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B7544" w14:textId="008689EC" w:rsidR="002505ED" w:rsidRPr="005C0722" w:rsidRDefault="002505ED" w:rsidP="00386109">
      <w:pPr>
        <w:ind w:firstLine="709"/>
        <w:jc w:val="center"/>
        <w:rPr>
          <w:rFonts w:cs="Times New Roman"/>
          <w:b/>
          <w:szCs w:val="24"/>
        </w:rPr>
      </w:pPr>
      <w:bookmarkStart w:id="0" w:name="_GoBack"/>
      <w:bookmarkEnd w:id="0"/>
      <w:r w:rsidRPr="005C0722">
        <w:rPr>
          <w:rFonts w:cs="Times New Roman"/>
          <w:b/>
          <w:szCs w:val="24"/>
        </w:rPr>
        <w:t>V</w:t>
      </w:r>
      <w:r w:rsidR="00695508" w:rsidRPr="005C0722">
        <w:rPr>
          <w:rFonts w:cs="Times New Roman"/>
          <w:b/>
          <w:szCs w:val="24"/>
        </w:rPr>
        <w:t xml:space="preserve">ADELİ ELEKTRİK PİYASASI </w:t>
      </w:r>
      <w:r w:rsidRPr="005C0722">
        <w:rPr>
          <w:rFonts w:cs="Times New Roman"/>
          <w:b/>
          <w:szCs w:val="24"/>
        </w:rPr>
        <w:t>YÖNTEMİ</w:t>
      </w:r>
    </w:p>
    <w:p w14:paraId="6B4E676D" w14:textId="77777777" w:rsidR="002505ED" w:rsidRPr="005C0722" w:rsidRDefault="002505ED" w:rsidP="00386109">
      <w:pPr>
        <w:ind w:firstLine="709"/>
        <w:jc w:val="center"/>
        <w:rPr>
          <w:rFonts w:cs="Times New Roman"/>
          <w:b/>
          <w:szCs w:val="24"/>
        </w:rPr>
      </w:pPr>
    </w:p>
    <w:p w14:paraId="39E2A381" w14:textId="77777777" w:rsidR="00695508" w:rsidRPr="005C0722" w:rsidRDefault="00695508" w:rsidP="00386109">
      <w:pPr>
        <w:ind w:firstLine="709"/>
        <w:jc w:val="center"/>
        <w:rPr>
          <w:rFonts w:cs="Times New Roman"/>
          <w:b/>
          <w:szCs w:val="24"/>
        </w:rPr>
      </w:pPr>
    </w:p>
    <w:p w14:paraId="46A75CB6" w14:textId="77777777" w:rsidR="002505ED" w:rsidRPr="005C0722" w:rsidRDefault="002505ED" w:rsidP="00386109">
      <w:pPr>
        <w:ind w:firstLine="709"/>
        <w:jc w:val="center"/>
        <w:rPr>
          <w:rFonts w:cs="Times New Roman"/>
          <w:b/>
          <w:szCs w:val="24"/>
        </w:rPr>
      </w:pPr>
      <w:r w:rsidRPr="005C0722">
        <w:rPr>
          <w:rFonts w:cs="Times New Roman"/>
          <w:b/>
          <w:szCs w:val="24"/>
        </w:rPr>
        <w:t>BİRİNCİ BÖLÜM</w:t>
      </w:r>
    </w:p>
    <w:p w14:paraId="1D9C8B96" w14:textId="77777777" w:rsidR="002505ED" w:rsidRPr="005C0722" w:rsidRDefault="00695508" w:rsidP="00386109">
      <w:pPr>
        <w:ind w:firstLine="709"/>
        <w:jc w:val="center"/>
        <w:rPr>
          <w:rFonts w:cs="Times New Roman"/>
          <w:b/>
          <w:szCs w:val="24"/>
        </w:rPr>
      </w:pPr>
      <w:r w:rsidRPr="005C0722">
        <w:rPr>
          <w:rFonts w:cs="Times New Roman"/>
          <w:b/>
          <w:szCs w:val="24"/>
        </w:rPr>
        <w:t>Amaç</w:t>
      </w:r>
      <w:r w:rsidR="00D738F9" w:rsidRPr="005C0722">
        <w:rPr>
          <w:rFonts w:cs="Times New Roman"/>
          <w:b/>
          <w:szCs w:val="24"/>
        </w:rPr>
        <w:t xml:space="preserve"> ve</w:t>
      </w:r>
      <w:r w:rsidRPr="005C0722">
        <w:rPr>
          <w:rFonts w:cs="Times New Roman"/>
          <w:b/>
          <w:szCs w:val="24"/>
        </w:rPr>
        <w:t xml:space="preserve"> Kapsam, Dayanak</w:t>
      </w:r>
    </w:p>
    <w:p w14:paraId="19A3A853" w14:textId="77777777" w:rsidR="002505ED" w:rsidRPr="005C0722" w:rsidRDefault="002505ED" w:rsidP="00386109">
      <w:pPr>
        <w:ind w:firstLine="709"/>
        <w:jc w:val="both"/>
        <w:rPr>
          <w:rFonts w:cs="Times New Roman"/>
          <w:b/>
          <w:szCs w:val="24"/>
        </w:rPr>
      </w:pPr>
    </w:p>
    <w:p w14:paraId="367D3FC9" w14:textId="77777777" w:rsidR="00695508" w:rsidRPr="005C0722" w:rsidRDefault="00695508" w:rsidP="00386109">
      <w:pPr>
        <w:ind w:firstLine="709"/>
        <w:jc w:val="both"/>
        <w:rPr>
          <w:rFonts w:cs="Times New Roman"/>
          <w:b/>
          <w:szCs w:val="24"/>
        </w:rPr>
      </w:pPr>
    </w:p>
    <w:p w14:paraId="7E04CE5E" w14:textId="77777777" w:rsidR="00695508" w:rsidRPr="005C0722" w:rsidRDefault="00695508" w:rsidP="00386109">
      <w:pPr>
        <w:pStyle w:val="Default"/>
        <w:ind w:firstLine="709"/>
        <w:jc w:val="both"/>
      </w:pPr>
      <w:r w:rsidRPr="005C0722">
        <w:rPr>
          <w:b/>
          <w:bCs/>
        </w:rPr>
        <w:t xml:space="preserve">Amaç </w:t>
      </w:r>
      <w:r w:rsidR="00B12DAF" w:rsidRPr="005C0722">
        <w:rPr>
          <w:b/>
          <w:bCs/>
        </w:rPr>
        <w:t>ve kapsam</w:t>
      </w:r>
    </w:p>
    <w:p w14:paraId="196DEFE0" w14:textId="77777777" w:rsidR="00695508" w:rsidRPr="005C0722" w:rsidRDefault="00695508" w:rsidP="00386109">
      <w:pPr>
        <w:pStyle w:val="Default"/>
        <w:ind w:firstLine="709"/>
        <w:jc w:val="both"/>
      </w:pPr>
      <w:r w:rsidRPr="005C0722">
        <w:rPr>
          <w:b/>
          <w:bCs/>
        </w:rPr>
        <w:t>MADDE 1-</w:t>
      </w:r>
      <w:r w:rsidRPr="005C0722">
        <w:t xml:space="preserve"> (1) Bu Yöntemin amacı, Enerji Piyasaları İşletme An</w:t>
      </w:r>
      <w:r w:rsidR="00497430" w:rsidRPr="005C0722">
        <w:t>onim Şirketi (EPİAŞ) bünyesinde</w:t>
      </w:r>
      <w:r w:rsidRPr="005C0722">
        <w:t xml:space="preserve"> </w:t>
      </w:r>
      <w:r w:rsidR="00497430" w:rsidRPr="005C0722">
        <w:t xml:space="preserve">işletilen </w:t>
      </w:r>
      <w:r w:rsidR="003A60BB" w:rsidRPr="005C0722">
        <w:t>V</w:t>
      </w:r>
      <w:r w:rsidR="00497430" w:rsidRPr="005C0722">
        <w:t xml:space="preserve">adeli </w:t>
      </w:r>
      <w:r w:rsidR="003A60BB" w:rsidRPr="005C0722">
        <w:t>E</w:t>
      </w:r>
      <w:r w:rsidR="00497430" w:rsidRPr="005C0722">
        <w:t xml:space="preserve">lektrik </w:t>
      </w:r>
      <w:r w:rsidR="003A60BB" w:rsidRPr="005C0722">
        <w:t>P</w:t>
      </w:r>
      <w:r w:rsidR="00497430" w:rsidRPr="005C0722">
        <w:t>iyasası</w:t>
      </w:r>
      <w:r w:rsidR="003A60BB" w:rsidRPr="005C0722">
        <w:t xml:space="preserve"> (VEP)’</w:t>
      </w:r>
      <w:r w:rsidR="00497430" w:rsidRPr="005C0722">
        <w:t>na</w:t>
      </w:r>
      <w:r w:rsidRPr="005C0722">
        <w:t xml:space="preserve"> ilişkin olarak </w:t>
      </w:r>
      <w:r w:rsidR="00B549C2" w:rsidRPr="005C0722">
        <w:t>V</w:t>
      </w:r>
      <w:r w:rsidR="00890897" w:rsidRPr="005C0722">
        <w:t xml:space="preserve">adeli </w:t>
      </w:r>
      <w:r w:rsidR="00B549C2" w:rsidRPr="005C0722">
        <w:t>E</w:t>
      </w:r>
      <w:r w:rsidR="00890897" w:rsidRPr="005C0722">
        <w:t xml:space="preserve">lektrik </w:t>
      </w:r>
      <w:r w:rsidR="00B549C2" w:rsidRPr="005C0722">
        <w:t>P</w:t>
      </w:r>
      <w:r w:rsidR="00890897" w:rsidRPr="005C0722">
        <w:t>iyasası İşletim</w:t>
      </w:r>
      <w:r w:rsidR="00B549C2" w:rsidRPr="005C0722">
        <w:t xml:space="preserve"> Usul ve Esasları</w:t>
      </w:r>
      <w:r w:rsidR="00890897" w:rsidRPr="005C0722">
        <w:t xml:space="preserve"> (VEP Usul ve Esasları)’</w:t>
      </w:r>
      <w:r w:rsidR="00B549C2" w:rsidRPr="005C0722">
        <w:t>nda</w:t>
      </w:r>
      <w:r w:rsidR="00D552B0">
        <w:t>,</w:t>
      </w:r>
      <w:r w:rsidR="00B549C2" w:rsidRPr="005C0722">
        <w:t xml:space="preserve"> </w:t>
      </w:r>
      <w:r w:rsidR="00D552B0" w:rsidRPr="00046B1A">
        <w:t xml:space="preserve">Vadeli Elektrik Piyasası </w:t>
      </w:r>
      <w:r w:rsidR="00B549C2" w:rsidRPr="005C0722">
        <w:t>Yöntem</w:t>
      </w:r>
      <w:r w:rsidR="00D552B0">
        <w:t>in</w:t>
      </w:r>
      <w:r w:rsidR="00B549C2" w:rsidRPr="005C0722">
        <w:t>de düzenleneceği belirtilen</w:t>
      </w:r>
      <w:r w:rsidR="00497430" w:rsidRPr="005C0722">
        <w:t>;</w:t>
      </w:r>
      <w:r w:rsidR="00B549C2" w:rsidRPr="005C0722">
        <w:t xml:space="preserve"> </w:t>
      </w:r>
      <w:r w:rsidRPr="005C0722">
        <w:t>kontratlar</w:t>
      </w:r>
      <w:r w:rsidR="00B549C2" w:rsidRPr="005C0722">
        <w:t>ın işleme açılması</w:t>
      </w:r>
      <w:r w:rsidRPr="005C0722">
        <w:t>, kontratlara sunulacak teklifler, fiyatlar, fiyatların belirlenmesi usulleri, pozisyon limitleri, teminatla</w:t>
      </w:r>
      <w:r w:rsidR="00B12DAF" w:rsidRPr="005C0722">
        <w:t>r, temerrüt y</w:t>
      </w:r>
      <w:r w:rsidRPr="005C0722">
        <w:t>önetimi</w:t>
      </w:r>
      <w:r w:rsidR="00B12DAF" w:rsidRPr="005C0722">
        <w:t>,</w:t>
      </w:r>
      <w:r w:rsidRPr="005C0722">
        <w:t xml:space="preserve"> temerrüt ga</w:t>
      </w:r>
      <w:r w:rsidR="00B12DAF" w:rsidRPr="005C0722">
        <w:t>ranti hesabı, piyasa yapıcılık il</w:t>
      </w:r>
      <w:r w:rsidRPr="005C0722">
        <w:t>e Fiyat Belirleme ve Temerrüt Yönetimi Komisyonu</w:t>
      </w:r>
      <w:r w:rsidR="00AC0AB1">
        <w:t xml:space="preserve"> (Komisyon)’</w:t>
      </w:r>
      <w:r w:rsidRPr="005C0722">
        <w:t>na ilişkin hususları düzenlemektir.</w:t>
      </w:r>
    </w:p>
    <w:p w14:paraId="29982471" w14:textId="77777777" w:rsidR="002505ED" w:rsidRPr="005C0722" w:rsidRDefault="002505ED" w:rsidP="00386109">
      <w:pPr>
        <w:ind w:firstLine="709"/>
        <w:jc w:val="both"/>
        <w:rPr>
          <w:rFonts w:cs="Times New Roman"/>
          <w:b/>
          <w:szCs w:val="24"/>
        </w:rPr>
      </w:pPr>
    </w:p>
    <w:p w14:paraId="4CBAC224" w14:textId="77777777" w:rsidR="002505ED" w:rsidRPr="005C0722" w:rsidRDefault="002505ED" w:rsidP="00386109">
      <w:pPr>
        <w:ind w:firstLine="709"/>
        <w:jc w:val="both"/>
        <w:rPr>
          <w:rFonts w:cs="Times New Roman"/>
          <w:b/>
          <w:szCs w:val="24"/>
        </w:rPr>
      </w:pPr>
      <w:r w:rsidRPr="005C0722">
        <w:rPr>
          <w:rFonts w:cs="Times New Roman"/>
          <w:b/>
          <w:szCs w:val="24"/>
        </w:rPr>
        <w:t>Dayanak</w:t>
      </w:r>
    </w:p>
    <w:p w14:paraId="33B6B6AC" w14:textId="77777777" w:rsidR="00B12DAF" w:rsidRPr="005C0722" w:rsidRDefault="002505ED" w:rsidP="00386109">
      <w:pPr>
        <w:ind w:firstLine="709"/>
        <w:jc w:val="both"/>
        <w:rPr>
          <w:rFonts w:cs="Times New Roman"/>
          <w:b/>
          <w:szCs w:val="24"/>
        </w:rPr>
      </w:pPr>
      <w:r w:rsidRPr="005C0722">
        <w:rPr>
          <w:rFonts w:cs="Times New Roman"/>
          <w:b/>
          <w:szCs w:val="24"/>
        </w:rPr>
        <w:t xml:space="preserve">MADDE </w:t>
      </w:r>
      <w:r w:rsidR="00B12DAF" w:rsidRPr="005C0722">
        <w:rPr>
          <w:rFonts w:cs="Times New Roman"/>
          <w:b/>
          <w:szCs w:val="24"/>
        </w:rPr>
        <w:t>2</w:t>
      </w:r>
      <w:r w:rsidRPr="005C0722">
        <w:rPr>
          <w:rFonts w:cs="Times New Roman"/>
          <w:b/>
          <w:szCs w:val="24"/>
        </w:rPr>
        <w:t>-</w:t>
      </w:r>
      <w:r w:rsidR="00B12DAF" w:rsidRPr="005C0722">
        <w:rPr>
          <w:rFonts w:cs="Times New Roman"/>
          <w:b/>
          <w:szCs w:val="24"/>
        </w:rPr>
        <w:t xml:space="preserve"> </w:t>
      </w:r>
      <w:r w:rsidR="00B12DAF" w:rsidRPr="005C0722">
        <w:rPr>
          <w:rFonts w:cs="Times New Roman"/>
          <w:szCs w:val="24"/>
        </w:rPr>
        <w:t xml:space="preserve">(1) Bu Yöntem, 14/4/2009 tarihli ve 27200 sayılı Resmi Gazete’de yayımlanan Elektrik Piyasası Dengeleme ve Uzlaştırma Yönetmeliği’nin 4 üncü maddesinin birinci fıkrasının (ıııııı) bendi ile 120 nci maddesinin birinci fıkrasının (k) bendi ve </w:t>
      </w:r>
      <w:r w:rsidR="001B5246">
        <w:rPr>
          <w:rFonts w:cs="Times New Roman"/>
          <w:szCs w:val="24"/>
        </w:rPr>
        <w:t>02</w:t>
      </w:r>
      <w:r w:rsidR="00B12DAF" w:rsidRPr="005C0722">
        <w:rPr>
          <w:rFonts w:cs="Times New Roman"/>
          <w:szCs w:val="24"/>
        </w:rPr>
        <w:t>/</w:t>
      </w:r>
      <w:r w:rsidR="001B5246">
        <w:rPr>
          <w:rFonts w:cs="Times New Roman"/>
          <w:szCs w:val="24"/>
        </w:rPr>
        <w:t>02</w:t>
      </w:r>
      <w:r w:rsidR="00B12DAF" w:rsidRPr="005C0722">
        <w:rPr>
          <w:rFonts w:cs="Times New Roman"/>
          <w:szCs w:val="24"/>
        </w:rPr>
        <w:t>/20</w:t>
      </w:r>
      <w:r w:rsidR="00F30411">
        <w:rPr>
          <w:rFonts w:cs="Times New Roman"/>
          <w:szCs w:val="24"/>
        </w:rPr>
        <w:t>20</w:t>
      </w:r>
      <w:r w:rsidR="00B12DAF" w:rsidRPr="005C0722">
        <w:rPr>
          <w:rFonts w:cs="Times New Roman"/>
          <w:szCs w:val="24"/>
        </w:rPr>
        <w:t xml:space="preserve"> tarihli ve</w:t>
      </w:r>
      <w:r w:rsidR="00B12DAF" w:rsidRPr="000B1FC2">
        <w:rPr>
          <w:rFonts w:cs="Times New Roman"/>
          <w:szCs w:val="24"/>
        </w:rPr>
        <w:t xml:space="preserve"> </w:t>
      </w:r>
      <w:r w:rsidR="001B5246" w:rsidRPr="00B719AA">
        <w:t xml:space="preserve">31027 </w:t>
      </w:r>
      <w:r w:rsidR="00B12DAF" w:rsidRPr="000B1FC2">
        <w:rPr>
          <w:rFonts w:cs="Times New Roman"/>
          <w:szCs w:val="24"/>
        </w:rPr>
        <w:t xml:space="preserve"> </w:t>
      </w:r>
      <w:r w:rsidR="00B12DAF" w:rsidRPr="005C0722">
        <w:rPr>
          <w:rFonts w:cs="Times New Roman"/>
          <w:szCs w:val="24"/>
        </w:rPr>
        <w:t xml:space="preserve">sayılı Resmi Gazete’de yayımlanan </w:t>
      </w:r>
      <w:r w:rsidR="00890897" w:rsidRPr="005C0722">
        <w:rPr>
          <w:rFonts w:cs="Times New Roman"/>
          <w:szCs w:val="24"/>
        </w:rPr>
        <w:t xml:space="preserve">VEP </w:t>
      </w:r>
      <w:r w:rsidR="00D676BA" w:rsidRPr="005C0722">
        <w:rPr>
          <w:rFonts w:cs="Times New Roman"/>
          <w:szCs w:val="24"/>
        </w:rPr>
        <w:t>Usul v</w:t>
      </w:r>
      <w:r w:rsidR="00B12DAF" w:rsidRPr="005C0722">
        <w:rPr>
          <w:rFonts w:cs="Times New Roman"/>
          <w:szCs w:val="24"/>
        </w:rPr>
        <w:t xml:space="preserve">e Esaslarının 63 üncü maddesine dayanılarak hazırlanmıştır. </w:t>
      </w:r>
    </w:p>
    <w:p w14:paraId="038AA4ED" w14:textId="77777777" w:rsidR="002505ED" w:rsidRDefault="002505ED" w:rsidP="00386109">
      <w:pPr>
        <w:ind w:firstLine="709"/>
        <w:jc w:val="both"/>
        <w:rPr>
          <w:rFonts w:cs="Times New Roman"/>
          <w:b/>
          <w:szCs w:val="24"/>
        </w:rPr>
      </w:pPr>
    </w:p>
    <w:p w14:paraId="78E5D3AA" w14:textId="77777777" w:rsidR="00BF376E" w:rsidRDefault="00BF376E" w:rsidP="00386109">
      <w:pPr>
        <w:ind w:firstLine="709"/>
        <w:jc w:val="both"/>
        <w:rPr>
          <w:rFonts w:cs="Times New Roman"/>
          <w:b/>
          <w:szCs w:val="24"/>
        </w:rPr>
      </w:pPr>
      <w:r>
        <w:rPr>
          <w:rFonts w:cs="Times New Roman"/>
          <w:b/>
          <w:szCs w:val="24"/>
        </w:rPr>
        <w:t>Tanımlar</w:t>
      </w:r>
    </w:p>
    <w:p w14:paraId="23F60A1C" w14:textId="77777777" w:rsidR="00BF376E" w:rsidRPr="002A3A26" w:rsidRDefault="00BF376E" w:rsidP="00386109">
      <w:pPr>
        <w:ind w:firstLine="709"/>
        <w:jc w:val="both"/>
        <w:rPr>
          <w:rFonts w:cs="Times New Roman"/>
          <w:szCs w:val="24"/>
        </w:rPr>
      </w:pPr>
      <w:r>
        <w:rPr>
          <w:rFonts w:cs="Times New Roman"/>
          <w:b/>
          <w:szCs w:val="24"/>
        </w:rPr>
        <w:t xml:space="preserve">MADDE 3- </w:t>
      </w:r>
      <w:r w:rsidR="002A3A26" w:rsidRPr="002A3A26">
        <w:rPr>
          <w:rFonts w:cs="Times New Roman"/>
          <w:szCs w:val="24"/>
        </w:rPr>
        <w:t>(1)</w:t>
      </w:r>
      <w:r w:rsidR="002A3A26">
        <w:rPr>
          <w:rFonts w:cs="Times New Roman"/>
          <w:b/>
          <w:szCs w:val="24"/>
        </w:rPr>
        <w:t xml:space="preserve"> </w:t>
      </w:r>
      <w:r w:rsidRPr="002A3A26">
        <w:rPr>
          <w:rFonts w:cs="Times New Roman"/>
          <w:szCs w:val="24"/>
        </w:rPr>
        <w:t>Bu Yöntemde geçen;</w:t>
      </w:r>
    </w:p>
    <w:p w14:paraId="44CA6244" w14:textId="5BC6F5AB" w:rsidR="006763DF" w:rsidRDefault="006763DF" w:rsidP="002A3A26">
      <w:pPr>
        <w:autoSpaceDE w:val="0"/>
        <w:autoSpaceDN w:val="0"/>
        <w:adjustRightInd w:val="0"/>
        <w:ind w:firstLine="709"/>
        <w:jc w:val="both"/>
        <w:rPr>
          <w:color w:val="000000"/>
        </w:rPr>
      </w:pPr>
      <w:r>
        <w:rPr>
          <w:color w:val="000000"/>
        </w:rPr>
        <w:t xml:space="preserve">a) Anket fiyat giriş süresi: </w:t>
      </w:r>
      <w:r w:rsidRPr="006763DF">
        <w:rPr>
          <w:bCs/>
          <w:color w:val="000000"/>
        </w:rPr>
        <w:t>Piyasa İşletmecisi</w:t>
      </w:r>
      <w:r>
        <w:rPr>
          <w:bCs/>
          <w:color w:val="000000"/>
        </w:rPr>
        <w:t xml:space="preserve"> tarafından</w:t>
      </w:r>
      <w:r w:rsidRPr="006763DF">
        <w:rPr>
          <w:color w:val="000000"/>
        </w:rPr>
        <w:t xml:space="preserve"> kontratların </w:t>
      </w:r>
      <w:r>
        <w:rPr>
          <w:color w:val="000000"/>
        </w:rPr>
        <w:t xml:space="preserve">günlük gösterge fiyatının veya </w:t>
      </w:r>
      <w:r w:rsidRPr="006763DF">
        <w:rPr>
          <w:color w:val="000000"/>
        </w:rPr>
        <w:t>baz fiyatının belirlenmesi ama</w:t>
      </w:r>
      <w:r>
        <w:rPr>
          <w:color w:val="000000"/>
        </w:rPr>
        <w:t xml:space="preserve">cıyla </w:t>
      </w:r>
      <w:r w:rsidRPr="006763DF">
        <w:rPr>
          <w:color w:val="000000"/>
        </w:rPr>
        <w:t xml:space="preserve">anket </w:t>
      </w:r>
      <w:r>
        <w:rPr>
          <w:color w:val="000000"/>
        </w:rPr>
        <w:t xml:space="preserve">usulüne karar verilmesi halinde </w:t>
      </w:r>
      <w:r w:rsidR="00FF7A5D" w:rsidRPr="006763DF">
        <w:rPr>
          <w:bCs/>
          <w:color w:val="000000"/>
        </w:rPr>
        <w:t xml:space="preserve">yapılacak ankete </w:t>
      </w:r>
      <w:r>
        <w:rPr>
          <w:color w:val="000000"/>
        </w:rPr>
        <w:t>p</w:t>
      </w:r>
      <w:r w:rsidRPr="006763DF">
        <w:rPr>
          <w:bCs/>
          <w:color w:val="000000"/>
        </w:rPr>
        <w:t>iyasa katılımcıları</w:t>
      </w:r>
      <w:r>
        <w:rPr>
          <w:bCs/>
          <w:color w:val="000000"/>
        </w:rPr>
        <w:t xml:space="preserve"> tarafından</w:t>
      </w:r>
      <w:r w:rsidRPr="006763DF">
        <w:rPr>
          <w:bCs/>
          <w:color w:val="000000"/>
        </w:rPr>
        <w:t xml:space="preserve"> PYS üzerinden </w:t>
      </w:r>
      <w:r w:rsidRPr="005C0722">
        <w:rPr>
          <w:rFonts w:cs="Times New Roman"/>
          <w:szCs w:val="24"/>
        </w:rPr>
        <w:t>fiyat kaydı gir</w:t>
      </w:r>
      <w:r>
        <w:rPr>
          <w:rFonts w:cs="Times New Roman"/>
          <w:szCs w:val="24"/>
        </w:rPr>
        <w:t>e</w:t>
      </w:r>
      <w:r w:rsidR="00FF7A5D">
        <w:rPr>
          <w:rFonts w:cs="Times New Roman"/>
          <w:szCs w:val="24"/>
        </w:rPr>
        <w:t>bile</w:t>
      </w:r>
      <w:r>
        <w:rPr>
          <w:rFonts w:cs="Times New Roman"/>
          <w:szCs w:val="24"/>
        </w:rPr>
        <w:t>cekleri süreyi,</w:t>
      </w:r>
    </w:p>
    <w:p w14:paraId="30EE96A2" w14:textId="796A5239" w:rsidR="002A3A26" w:rsidRPr="009E2B4C" w:rsidRDefault="007D7FA7" w:rsidP="002A3A26">
      <w:pPr>
        <w:autoSpaceDE w:val="0"/>
        <w:autoSpaceDN w:val="0"/>
        <w:adjustRightInd w:val="0"/>
        <w:ind w:firstLine="709"/>
        <w:jc w:val="both"/>
        <w:rPr>
          <w:color w:val="000000"/>
        </w:rPr>
      </w:pPr>
      <w:r>
        <w:rPr>
          <w:color w:val="000000"/>
        </w:rPr>
        <w:t>b</w:t>
      </w:r>
      <w:r w:rsidR="002A3A26" w:rsidRPr="009E2B4C">
        <w:rPr>
          <w:color w:val="000000"/>
        </w:rPr>
        <w:t>) Ayın geri kalanı kontratı: Fiziksel teslimatı, ilgili teslimat ayının içinde bulunulan günü takip eden ikinci gün başlayan, aynı teslimat ayının son takvim günü sona eren kontratı</w:t>
      </w:r>
      <w:r w:rsidR="002A3A26">
        <w:rPr>
          <w:color w:val="000000"/>
        </w:rPr>
        <w:t>,</w:t>
      </w:r>
      <w:r w:rsidR="002A3A26" w:rsidRPr="009E2B4C">
        <w:rPr>
          <w:color w:val="000000"/>
        </w:rPr>
        <w:t xml:space="preserve"> </w:t>
      </w:r>
    </w:p>
    <w:p w14:paraId="4C15A31C" w14:textId="7EE147B8" w:rsidR="002A3A26" w:rsidRPr="009A0198" w:rsidRDefault="007D7FA7" w:rsidP="002A3A26">
      <w:pPr>
        <w:autoSpaceDE w:val="0"/>
        <w:autoSpaceDN w:val="0"/>
        <w:adjustRightInd w:val="0"/>
        <w:ind w:firstLine="709"/>
        <w:jc w:val="both"/>
        <w:rPr>
          <w:color w:val="000000"/>
        </w:rPr>
      </w:pPr>
      <w:r>
        <w:rPr>
          <w:color w:val="000000"/>
        </w:rPr>
        <w:t>c</w:t>
      </w:r>
      <w:r w:rsidR="002A3A26" w:rsidRPr="009A0198">
        <w:rPr>
          <w:color w:val="000000"/>
        </w:rPr>
        <w:t>) Aylık kontrat:</w:t>
      </w:r>
      <w:r w:rsidR="002A3A26" w:rsidRPr="009A0198">
        <w:rPr>
          <w:bCs/>
          <w:color w:val="000000"/>
        </w:rPr>
        <w:t xml:space="preserve"> F</w:t>
      </w:r>
      <w:r w:rsidR="002A3A26" w:rsidRPr="009A0198">
        <w:rPr>
          <w:color w:val="000000"/>
        </w:rPr>
        <w:t xml:space="preserve">iziksel teslimatı, ilgili teslimat ayının ilk takvim günü başlayan, aynı ayın son takvim günü sona eren kontratı, </w:t>
      </w:r>
    </w:p>
    <w:p w14:paraId="751F5657" w14:textId="23895728" w:rsidR="002A3A26" w:rsidRDefault="007D7FA7" w:rsidP="002A3A26">
      <w:pPr>
        <w:autoSpaceDE w:val="0"/>
        <w:autoSpaceDN w:val="0"/>
        <w:adjustRightInd w:val="0"/>
        <w:ind w:firstLine="709"/>
        <w:jc w:val="both"/>
        <w:rPr>
          <w:color w:val="000000"/>
        </w:rPr>
      </w:pPr>
      <w:r>
        <w:rPr>
          <w:color w:val="000000"/>
        </w:rPr>
        <w:t>ç</w:t>
      </w:r>
      <w:r w:rsidR="002A3A26" w:rsidRPr="00E347C2">
        <w:rPr>
          <w:color w:val="000000"/>
        </w:rPr>
        <w:t>) Çeyreklik kontrat:</w:t>
      </w:r>
      <w:r w:rsidR="002A3A26" w:rsidRPr="00E347C2">
        <w:rPr>
          <w:bCs/>
          <w:color w:val="000000"/>
        </w:rPr>
        <w:t xml:space="preserve"> </w:t>
      </w:r>
      <w:r w:rsidR="002A3A26" w:rsidRPr="00E347C2">
        <w:rPr>
          <w:color w:val="000000"/>
        </w:rPr>
        <w:t>Fiziksel teslimatı ilgili çeyreklik dönemin ilk takvim günü başlayan</w:t>
      </w:r>
      <w:r w:rsidR="005C061F">
        <w:rPr>
          <w:color w:val="000000"/>
        </w:rPr>
        <w:t>,</w:t>
      </w:r>
      <w:r w:rsidR="002A3A26" w:rsidRPr="00E347C2">
        <w:rPr>
          <w:color w:val="000000"/>
        </w:rPr>
        <w:t xml:space="preserve"> son takvim günü sona eren kontratı,</w:t>
      </w:r>
    </w:p>
    <w:p w14:paraId="4865B643" w14:textId="08CDB8D3" w:rsidR="00300C17" w:rsidRPr="00E347C2" w:rsidRDefault="003339BF" w:rsidP="008C3F04">
      <w:pPr>
        <w:autoSpaceDE w:val="0"/>
        <w:autoSpaceDN w:val="0"/>
        <w:adjustRightInd w:val="0"/>
        <w:ind w:firstLine="709"/>
        <w:jc w:val="both"/>
        <w:rPr>
          <w:color w:val="000000"/>
        </w:rPr>
      </w:pPr>
      <w:r>
        <w:rPr>
          <w:color w:val="000000"/>
        </w:rPr>
        <w:t xml:space="preserve">d) </w:t>
      </w:r>
      <w:r w:rsidRPr="00871A7A">
        <w:rPr>
          <w:color w:val="000000"/>
        </w:rPr>
        <w:t xml:space="preserve">GGF düzeltme optimizasyon algoritması: Farklı kontratlar arası GGF uyumunu, ağırlıklandırılmış GGF </w:t>
      </w:r>
      <w:r>
        <w:rPr>
          <w:color w:val="000000"/>
        </w:rPr>
        <w:t>sapması</w:t>
      </w:r>
      <w:r w:rsidRPr="00871A7A">
        <w:rPr>
          <w:color w:val="000000"/>
        </w:rPr>
        <w:t xml:space="preserve"> toplamı en düşük olacak şekilde sağlayan mekanizmayı</w:t>
      </w:r>
      <w:r>
        <w:rPr>
          <w:color w:val="000000"/>
        </w:rPr>
        <w:t>,</w:t>
      </w:r>
    </w:p>
    <w:p w14:paraId="284D90B7" w14:textId="4AAC8DF5" w:rsidR="00477494" w:rsidRDefault="00871A7A" w:rsidP="00477494">
      <w:pPr>
        <w:autoSpaceDE w:val="0"/>
        <w:autoSpaceDN w:val="0"/>
        <w:adjustRightInd w:val="0"/>
        <w:ind w:firstLine="709"/>
        <w:jc w:val="both"/>
        <w:rPr>
          <w:color w:val="000000"/>
        </w:rPr>
      </w:pPr>
      <w:r>
        <w:rPr>
          <w:color w:val="000000"/>
        </w:rPr>
        <w:t>e</w:t>
      </w:r>
      <w:r w:rsidR="00477494">
        <w:rPr>
          <w:color w:val="000000"/>
        </w:rPr>
        <w:t>) Güncel minimum satış teklif miktarı (GMSTM): Teslimat dönemi başlamış veya bir sonraki gün başlayacak olan kısa pozisyonların temerrüt yönetimi kapsamında kapatılması çerçevesinde</w:t>
      </w:r>
      <w:r w:rsidR="005C061F">
        <w:rPr>
          <w:color w:val="000000"/>
        </w:rPr>
        <w:t>,</w:t>
      </w:r>
      <w:r w:rsidR="00477494">
        <w:rPr>
          <w:color w:val="000000"/>
        </w:rPr>
        <w:t xml:space="preserve"> temerrüde düşmemiş olan piyasa katılımcıları için belirlenen minimum satış teklif miktarlarından</w:t>
      </w:r>
      <w:r w:rsidR="00477494">
        <w:rPr>
          <w:rFonts w:cs="Times New Roman"/>
          <w:szCs w:val="24"/>
        </w:rPr>
        <w:t xml:space="preserve"> gönüllü ihale, teklif defteri işlemleri ve zorunlu ihale süreçleri sonrasında kalan teklif miktarlarını</w:t>
      </w:r>
      <w:r w:rsidR="00477494">
        <w:rPr>
          <w:color w:val="000000"/>
        </w:rPr>
        <w:t xml:space="preserve">, </w:t>
      </w:r>
    </w:p>
    <w:p w14:paraId="6C676E10" w14:textId="58CEBEFA" w:rsidR="00446EB7" w:rsidRDefault="00871A7A" w:rsidP="00477494">
      <w:pPr>
        <w:autoSpaceDE w:val="0"/>
        <w:autoSpaceDN w:val="0"/>
        <w:adjustRightInd w:val="0"/>
        <w:ind w:firstLine="709"/>
        <w:jc w:val="both"/>
        <w:rPr>
          <w:color w:val="000000"/>
        </w:rPr>
      </w:pPr>
      <w:r>
        <w:rPr>
          <w:color w:val="000000"/>
        </w:rPr>
        <w:t>f</w:t>
      </w:r>
      <w:r w:rsidR="00477494">
        <w:rPr>
          <w:color w:val="000000"/>
        </w:rPr>
        <w:t>) Güncel minimum teklif miktarı (GMTM): Teslimat dönemi başlamamış olan açık pozisyonların temerrüt yönetimi kapsamında kapatılması çerçevesinde</w:t>
      </w:r>
      <w:r w:rsidR="005C061F">
        <w:rPr>
          <w:color w:val="000000"/>
        </w:rPr>
        <w:t>,</w:t>
      </w:r>
      <w:r w:rsidR="00477494">
        <w:rPr>
          <w:color w:val="000000"/>
        </w:rPr>
        <w:t xml:space="preserve"> temerrüde düşmemiş olan piyasa katılımcıları için belirlenen minimum teklif miktarlarından</w:t>
      </w:r>
      <w:r w:rsidR="00477494">
        <w:rPr>
          <w:rFonts w:cs="Times New Roman"/>
          <w:szCs w:val="24"/>
        </w:rPr>
        <w:t xml:space="preserve"> gönüllü ihale, teklif defteri işlemleri ve zorunlu ihale süreçleri sonrasında kalan teklif miktarlarını</w:t>
      </w:r>
      <w:r w:rsidR="00477494">
        <w:rPr>
          <w:color w:val="000000"/>
        </w:rPr>
        <w:t>,</w:t>
      </w:r>
    </w:p>
    <w:p w14:paraId="3F2191A8" w14:textId="0E8167E5" w:rsidR="00446EB7" w:rsidRDefault="00871A7A" w:rsidP="00446EB7">
      <w:pPr>
        <w:autoSpaceDE w:val="0"/>
        <w:autoSpaceDN w:val="0"/>
        <w:adjustRightInd w:val="0"/>
        <w:ind w:firstLine="709"/>
        <w:jc w:val="both"/>
        <w:rPr>
          <w:rFonts w:cs="Times New Roman"/>
          <w:szCs w:val="24"/>
        </w:rPr>
      </w:pPr>
      <w:r>
        <w:rPr>
          <w:color w:val="000000"/>
        </w:rPr>
        <w:t>g</w:t>
      </w:r>
      <w:r w:rsidR="00446EB7">
        <w:rPr>
          <w:color w:val="000000"/>
        </w:rPr>
        <w:t xml:space="preserve">) İhale teklif giriş süresi: </w:t>
      </w:r>
      <w:r w:rsidR="00446EB7" w:rsidRPr="006763DF">
        <w:rPr>
          <w:bCs/>
          <w:color w:val="000000"/>
        </w:rPr>
        <w:t>Piyasa İşletmecisi</w:t>
      </w:r>
      <w:r w:rsidR="00446EB7">
        <w:rPr>
          <w:bCs/>
          <w:color w:val="000000"/>
        </w:rPr>
        <w:t xml:space="preserve"> tarafından</w:t>
      </w:r>
      <w:r w:rsidR="00446EB7" w:rsidRPr="006763DF">
        <w:rPr>
          <w:color w:val="000000"/>
        </w:rPr>
        <w:t xml:space="preserve"> kontratların </w:t>
      </w:r>
      <w:r w:rsidR="00446EB7">
        <w:rPr>
          <w:color w:val="000000"/>
        </w:rPr>
        <w:t xml:space="preserve">günlük gösterge fiyatının veya </w:t>
      </w:r>
      <w:r w:rsidR="00446EB7" w:rsidRPr="006763DF">
        <w:rPr>
          <w:color w:val="000000"/>
        </w:rPr>
        <w:t>baz fiyatının belirlenmesi ama</w:t>
      </w:r>
      <w:r w:rsidR="00446EB7">
        <w:rPr>
          <w:color w:val="000000"/>
        </w:rPr>
        <w:t>cıyla ihale</w:t>
      </w:r>
      <w:r w:rsidR="00446EB7" w:rsidRPr="006763DF">
        <w:rPr>
          <w:color w:val="000000"/>
        </w:rPr>
        <w:t xml:space="preserve"> </w:t>
      </w:r>
      <w:r w:rsidR="00446EB7">
        <w:rPr>
          <w:color w:val="000000"/>
        </w:rPr>
        <w:t>usulüne karar verilmesi halinde</w:t>
      </w:r>
      <w:r w:rsidR="005C061F">
        <w:rPr>
          <w:color w:val="000000"/>
        </w:rPr>
        <w:t>,</w:t>
      </w:r>
      <w:r w:rsidR="00446EB7">
        <w:rPr>
          <w:color w:val="000000"/>
        </w:rPr>
        <w:t xml:space="preserve"> </w:t>
      </w:r>
      <w:r w:rsidR="00446EB7" w:rsidRPr="006763DF">
        <w:rPr>
          <w:bCs/>
          <w:color w:val="000000"/>
        </w:rPr>
        <w:t xml:space="preserve">yapılacak </w:t>
      </w:r>
      <w:r w:rsidR="00446EB7">
        <w:rPr>
          <w:bCs/>
          <w:color w:val="000000"/>
        </w:rPr>
        <w:t>ihaleye</w:t>
      </w:r>
      <w:r w:rsidR="00446EB7" w:rsidRPr="006763DF">
        <w:rPr>
          <w:bCs/>
          <w:color w:val="000000"/>
        </w:rPr>
        <w:t xml:space="preserve"> </w:t>
      </w:r>
      <w:r w:rsidR="00446EB7">
        <w:rPr>
          <w:color w:val="000000"/>
        </w:rPr>
        <w:t>p</w:t>
      </w:r>
      <w:r w:rsidR="00446EB7" w:rsidRPr="006763DF">
        <w:rPr>
          <w:bCs/>
          <w:color w:val="000000"/>
        </w:rPr>
        <w:t>iyasa katılımcıları</w:t>
      </w:r>
      <w:r w:rsidR="00446EB7">
        <w:rPr>
          <w:bCs/>
          <w:color w:val="000000"/>
        </w:rPr>
        <w:t xml:space="preserve"> tarafından</w:t>
      </w:r>
      <w:r w:rsidR="00446EB7" w:rsidRPr="006763DF">
        <w:rPr>
          <w:bCs/>
          <w:color w:val="000000"/>
        </w:rPr>
        <w:t xml:space="preserve"> PYS üzerinden </w:t>
      </w:r>
      <w:r w:rsidR="00446EB7">
        <w:rPr>
          <w:rFonts w:cs="Times New Roman"/>
          <w:szCs w:val="24"/>
        </w:rPr>
        <w:t>teklif</w:t>
      </w:r>
      <w:r w:rsidR="00446EB7" w:rsidRPr="005C0722">
        <w:rPr>
          <w:rFonts w:cs="Times New Roman"/>
          <w:szCs w:val="24"/>
        </w:rPr>
        <w:t xml:space="preserve"> kaydı gir</w:t>
      </w:r>
      <w:r w:rsidR="00446EB7">
        <w:rPr>
          <w:rFonts w:cs="Times New Roman"/>
          <w:szCs w:val="24"/>
        </w:rPr>
        <w:t>ebilecekleri süreyi,</w:t>
      </w:r>
    </w:p>
    <w:p w14:paraId="42B5798C" w14:textId="157B8553" w:rsidR="00477494" w:rsidRDefault="00871A7A" w:rsidP="00477494">
      <w:pPr>
        <w:autoSpaceDE w:val="0"/>
        <w:autoSpaceDN w:val="0"/>
        <w:adjustRightInd w:val="0"/>
        <w:ind w:firstLine="709"/>
        <w:jc w:val="both"/>
        <w:rPr>
          <w:color w:val="000000"/>
        </w:rPr>
      </w:pPr>
      <w:r>
        <w:rPr>
          <w:bCs/>
          <w:color w:val="000000"/>
        </w:rPr>
        <w:lastRenderedPageBreak/>
        <w:t>ğ</w:t>
      </w:r>
      <w:r w:rsidR="00446EB7" w:rsidRPr="00446EB7">
        <w:rPr>
          <w:bCs/>
          <w:color w:val="000000"/>
        </w:rPr>
        <w:t xml:space="preserve">) </w:t>
      </w:r>
      <w:r w:rsidR="00446EB7">
        <w:rPr>
          <w:bCs/>
          <w:color w:val="000000"/>
        </w:rPr>
        <w:t>İ</w:t>
      </w:r>
      <w:r w:rsidR="00446EB7" w:rsidRPr="00446EB7">
        <w:rPr>
          <w:bCs/>
          <w:color w:val="000000"/>
        </w:rPr>
        <w:t>hale eşleştirme ve değerlendirme süresi</w:t>
      </w:r>
      <w:r w:rsidR="00446EB7">
        <w:rPr>
          <w:bCs/>
          <w:color w:val="000000"/>
        </w:rPr>
        <w:t>:</w:t>
      </w:r>
      <w:r w:rsidR="00446EB7" w:rsidRPr="00446EB7">
        <w:rPr>
          <w:bCs/>
          <w:color w:val="000000"/>
        </w:rPr>
        <w:t xml:space="preserve"> </w:t>
      </w:r>
      <w:r w:rsidR="00446EB7" w:rsidRPr="006763DF">
        <w:rPr>
          <w:bCs/>
          <w:color w:val="000000"/>
        </w:rPr>
        <w:t>Piyasa İşletmecisi</w:t>
      </w:r>
      <w:r w:rsidR="00446EB7">
        <w:rPr>
          <w:bCs/>
          <w:color w:val="000000"/>
        </w:rPr>
        <w:t xml:space="preserve"> tarafından</w:t>
      </w:r>
      <w:r w:rsidR="00446EB7" w:rsidRPr="006763DF">
        <w:rPr>
          <w:color w:val="000000"/>
        </w:rPr>
        <w:t xml:space="preserve"> kontratların </w:t>
      </w:r>
      <w:r w:rsidR="00446EB7">
        <w:rPr>
          <w:color w:val="000000"/>
        </w:rPr>
        <w:t xml:space="preserve">günlük gösterge fiyatının veya </w:t>
      </w:r>
      <w:r w:rsidR="00446EB7" w:rsidRPr="006763DF">
        <w:rPr>
          <w:color w:val="000000"/>
        </w:rPr>
        <w:t>baz fiyatının belirlenmesi ama</w:t>
      </w:r>
      <w:r w:rsidR="00446EB7">
        <w:rPr>
          <w:color w:val="000000"/>
        </w:rPr>
        <w:t>cıyla ihale</w:t>
      </w:r>
      <w:r w:rsidR="00446EB7" w:rsidRPr="006763DF">
        <w:rPr>
          <w:color w:val="000000"/>
        </w:rPr>
        <w:t xml:space="preserve"> </w:t>
      </w:r>
      <w:r w:rsidR="00446EB7">
        <w:rPr>
          <w:color w:val="000000"/>
        </w:rPr>
        <w:t>usulüne karar verilmesi halinde</w:t>
      </w:r>
      <w:r w:rsidR="005C061F">
        <w:rPr>
          <w:color w:val="000000"/>
        </w:rPr>
        <w:t>,</w:t>
      </w:r>
      <w:r w:rsidR="00446EB7" w:rsidRPr="00446EB7">
        <w:rPr>
          <w:bCs/>
          <w:color w:val="000000"/>
        </w:rPr>
        <w:t xml:space="preserve"> </w:t>
      </w:r>
      <w:r w:rsidR="00446EB7">
        <w:rPr>
          <w:bCs/>
          <w:color w:val="000000"/>
        </w:rPr>
        <w:t>p</w:t>
      </w:r>
      <w:r w:rsidR="00446EB7" w:rsidRPr="00446EB7">
        <w:rPr>
          <w:bCs/>
          <w:color w:val="000000"/>
        </w:rPr>
        <w:t>iyasa katılımcıları tarafından sunulan teklifler</w:t>
      </w:r>
      <w:r w:rsidR="00446EB7">
        <w:rPr>
          <w:bCs/>
          <w:color w:val="000000"/>
        </w:rPr>
        <w:t>in</w:t>
      </w:r>
      <w:r w:rsidR="00446EB7" w:rsidRPr="00446EB7">
        <w:rPr>
          <w:b/>
          <w:bCs/>
          <w:color w:val="000000"/>
        </w:rPr>
        <w:t xml:space="preserve"> </w:t>
      </w:r>
      <w:r w:rsidR="00446EB7" w:rsidRPr="00446EB7">
        <w:rPr>
          <w:bCs/>
          <w:color w:val="000000"/>
        </w:rPr>
        <w:t>fiyat uygunluğuna göre en iyi tekliflerden başlanarak eşleştirilir</w:t>
      </w:r>
      <w:r w:rsidR="00446EB7">
        <w:rPr>
          <w:bCs/>
          <w:color w:val="000000"/>
        </w:rPr>
        <w:t xml:space="preserve">diği </w:t>
      </w:r>
      <w:r w:rsidR="00446EB7" w:rsidRPr="00446EB7">
        <w:rPr>
          <w:bCs/>
          <w:color w:val="000000"/>
        </w:rPr>
        <w:t xml:space="preserve">10 dakikalık </w:t>
      </w:r>
      <w:r w:rsidR="00446EB7">
        <w:rPr>
          <w:bCs/>
          <w:color w:val="000000"/>
        </w:rPr>
        <w:t>süreyi,</w:t>
      </w:r>
    </w:p>
    <w:p w14:paraId="4704CB1F" w14:textId="3EB67F6B" w:rsidR="00477494" w:rsidRDefault="00871A7A" w:rsidP="00477494">
      <w:pPr>
        <w:autoSpaceDE w:val="0"/>
        <w:autoSpaceDN w:val="0"/>
        <w:adjustRightInd w:val="0"/>
        <w:ind w:firstLine="709"/>
        <w:jc w:val="both"/>
        <w:rPr>
          <w:color w:val="000000"/>
        </w:rPr>
      </w:pPr>
      <w:r>
        <w:rPr>
          <w:color w:val="000000"/>
        </w:rPr>
        <w:t>h</w:t>
      </w:r>
      <w:r w:rsidR="00477494">
        <w:rPr>
          <w:color w:val="000000"/>
        </w:rPr>
        <w:t xml:space="preserve">) </w:t>
      </w:r>
      <w:r w:rsidR="00477494">
        <w:rPr>
          <w:rFonts w:cs="Times New Roman"/>
          <w:szCs w:val="24"/>
        </w:rPr>
        <w:t>M</w:t>
      </w:r>
      <w:r w:rsidR="00477494" w:rsidRPr="005C0722">
        <w:rPr>
          <w:rFonts w:cs="Times New Roman"/>
          <w:szCs w:val="24"/>
        </w:rPr>
        <w:t>inimum satış teklif miktarı</w:t>
      </w:r>
      <w:r w:rsidR="00477494">
        <w:rPr>
          <w:color w:val="000000"/>
        </w:rPr>
        <w:t xml:space="preserve"> (MSTM): Teslimat dönemi başlamış veya bir gün sonra başlayacak olan kısa pozisyonların temerrüt yönetimi kapsamında kapatılması çerçevesinde</w:t>
      </w:r>
      <w:r w:rsidR="005C061F">
        <w:rPr>
          <w:color w:val="000000"/>
        </w:rPr>
        <w:t>,</w:t>
      </w:r>
      <w:r w:rsidR="00477494">
        <w:rPr>
          <w:color w:val="000000"/>
        </w:rPr>
        <w:t xml:space="preserve"> temerrüde düşmemiş olan piyasa katılımcıları için </w:t>
      </w:r>
      <w:r w:rsidR="00477494" w:rsidRPr="005C0722">
        <w:rPr>
          <w:rFonts w:cs="Times New Roman"/>
          <w:szCs w:val="24"/>
        </w:rPr>
        <w:t>gönüllü</w:t>
      </w:r>
      <w:r w:rsidR="00477494">
        <w:rPr>
          <w:rFonts w:cs="Times New Roman"/>
          <w:szCs w:val="24"/>
        </w:rPr>
        <w:t xml:space="preserve"> ve/veya zorunlu ihale süreçleri öncesinde kontratta bulunma oranına </w:t>
      </w:r>
      <w:r w:rsidR="00477494">
        <w:rPr>
          <w:color w:val="000000"/>
        </w:rPr>
        <w:t xml:space="preserve">veya kontratta kısa pozisyonda bulunma oranına göre belirlenen minimum teklif miktarlarını,  </w:t>
      </w:r>
    </w:p>
    <w:p w14:paraId="5AB53E1A" w14:textId="7A430389" w:rsidR="00477494" w:rsidRDefault="00871A7A" w:rsidP="00477494">
      <w:pPr>
        <w:autoSpaceDE w:val="0"/>
        <w:autoSpaceDN w:val="0"/>
        <w:adjustRightInd w:val="0"/>
        <w:ind w:firstLine="709"/>
        <w:jc w:val="both"/>
        <w:rPr>
          <w:color w:val="000000"/>
        </w:rPr>
      </w:pPr>
      <w:r>
        <w:rPr>
          <w:color w:val="000000"/>
        </w:rPr>
        <w:t>ı</w:t>
      </w:r>
      <w:r w:rsidR="00477494">
        <w:rPr>
          <w:color w:val="000000"/>
        </w:rPr>
        <w:t>) Minimum teklif miktarı (MTM): Teslimat dönemi başlamamış olan açık pozisyonların temerrüt yönetimi kapsamında kapatılması çerçevesinde</w:t>
      </w:r>
      <w:r w:rsidR="005C061F">
        <w:rPr>
          <w:color w:val="000000"/>
        </w:rPr>
        <w:t>,</w:t>
      </w:r>
      <w:r w:rsidR="00477494">
        <w:rPr>
          <w:color w:val="000000"/>
        </w:rPr>
        <w:t xml:space="preserve"> temerrüde düşmemiş olan piyasa katılımcıları için </w:t>
      </w:r>
      <w:r w:rsidR="00477494" w:rsidRPr="005C0722">
        <w:rPr>
          <w:rFonts w:cs="Times New Roman"/>
          <w:szCs w:val="24"/>
        </w:rPr>
        <w:t>gönüllü</w:t>
      </w:r>
      <w:r w:rsidR="00477494">
        <w:rPr>
          <w:rFonts w:cs="Times New Roman"/>
          <w:szCs w:val="24"/>
        </w:rPr>
        <w:t xml:space="preserve"> ve/veya zorunlu ihale süreçleri öncesinde </w:t>
      </w:r>
      <w:r w:rsidR="00477494">
        <w:rPr>
          <w:color w:val="000000"/>
        </w:rPr>
        <w:t xml:space="preserve">piyasada veya kontratta bulunma oranına göre belirlenen minimum teklif miktarlarını,  </w:t>
      </w:r>
    </w:p>
    <w:p w14:paraId="761C4B0D" w14:textId="77EB8C89" w:rsidR="00477494" w:rsidRDefault="00871A7A" w:rsidP="00477494">
      <w:pPr>
        <w:autoSpaceDE w:val="0"/>
        <w:autoSpaceDN w:val="0"/>
        <w:adjustRightInd w:val="0"/>
        <w:ind w:firstLine="709"/>
        <w:jc w:val="both"/>
        <w:rPr>
          <w:rFonts w:cs="Times New Roman"/>
          <w:szCs w:val="24"/>
        </w:rPr>
      </w:pPr>
      <w:r>
        <w:rPr>
          <w:rFonts w:cs="Times New Roman"/>
          <w:szCs w:val="24"/>
        </w:rPr>
        <w:t>i</w:t>
      </w:r>
      <w:r w:rsidR="00477494">
        <w:rPr>
          <w:rFonts w:cs="Times New Roman"/>
          <w:szCs w:val="24"/>
        </w:rPr>
        <w:t>) Pozisyon dağıtımı: Temerrüde düşen piyasa katılımcılarının sahip olduğu açık pozisyonların gönüllü ihale, teklif defteri işlemleri ve zorunlu ihale sonrasında kalan miktarlarının, temerrüde düşmemiş olan piyasa katılımcılarına güncel minimum teklif miktarlarına veya güncel minimum satış teklif miktarlarına göre dağıtımını,</w:t>
      </w:r>
    </w:p>
    <w:p w14:paraId="382444C5" w14:textId="227B6805" w:rsidR="00477494" w:rsidRDefault="00871A7A" w:rsidP="00477494">
      <w:pPr>
        <w:autoSpaceDE w:val="0"/>
        <w:autoSpaceDN w:val="0"/>
        <w:adjustRightInd w:val="0"/>
        <w:ind w:firstLine="709"/>
        <w:jc w:val="both"/>
        <w:rPr>
          <w:rFonts w:cs="Times New Roman"/>
          <w:szCs w:val="24"/>
        </w:rPr>
      </w:pPr>
      <w:r>
        <w:rPr>
          <w:rFonts w:cs="Times New Roman"/>
          <w:szCs w:val="24"/>
        </w:rPr>
        <w:t>j</w:t>
      </w:r>
      <w:r w:rsidR="00477494">
        <w:rPr>
          <w:rFonts w:cs="Times New Roman"/>
          <w:szCs w:val="24"/>
        </w:rPr>
        <w:t xml:space="preserve">) </w:t>
      </w:r>
      <w:r w:rsidR="00477494" w:rsidRPr="005C0722">
        <w:rPr>
          <w:rFonts w:cs="Times New Roman"/>
          <w:szCs w:val="24"/>
        </w:rPr>
        <w:t>Sentetik eşleşme</w:t>
      </w:r>
      <w:r w:rsidR="00477494">
        <w:rPr>
          <w:rFonts w:cs="Times New Roman"/>
          <w:szCs w:val="24"/>
        </w:rPr>
        <w:t>:</w:t>
      </w:r>
      <w:r w:rsidR="00477494" w:rsidRPr="005C0722">
        <w:rPr>
          <w:rFonts w:cs="Times New Roman"/>
          <w:szCs w:val="24"/>
        </w:rPr>
        <w:t xml:space="preserve"> </w:t>
      </w:r>
      <w:r w:rsidR="00477494">
        <w:rPr>
          <w:rFonts w:cs="Times New Roman"/>
          <w:szCs w:val="24"/>
        </w:rPr>
        <w:t>S</w:t>
      </w:r>
      <w:r w:rsidR="00477494" w:rsidRPr="005C0722">
        <w:rPr>
          <w:rFonts w:cs="Times New Roman"/>
          <w:szCs w:val="24"/>
        </w:rPr>
        <w:t>eans sonrası dönemde, farklı piyasa katılımcıları tarafından farklı kontratlar için sunulmuş ancak eşleşmemiş aktif tekliflerden uygun olanların Piyasa İşletmecisi tarafından eşleştirilmesi işlemi</w:t>
      </w:r>
      <w:r w:rsidR="00477494">
        <w:rPr>
          <w:rFonts w:cs="Times New Roman"/>
          <w:szCs w:val="24"/>
        </w:rPr>
        <w:t>ni,</w:t>
      </w:r>
    </w:p>
    <w:p w14:paraId="14164B40" w14:textId="29845D50" w:rsidR="00476BB2" w:rsidRDefault="003339BF" w:rsidP="00300C17">
      <w:pPr>
        <w:autoSpaceDE w:val="0"/>
        <w:autoSpaceDN w:val="0"/>
        <w:adjustRightInd w:val="0"/>
        <w:ind w:firstLine="709"/>
        <w:jc w:val="both"/>
        <w:rPr>
          <w:rFonts w:cs="Times New Roman"/>
          <w:szCs w:val="24"/>
        </w:rPr>
      </w:pPr>
      <w:r w:rsidRPr="00300C17">
        <w:rPr>
          <w:rFonts w:cs="Times New Roman"/>
          <w:szCs w:val="24"/>
        </w:rPr>
        <w:t>k) Sentetik eşleşme optimizasyon algoritması: Seans sonrası dönemde, farklı piyasa katılımcıları tarafından farklı kontratlar için sunulmuş ancak eşleşmemiş aktif teklifleri en yüksek toplam eşleşme miktarı verecek şekilde değerlendiren ve bu eşleşme miktarları üzerinden ağırlıklandırılmış fiyat sapması toplamı en düşük olacak şekilde eşleşme fiyatlarını hesaplayan mekanizmayı,</w:t>
      </w:r>
    </w:p>
    <w:p w14:paraId="626F11AE" w14:textId="32D6B029" w:rsidR="00477494" w:rsidRPr="005C0722" w:rsidRDefault="00871A7A" w:rsidP="00300C17">
      <w:pPr>
        <w:autoSpaceDE w:val="0"/>
        <w:autoSpaceDN w:val="0"/>
        <w:adjustRightInd w:val="0"/>
        <w:ind w:firstLine="709"/>
        <w:jc w:val="both"/>
        <w:rPr>
          <w:color w:val="000000"/>
          <w:szCs w:val="24"/>
        </w:rPr>
      </w:pPr>
      <w:r w:rsidRPr="00300C17">
        <w:rPr>
          <w:rFonts w:cs="Times New Roman"/>
          <w:szCs w:val="24"/>
        </w:rPr>
        <w:t>l</w:t>
      </w:r>
      <w:r w:rsidR="00477494">
        <w:rPr>
          <w:color w:val="000000"/>
          <w:szCs w:val="24"/>
        </w:rPr>
        <w:t>) Temerrüt eşleştirmesi: T</w:t>
      </w:r>
      <w:r w:rsidR="00477494" w:rsidRPr="005C0722">
        <w:rPr>
          <w:color w:val="000000"/>
          <w:szCs w:val="24"/>
        </w:rPr>
        <w:t>emerrüt durumunda olan farklı piyasa katılımcılarına ait teklif bölgesi, teslimat dönemi, yük tipi aynı olan kontratlarda, ters yönlü pozisyonların miktarlarından minimum olanı kadar eşleştirilerek kapatılması işlemi</w:t>
      </w:r>
      <w:r w:rsidR="00477494">
        <w:rPr>
          <w:color w:val="000000"/>
          <w:szCs w:val="24"/>
        </w:rPr>
        <w:t>ni,</w:t>
      </w:r>
    </w:p>
    <w:p w14:paraId="5A06316D" w14:textId="7130D302" w:rsidR="00477494" w:rsidRDefault="00871A7A" w:rsidP="00477494">
      <w:pPr>
        <w:autoSpaceDE w:val="0"/>
        <w:autoSpaceDN w:val="0"/>
        <w:adjustRightInd w:val="0"/>
        <w:ind w:firstLine="709"/>
        <w:jc w:val="both"/>
        <w:rPr>
          <w:rFonts w:cs="Times New Roman"/>
          <w:szCs w:val="24"/>
        </w:rPr>
      </w:pPr>
      <w:r>
        <w:rPr>
          <w:rFonts w:cs="Times New Roman"/>
          <w:szCs w:val="24"/>
        </w:rPr>
        <w:t>m</w:t>
      </w:r>
      <w:r w:rsidR="00477494">
        <w:rPr>
          <w:rFonts w:cs="Times New Roman"/>
          <w:szCs w:val="24"/>
        </w:rPr>
        <w:t>) T</w:t>
      </w:r>
      <w:r w:rsidR="00477494" w:rsidRPr="005C0722">
        <w:rPr>
          <w:rFonts w:cs="Times New Roman"/>
          <w:szCs w:val="24"/>
        </w:rPr>
        <w:t>emerrüt ihalesi</w:t>
      </w:r>
      <w:r w:rsidR="00477494">
        <w:rPr>
          <w:rFonts w:cs="Times New Roman"/>
          <w:szCs w:val="24"/>
        </w:rPr>
        <w:t>: Temerrüde düşen piyasa katılımcılarının sahip olduğu açık pozisyonların, temerrüt yönetimi kapsamında kapatılması amacıyla yürütülen gönüllü ve/veya zorunlu ihaleyi,</w:t>
      </w:r>
    </w:p>
    <w:p w14:paraId="47F47121" w14:textId="791BE3D1" w:rsidR="00083682" w:rsidRDefault="00871A7A" w:rsidP="00477494">
      <w:pPr>
        <w:autoSpaceDE w:val="0"/>
        <w:autoSpaceDN w:val="0"/>
        <w:adjustRightInd w:val="0"/>
        <w:ind w:firstLine="709"/>
        <w:jc w:val="both"/>
        <w:rPr>
          <w:rFonts w:cs="Times New Roman"/>
          <w:szCs w:val="24"/>
        </w:rPr>
      </w:pPr>
      <w:r>
        <w:rPr>
          <w:rFonts w:cs="Times New Roman"/>
          <w:szCs w:val="24"/>
        </w:rPr>
        <w:t>n</w:t>
      </w:r>
      <w:r w:rsidR="00083682">
        <w:rPr>
          <w:rFonts w:cs="Times New Roman"/>
          <w:szCs w:val="24"/>
        </w:rPr>
        <w:t xml:space="preserve">) </w:t>
      </w:r>
      <w:r w:rsidR="00083682" w:rsidRPr="00083682">
        <w:rPr>
          <w:rFonts w:cs="Times New Roman"/>
          <w:szCs w:val="24"/>
        </w:rPr>
        <w:t>Temerrüt ihalesi teklif giriş süreci</w:t>
      </w:r>
      <w:r w:rsidR="00083682">
        <w:rPr>
          <w:rFonts w:cs="Times New Roman"/>
          <w:szCs w:val="24"/>
        </w:rPr>
        <w:t>: Temerrüt ihalesinde p</w:t>
      </w:r>
      <w:r w:rsidR="00083682" w:rsidRPr="00083682">
        <w:rPr>
          <w:rFonts w:cs="Times New Roman"/>
          <w:szCs w:val="24"/>
        </w:rPr>
        <w:t>iyasa katılımcıları tarafından ihale başlangıç saatinden itibaren 15 dakika boyunca teklif girişi yapılabil</w:t>
      </w:r>
      <w:r w:rsidR="00083682">
        <w:rPr>
          <w:rFonts w:cs="Times New Roman"/>
          <w:szCs w:val="24"/>
        </w:rPr>
        <w:t>en süreyi,</w:t>
      </w:r>
    </w:p>
    <w:p w14:paraId="4E403A65" w14:textId="3DFFBEF0" w:rsidR="00F715A1" w:rsidRPr="002A3A26" w:rsidRDefault="00871A7A" w:rsidP="00F715A1">
      <w:pPr>
        <w:autoSpaceDE w:val="0"/>
        <w:autoSpaceDN w:val="0"/>
        <w:adjustRightInd w:val="0"/>
        <w:ind w:firstLine="709"/>
        <w:jc w:val="both"/>
        <w:rPr>
          <w:color w:val="000000"/>
        </w:rPr>
      </w:pPr>
      <w:r>
        <w:rPr>
          <w:color w:val="000000"/>
        </w:rPr>
        <w:t>o</w:t>
      </w:r>
      <w:r w:rsidR="00F715A1" w:rsidRPr="002A3A26">
        <w:rPr>
          <w:color w:val="000000"/>
        </w:rPr>
        <w:t xml:space="preserve">) Yıllık kontrat: Fiziksel teslimatı her yılın </w:t>
      </w:r>
      <w:r w:rsidR="002A3A26" w:rsidRPr="002A3A26">
        <w:rPr>
          <w:color w:val="000000"/>
        </w:rPr>
        <w:t>ilk takvim günü</w:t>
      </w:r>
      <w:r w:rsidR="00F715A1" w:rsidRPr="002A3A26">
        <w:rPr>
          <w:color w:val="000000"/>
        </w:rPr>
        <w:t xml:space="preserve"> başlayan, aynı yılın </w:t>
      </w:r>
      <w:r w:rsidR="002A3A26" w:rsidRPr="002A3A26">
        <w:rPr>
          <w:color w:val="000000"/>
        </w:rPr>
        <w:t xml:space="preserve">son takvim günü </w:t>
      </w:r>
      <w:r w:rsidR="00F715A1" w:rsidRPr="002A3A26">
        <w:rPr>
          <w:color w:val="000000"/>
        </w:rPr>
        <w:t>sona eren kontratı</w:t>
      </w:r>
    </w:p>
    <w:p w14:paraId="110D1906" w14:textId="77777777" w:rsidR="00BF376E" w:rsidRPr="002A3A26" w:rsidRDefault="002A3A26" w:rsidP="00386109">
      <w:pPr>
        <w:ind w:firstLine="709"/>
        <w:jc w:val="both"/>
        <w:rPr>
          <w:rFonts w:cs="Times New Roman"/>
          <w:szCs w:val="24"/>
        </w:rPr>
      </w:pPr>
      <w:r w:rsidRPr="002A3A26">
        <w:rPr>
          <w:rFonts w:cs="Times New Roman"/>
          <w:szCs w:val="24"/>
        </w:rPr>
        <w:t>ifade eder.</w:t>
      </w:r>
    </w:p>
    <w:p w14:paraId="31FF585D" w14:textId="231F37E9" w:rsidR="00477494" w:rsidRPr="00207B4F" w:rsidRDefault="00477494" w:rsidP="00477494">
      <w:pPr>
        <w:ind w:firstLine="709"/>
        <w:jc w:val="both"/>
        <w:rPr>
          <w:rFonts w:cs="Times New Roman"/>
          <w:szCs w:val="24"/>
        </w:rPr>
      </w:pPr>
      <w:r w:rsidRPr="00207B4F">
        <w:rPr>
          <w:rFonts w:cs="Times New Roman"/>
          <w:szCs w:val="24"/>
        </w:rPr>
        <w:t>(2) Bu Yön</w:t>
      </w:r>
      <w:r>
        <w:rPr>
          <w:rFonts w:cs="Times New Roman"/>
          <w:szCs w:val="24"/>
        </w:rPr>
        <w:t>temde</w:t>
      </w:r>
      <w:r w:rsidRPr="00207B4F">
        <w:rPr>
          <w:rFonts w:cs="Times New Roman"/>
          <w:szCs w:val="24"/>
        </w:rPr>
        <w:t xml:space="preserve"> geç</w:t>
      </w:r>
      <w:r>
        <w:rPr>
          <w:rFonts w:cs="Times New Roman"/>
          <w:szCs w:val="24"/>
        </w:rPr>
        <w:t xml:space="preserve">mekle birlikte tanımlanmamış </w:t>
      </w:r>
      <w:r w:rsidRPr="00207B4F">
        <w:rPr>
          <w:rFonts w:cs="Times New Roman"/>
          <w:szCs w:val="24"/>
        </w:rPr>
        <w:t xml:space="preserve">diğer </w:t>
      </w:r>
      <w:r>
        <w:rPr>
          <w:rFonts w:cs="Times New Roman"/>
          <w:szCs w:val="24"/>
        </w:rPr>
        <w:t>kavram</w:t>
      </w:r>
      <w:r w:rsidRPr="00207B4F">
        <w:rPr>
          <w:rFonts w:cs="Times New Roman"/>
          <w:szCs w:val="24"/>
        </w:rPr>
        <w:t xml:space="preserve"> ve kısaltmalar</w:t>
      </w:r>
      <w:r>
        <w:rPr>
          <w:rFonts w:cs="Times New Roman"/>
          <w:szCs w:val="24"/>
        </w:rPr>
        <w:t>,</w:t>
      </w:r>
      <w:r w:rsidRPr="00207B4F">
        <w:rPr>
          <w:rFonts w:cs="Times New Roman"/>
          <w:szCs w:val="24"/>
        </w:rPr>
        <w:t xml:space="preserve"> ilgili mevzuattaki anlam ve kapsama sahiptir.</w:t>
      </w:r>
    </w:p>
    <w:p w14:paraId="3E85B6F9" w14:textId="77777777" w:rsidR="00BF376E" w:rsidRPr="005C0722" w:rsidRDefault="00BF376E" w:rsidP="00386109">
      <w:pPr>
        <w:ind w:firstLine="709"/>
        <w:jc w:val="both"/>
        <w:rPr>
          <w:rFonts w:cs="Times New Roman"/>
          <w:b/>
          <w:szCs w:val="24"/>
        </w:rPr>
      </w:pPr>
    </w:p>
    <w:p w14:paraId="2AC94659" w14:textId="77777777" w:rsidR="00543DAB" w:rsidRPr="005C0722" w:rsidRDefault="00543DAB" w:rsidP="00386109">
      <w:pPr>
        <w:ind w:firstLine="709"/>
        <w:jc w:val="both"/>
        <w:rPr>
          <w:rFonts w:cs="Times New Roman"/>
          <w:b/>
          <w:szCs w:val="24"/>
        </w:rPr>
      </w:pPr>
    </w:p>
    <w:p w14:paraId="069CA0A6" w14:textId="77777777" w:rsidR="002505ED" w:rsidRPr="005C0722" w:rsidRDefault="002505ED" w:rsidP="00386109">
      <w:pPr>
        <w:ind w:firstLine="709"/>
        <w:jc w:val="center"/>
        <w:rPr>
          <w:rFonts w:cs="Times New Roman"/>
          <w:b/>
          <w:szCs w:val="24"/>
        </w:rPr>
      </w:pPr>
      <w:r w:rsidRPr="005C0722">
        <w:rPr>
          <w:rFonts w:cs="Times New Roman"/>
          <w:b/>
          <w:szCs w:val="24"/>
        </w:rPr>
        <w:t>İKİNCİ BÖLÜM</w:t>
      </w:r>
    </w:p>
    <w:p w14:paraId="41CBAB64" w14:textId="77777777" w:rsidR="00EE36A5" w:rsidRPr="005C0722" w:rsidRDefault="00EE36A5" w:rsidP="00386109">
      <w:pPr>
        <w:ind w:firstLine="709"/>
        <w:jc w:val="center"/>
        <w:rPr>
          <w:rFonts w:cs="Times New Roman"/>
          <w:b/>
          <w:szCs w:val="24"/>
        </w:rPr>
      </w:pPr>
      <w:r w:rsidRPr="005C0722">
        <w:rPr>
          <w:rFonts w:cs="Times New Roman"/>
          <w:b/>
          <w:szCs w:val="24"/>
        </w:rPr>
        <w:t>Kontratlar</w:t>
      </w:r>
      <w:r w:rsidR="003644D9" w:rsidRPr="005C0722">
        <w:rPr>
          <w:rFonts w:cs="Times New Roman"/>
          <w:b/>
          <w:szCs w:val="24"/>
        </w:rPr>
        <w:t>ın</w:t>
      </w:r>
      <w:r w:rsidRPr="005C0722">
        <w:rPr>
          <w:rFonts w:cs="Times New Roman"/>
          <w:b/>
          <w:szCs w:val="24"/>
        </w:rPr>
        <w:t xml:space="preserve"> </w:t>
      </w:r>
      <w:r w:rsidR="003644D9" w:rsidRPr="005C0722">
        <w:rPr>
          <w:rFonts w:cs="Times New Roman"/>
          <w:b/>
          <w:szCs w:val="24"/>
        </w:rPr>
        <w:t xml:space="preserve">Açılması, Sonlandırılması ve </w:t>
      </w:r>
      <w:r w:rsidRPr="005C0722">
        <w:rPr>
          <w:rFonts w:cs="Times New Roman"/>
          <w:b/>
          <w:szCs w:val="24"/>
        </w:rPr>
        <w:t>Basamaklandır</w:t>
      </w:r>
      <w:r w:rsidR="003644D9" w:rsidRPr="005C0722">
        <w:rPr>
          <w:rFonts w:cs="Times New Roman"/>
          <w:b/>
          <w:szCs w:val="24"/>
        </w:rPr>
        <w:t>ıl</w:t>
      </w:r>
      <w:r w:rsidRPr="005C0722">
        <w:rPr>
          <w:rFonts w:cs="Times New Roman"/>
          <w:b/>
          <w:szCs w:val="24"/>
        </w:rPr>
        <w:t>ma</w:t>
      </w:r>
      <w:r w:rsidR="003644D9" w:rsidRPr="005C0722">
        <w:rPr>
          <w:rFonts w:cs="Times New Roman"/>
          <w:b/>
          <w:szCs w:val="24"/>
        </w:rPr>
        <w:t>sı</w:t>
      </w:r>
    </w:p>
    <w:p w14:paraId="3D7ADFD0" w14:textId="77777777" w:rsidR="009F1CB7" w:rsidRDefault="009F1CB7" w:rsidP="00386109">
      <w:pPr>
        <w:ind w:firstLine="709"/>
        <w:jc w:val="both"/>
        <w:rPr>
          <w:rFonts w:cs="Times New Roman"/>
          <w:b/>
          <w:szCs w:val="24"/>
        </w:rPr>
      </w:pPr>
    </w:p>
    <w:p w14:paraId="6010E7CB" w14:textId="77777777" w:rsidR="002505ED" w:rsidRPr="005C0722" w:rsidRDefault="002505ED" w:rsidP="00386109">
      <w:pPr>
        <w:ind w:firstLine="709"/>
        <w:jc w:val="both"/>
        <w:rPr>
          <w:rFonts w:cs="Times New Roman"/>
          <w:b/>
          <w:szCs w:val="24"/>
        </w:rPr>
      </w:pPr>
    </w:p>
    <w:p w14:paraId="039953A8" w14:textId="77777777" w:rsidR="002505ED" w:rsidRPr="005C0722" w:rsidRDefault="00224C71" w:rsidP="00386109">
      <w:pPr>
        <w:ind w:firstLine="709"/>
        <w:jc w:val="both"/>
        <w:rPr>
          <w:rFonts w:cs="Times New Roman"/>
          <w:b/>
          <w:szCs w:val="24"/>
        </w:rPr>
      </w:pPr>
      <w:r>
        <w:rPr>
          <w:rFonts w:cs="Times New Roman"/>
          <w:b/>
          <w:szCs w:val="24"/>
        </w:rPr>
        <w:t>K</w:t>
      </w:r>
      <w:r w:rsidR="005D3F88" w:rsidRPr="005C0722">
        <w:rPr>
          <w:rFonts w:cs="Times New Roman"/>
          <w:b/>
          <w:szCs w:val="24"/>
        </w:rPr>
        <w:t>ontratlar</w:t>
      </w:r>
    </w:p>
    <w:p w14:paraId="2C2AFFA4" w14:textId="52F06D0C" w:rsidR="002505ED" w:rsidRPr="005C0722" w:rsidRDefault="002505ED"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4</w:t>
      </w:r>
      <w:r w:rsidRPr="005C0722">
        <w:rPr>
          <w:rFonts w:cs="Times New Roman"/>
          <w:b/>
          <w:szCs w:val="24"/>
        </w:rPr>
        <w:t>-</w:t>
      </w:r>
      <w:r w:rsidRPr="005C0722">
        <w:rPr>
          <w:rFonts w:cs="Times New Roman"/>
          <w:szCs w:val="24"/>
        </w:rPr>
        <w:t xml:space="preserve"> </w:t>
      </w:r>
      <w:r w:rsidR="00325355" w:rsidRPr="005C0722">
        <w:rPr>
          <w:rFonts w:cs="Times New Roman"/>
          <w:szCs w:val="24"/>
        </w:rPr>
        <w:t>(</w:t>
      </w:r>
      <w:r w:rsidRPr="005C0722">
        <w:rPr>
          <w:rFonts w:cs="Times New Roman"/>
          <w:szCs w:val="24"/>
        </w:rPr>
        <w:t>1</w:t>
      </w:r>
      <w:r w:rsidR="00325355" w:rsidRPr="005C0722">
        <w:rPr>
          <w:rFonts w:cs="Times New Roman"/>
          <w:szCs w:val="24"/>
        </w:rPr>
        <w:t xml:space="preserve">) Piyasa İşletmecisi tarafından </w:t>
      </w:r>
      <w:r w:rsidRPr="005C0722">
        <w:rPr>
          <w:rFonts w:cs="Times New Roman"/>
          <w:szCs w:val="24"/>
        </w:rPr>
        <w:t xml:space="preserve">işleme açılabilecek kontratlar ile </w:t>
      </w:r>
      <w:r w:rsidR="00A5272A" w:rsidRPr="005C0722">
        <w:rPr>
          <w:rFonts w:cs="Times New Roman"/>
          <w:szCs w:val="24"/>
        </w:rPr>
        <w:t xml:space="preserve">kontratların </w:t>
      </w:r>
      <w:r w:rsidRPr="005C0722">
        <w:rPr>
          <w:rFonts w:cs="Times New Roman"/>
          <w:szCs w:val="24"/>
        </w:rPr>
        <w:t>açılış ve kapanış tarihleri aşağıda belirtilmiştir;</w:t>
      </w:r>
    </w:p>
    <w:p w14:paraId="089E057B" w14:textId="0E85B67D" w:rsidR="002505ED" w:rsidRPr="005C0722" w:rsidRDefault="002505ED" w:rsidP="00386109">
      <w:pPr>
        <w:ind w:firstLine="709"/>
        <w:jc w:val="both"/>
        <w:rPr>
          <w:rFonts w:cs="Times New Roman"/>
          <w:szCs w:val="24"/>
        </w:rPr>
      </w:pPr>
      <w:r w:rsidRPr="005C0722">
        <w:rPr>
          <w:rFonts w:cs="Times New Roman"/>
          <w:szCs w:val="24"/>
        </w:rPr>
        <w:t xml:space="preserve">a) </w:t>
      </w:r>
      <w:r w:rsidR="00731D01" w:rsidRPr="005C0722">
        <w:rPr>
          <w:rFonts w:cs="Times New Roman"/>
          <w:szCs w:val="24"/>
        </w:rPr>
        <w:t>Y</w:t>
      </w:r>
      <w:r w:rsidRPr="005C0722">
        <w:rPr>
          <w:rFonts w:cs="Times New Roman"/>
          <w:szCs w:val="24"/>
        </w:rPr>
        <w:t>ıllık kontrat</w:t>
      </w:r>
      <w:r w:rsidR="00F715A1">
        <w:rPr>
          <w:rFonts w:cs="Times New Roman"/>
          <w:szCs w:val="24"/>
        </w:rPr>
        <w:t>,</w:t>
      </w:r>
      <w:r w:rsidRPr="005C0722">
        <w:rPr>
          <w:rFonts w:cs="Times New Roman"/>
          <w:szCs w:val="24"/>
        </w:rPr>
        <w:t xml:space="preserve"> </w:t>
      </w:r>
      <w:r w:rsidR="00F715A1">
        <w:rPr>
          <w:rFonts w:cs="Times New Roman"/>
          <w:szCs w:val="24"/>
        </w:rPr>
        <w:t>t</w:t>
      </w:r>
      <w:r w:rsidR="00780EA7" w:rsidRPr="005C0722">
        <w:rPr>
          <w:rFonts w:cs="Times New Roman"/>
          <w:szCs w:val="24"/>
        </w:rPr>
        <w:t>eslimat dönemi</w:t>
      </w:r>
      <w:r w:rsidR="00EA4697" w:rsidRPr="005C0722">
        <w:rPr>
          <w:rFonts w:cs="Times New Roman"/>
          <w:szCs w:val="24"/>
        </w:rPr>
        <w:t>nin</w:t>
      </w:r>
      <w:r w:rsidR="00780EA7" w:rsidRPr="005C0722">
        <w:rPr>
          <w:rFonts w:cs="Times New Roman"/>
          <w:szCs w:val="24"/>
        </w:rPr>
        <w:t xml:space="preserve"> </w:t>
      </w:r>
      <w:r w:rsidR="00EA4697" w:rsidRPr="005C0722">
        <w:rPr>
          <w:rFonts w:cs="Times New Roman"/>
          <w:szCs w:val="24"/>
        </w:rPr>
        <w:t xml:space="preserve">ilk gününden </w:t>
      </w:r>
      <w:r w:rsidR="00780EA7" w:rsidRPr="005C0722">
        <w:rPr>
          <w:rFonts w:cs="Times New Roman"/>
          <w:szCs w:val="24"/>
        </w:rPr>
        <w:t xml:space="preserve">beş iş günü önce işleme kapatılır ve </w:t>
      </w:r>
      <w:r w:rsidR="00EA4697" w:rsidRPr="005C0722">
        <w:rPr>
          <w:rFonts w:cs="Times New Roman"/>
          <w:szCs w:val="24"/>
        </w:rPr>
        <w:t xml:space="preserve">teklif defterinde </w:t>
      </w:r>
      <w:r w:rsidR="00A74B2D" w:rsidRPr="005C0722">
        <w:rPr>
          <w:rFonts w:cs="Times New Roman"/>
          <w:szCs w:val="24"/>
        </w:rPr>
        <w:t xml:space="preserve">işlem yapılabilecek kontrat sayısı tamamlanacak şekilde </w:t>
      </w:r>
      <w:r w:rsidR="00EA4697" w:rsidRPr="005C0722">
        <w:rPr>
          <w:rFonts w:cs="Times New Roman"/>
          <w:szCs w:val="24"/>
        </w:rPr>
        <w:t xml:space="preserve">yeni </w:t>
      </w:r>
      <w:r w:rsidR="00731D01" w:rsidRPr="005C0722">
        <w:rPr>
          <w:rFonts w:cs="Times New Roman"/>
          <w:szCs w:val="24"/>
        </w:rPr>
        <w:t>yıllık kontrat</w:t>
      </w:r>
      <w:r w:rsidR="00780EA7" w:rsidRPr="005C0722">
        <w:rPr>
          <w:rFonts w:cs="Times New Roman"/>
          <w:szCs w:val="24"/>
        </w:rPr>
        <w:t xml:space="preserve"> işleme açılır. </w:t>
      </w:r>
    </w:p>
    <w:p w14:paraId="3144FD6D" w14:textId="06C0C3BB" w:rsidR="00731D01" w:rsidRPr="005C0722" w:rsidRDefault="002505ED" w:rsidP="00386109">
      <w:pPr>
        <w:ind w:firstLine="709"/>
        <w:jc w:val="both"/>
        <w:rPr>
          <w:rFonts w:cs="Times New Roman"/>
          <w:szCs w:val="24"/>
        </w:rPr>
      </w:pPr>
      <w:r w:rsidRPr="005C0722">
        <w:rPr>
          <w:rFonts w:cs="Times New Roman"/>
          <w:szCs w:val="24"/>
        </w:rPr>
        <w:t>b)</w:t>
      </w:r>
      <w:r w:rsidR="00780EA7" w:rsidRPr="005C0722">
        <w:rPr>
          <w:rFonts w:cs="Times New Roman"/>
          <w:szCs w:val="24"/>
        </w:rPr>
        <w:t xml:space="preserve"> </w:t>
      </w:r>
      <w:r w:rsidR="00EA4697" w:rsidRPr="005C0722">
        <w:rPr>
          <w:rFonts w:cs="Times New Roman"/>
          <w:szCs w:val="24"/>
        </w:rPr>
        <w:t>Ç</w:t>
      </w:r>
      <w:r w:rsidR="00780EA7" w:rsidRPr="005C0722">
        <w:rPr>
          <w:rFonts w:cs="Times New Roman"/>
          <w:szCs w:val="24"/>
        </w:rPr>
        <w:t>eyreklik kontrat</w:t>
      </w:r>
      <w:r w:rsidR="00F715A1">
        <w:rPr>
          <w:rFonts w:cs="Times New Roman"/>
          <w:szCs w:val="24"/>
        </w:rPr>
        <w:t>,</w:t>
      </w:r>
      <w:r w:rsidR="00780EA7" w:rsidRPr="005C0722">
        <w:rPr>
          <w:rFonts w:cs="Times New Roman"/>
          <w:szCs w:val="24"/>
        </w:rPr>
        <w:t xml:space="preserve"> </w:t>
      </w:r>
      <w:r w:rsidR="00F715A1">
        <w:rPr>
          <w:rFonts w:cs="Times New Roman"/>
          <w:szCs w:val="24"/>
        </w:rPr>
        <w:t>t</w:t>
      </w:r>
      <w:r w:rsidR="00780EA7" w:rsidRPr="005C0722">
        <w:rPr>
          <w:rFonts w:cs="Times New Roman"/>
          <w:szCs w:val="24"/>
        </w:rPr>
        <w:t>eslimat dönemin</w:t>
      </w:r>
      <w:r w:rsidR="00EA4697" w:rsidRPr="005C0722">
        <w:rPr>
          <w:rFonts w:cs="Times New Roman"/>
          <w:szCs w:val="24"/>
        </w:rPr>
        <w:t>in</w:t>
      </w:r>
      <w:r w:rsidR="00780EA7" w:rsidRPr="005C0722">
        <w:rPr>
          <w:rFonts w:cs="Times New Roman"/>
          <w:szCs w:val="24"/>
        </w:rPr>
        <w:t xml:space="preserve"> </w:t>
      </w:r>
      <w:r w:rsidR="00EA4697" w:rsidRPr="005C0722">
        <w:rPr>
          <w:rFonts w:cs="Times New Roman"/>
          <w:szCs w:val="24"/>
        </w:rPr>
        <w:t xml:space="preserve">ilk gününden </w:t>
      </w:r>
      <w:r w:rsidR="00780EA7" w:rsidRPr="005C0722">
        <w:rPr>
          <w:rFonts w:cs="Times New Roman"/>
          <w:szCs w:val="24"/>
        </w:rPr>
        <w:t xml:space="preserve">üç iş günü önce işleme kapatılır ve </w:t>
      </w:r>
      <w:r w:rsidR="00EA4697" w:rsidRPr="005C0722">
        <w:rPr>
          <w:rFonts w:cs="Times New Roman"/>
          <w:szCs w:val="24"/>
        </w:rPr>
        <w:t xml:space="preserve">teklif defterinde </w:t>
      </w:r>
      <w:r w:rsidR="00A74B2D" w:rsidRPr="005C0722">
        <w:rPr>
          <w:rFonts w:cs="Times New Roman"/>
          <w:szCs w:val="24"/>
        </w:rPr>
        <w:t>işlem yapılabi</w:t>
      </w:r>
      <w:r w:rsidR="005915E2" w:rsidRPr="005C0722">
        <w:rPr>
          <w:rFonts w:cs="Times New Roman"/>
          <w:szCs w:val="24"/>
        </w:rPr>
        <w:t>l</w:t>
      </w:r>
      <w:r w:rsidR="00A74B2D" w:rsidRPr="005C0722">
        <w:rPr>
          <w:rFonts w:cs="Times New Roman"/>
          <w:szCs w:val="24"/>
        </w:rPr>
        <w:t xml:space="preserve">ecek kontrat sayısı tamamlanacak şekilde </w:t>
      </w:r>
      <w:r w:rsidR="00EA4697" w:rsidRPr="005C0722">
        <w:rPr>
          <w:rFonts w:cs="Times New Roman"/>
          <w:szCs w:val="24"/>
        </w:rPr>
        <w:t xml:space="preserve">yeni </w:t>
      </w:r>
      <w:r w:rsidR="00731D01" w:rsidRPr="005C0722">
        <w:rPr>
          <w:rFonts w:cs="Times New Roman"/>
          <w:szCs w:val="24"/>
        </w:rPr>
        <w:t xml:space="preserve">çeyreklik kontrat işleme açılır. </w:t>
      </w:r>
    </w:p>
    <w:p w14:paraId="3EBB0BD9" w14:textId="1C5DB876" w:rsidR="00731D01" w:rsidRPr="005C0722" w:rsidRDefault="002505ED" w:rsidP="00386109">
      <w:pPr>
        <w:ind w:firstLine="709"/>
        <w:jc w:val="both"/>
        <w:rPr>
          <w:rFonts w:cs="Times New Roman"/>
          <w:szCs w:val="24"/>
        </w:rPr>
      </w:pPr>
      <w:r w:rsidRPr="005C0722">
        <w:rPr>
          <w:rFonts w:cs="Times New Roman"/>
          <w:szCs w:val="24"/>
        </w:rPr>
        <w:t>c)</w:t>
      </w:r>
      <w:r w:rsidR="00780EA7" w:rsidRPr="005C0722">
        <w:rPr>
          <w:rFonts w:cs="Times New Roman"/>
          <w:szCs w:val="24"/>
        </w:rPr>
        <w:t xml:space="preserve"> </w:t>
      </w:r>
      <w:r w:rsidR="00EA4697" w:rsidRPr="005C0722">
        <w:rPr>
          <w:rFonts w:cs="Times New Roman"/>
          <w:szCs w:val="24"/>
        </w:rPr>
        <w:t>A</w:t>
      </w:r>
      <w:r w:rsidR="00780EA7" w:rsidRPr="005C0722">
        <w:rPr>
          <w:rFonts w:cs="Times New Roman"/>
          <w:szCs w:val="24"/>
        </w:rPr>
        <w:t>ylık kontrat</w:t>
      </w:r>
      <w:r w:rsidR="00F715A1">
        <w:rPr>
          <w:rFonts w:cs="Times New Roman"/>
          <w:szCs w:val="24"/>
        </w:rPr>
        <w:t>,</w:t>
      </w:r>
      <w:r w:rsidR="00780EA7" w:rsidRPr="005C0722">
        <w:rPr>
          <w:rFonts w:cs="Times New Roman"/>
          <w:szCs w:val="24"/>
        </w:rPr>
        <w:t xml:space="preserve"> </w:t>
      </w:r>
      <w:r w:rsidR="00F715A1">
        <w:rPr>
          <w:rFonts w:cs="Times New Roman"/>
          <w:szCs w:val="24"/>
        </w:rPr>
        <w:t>t</w:t>
      </w:r>
      <w:r w:rsidR="00780EA7" w:rsidRPr="005C0722">
        <w:rPr>
          <w:rFonts w:cs="Times New Roman"/>
          <w:szCs w:val="24"/>
        </w:rPr>
        <w:t>eslimat dönemi</w:t>
      </w:r>
      <w:r w:rsidR="00EA4697" w:rsidRPr="005C0722">
        <w:rPr>
          <w:rFonts w:cs="Times New Roman"/>
          <w:szCs w:val="24"/>
        </w:rPr>
        <w:t>nin</w:t>
      </w:r>
      <w:r w:rsidR="00780EA7" w:rsidRPr="005C0722">
        <w:rPr>
          <w:rFonts w:cs="Times New Roman"/>
          <w:szCs w:val="24"/>
        </w:rPr>
        <w:t xml:space="preserve"> </w:t>
      </w:r>
      <w:r w:rsidR="00F52D2A" w:rsidRPr="005C0722">
        <w:rPr>
          <w:rFonts w:cs="Times New Roman"/>
          <w:szCs w:val="24"/>
        </w:rPr>
        <w:t xml:space="preserve">ilk gününden </w:t>
      </w:r>
      <w:r w:rsidR="00780EA7" w:rsidRPr="005C0722">
        <w:rPr>
          <w:rFonts w:cs="Times New Roman"/>
          <w:szCs w:val="24"/>
        </w:rPr>
        <w:t xml:space="preserve">üç iş günü önce işleme kapatılır ve </w:t>
      </w:r>
      <w:r w:rsidR="00F52D2A" w:rsidRPr="005C0722">
        <w:rPr>
          <w:rFonts w:cs="Times New Roman"/>
          <w:szCs w:val="24"/>
        </w:rPr>
        <w:t xml:space="preserve">teklif defterinde </w:t>
      </w:r>
      <w:r w:rsidR="00A74B2D" w:rsidRPr="005C0722">
        <w:rPr>
          <w:rFonts w:cs="Times New Roman"/>
          <w:szCs w:val="24"/>
        </w:rPr>
        <w:t>işlem yapılabi</w:t>
      </w:r>
      <w:r w:rsidR="005915E2" w:rsidRPr="005C0722">
        <w:rPr>
          <w:rFonts w:cs="Times New Roman"/>
          <w:szCs w:val="24"/>
        </w:rPr>
        <w:t>l</w:t>
      </w:r>
      <w:r w:rsidR="00A74B2D" w:rsidRPr="005C0722">
        <w:rPr>
          <w:rFonts w:cs="Times New Roman"/>
          <w:szCs w:val="24"/>
        </w:rPr>
        <w:t xml:space="preserve">ecek kontrat sayısı tamamlanacak şekilde </w:t>
      </w:r>
      <w:r w:rsidR="00F52D2A" w:rsidRPr="005C0722">
        <w:rPr>
          <w:rFonts w:cs="Times New Roman"/>
          <w:szCs w:val="24"/>
        </w:rPr>
        <w:t xml:space="preserve">yeni </w:t>
      </w:r>
      <w:r w:rsidR="00731D01" w:rsidRPr="005C0722">
        <w:rPr>
          <w:rFonts w:cs="Times New Roman"/>
          <w:szCs w:val="24"/>
        </w:rPr>
        <w:t xml:space="preserve">aylık kontrat işleme açılır. </w:t>
      </w:r>
    </w:p>
    <w:p w14:paraId="28C26816" w14:textId="6CC71239" w:rsidR="00731D01" w:rsidRPr="005C0722" w:rsidRDefault="00D738F9" w:rsidP="00386109">
      <w:pPr>
        <w:ind w:firstLine="709"/>
        <w:jc w:val="both"/>
        <w:rPr>
          <w:rFonts w:cs="Times New Roman"/>
          <w:szCs w:val="24"/>
        </w:rPr>
      </w:pPr>
      <w:r w:rsidRPr="005C0722">
        <w:rPr>
          <w:rFonts w:cs="Times New Roman"/>
          <w:szCs w:val="24"/>
        </w:rPr>
        <w:t>ç</w:t>
      </w:r>
      <w:r w:rsidR="006F259C" w:rsidRPr="005C0722">
        <w:rPr>
          <w:rFonts w:cs="Times New Roman"/>
          <w:szCs w:val="24"/>
        </w:rPr>
        <w:t xml:space="preserve">) </w:t>
      </w:r>
      <w:r w:rsidR="006E6137">
        <w:rPr>
          <w:rFonts w:cs="Times New Roman"/>
          <w:szCs w:val="24"/>
        </w:rPr>
        <w:t>A</w:t>
      </w:r>
      <w:r w:rsidR="0009338A" w:rsidRPr="005C0722">
        <w:rPr>
          <w:rFonts w:cs="Times New Roman"/>
          <w:szCs w:val="24"/>
        </w:rPr>
        <w:t>yın geri kalanı kontratları sadece işlem günlerinde işleme açılır.</w:t>
      </w:r>
      <w:r w:rsidR="0009338A" w:rsidRPr="005C0722" w:rsidDel="0009338A">
        <w:rPr>
          <w:rFonts w:cs="Times New Roman"/>
          <w:szCs w:val="24"/>
        </w:rPr>
        <w:t xml:space="preserve"> </w:t>
      </w:r>
      <w:r w:rsidR="0009338A" w:rsidRPr="005C0722">
        <w:rPr>
          <w:rFonts w:cs="Times New Roman"/>
          <w:szCs w:val="24"/>
        </w:rPr>
        <w:t xml:space="preserve">İlk ayın geri kalanı kontratı, ilgili ayın </w:t>
      </w:r>
      <w:r w:rsidR="00F52D2A" w:rsidRPr="005C0722">
        <w:rPr>
          <w:rFonts w:cs="Times New Roman"/>
          <w:szCs w:val="24"/>
        </w:rPr>
        <w:t xml:space="preserve">ikinci günü </w:t>
      </w:r>
      <w:r w:rsidR="006F259C" w:rsidRPr="005C0722">
        <w:rPr>
          <w:rFonts w:cs="Times New Roman"/>
          <w:szCs w:val="24"/>
        </w:rPr>
        <w:t>başlay</w:t>
      </w:r>
      <w:r w:rsidR="00F52D2A" w:rsidRPr="005C0722">
        <w:rPr>
          <w:rFonts w:cs="Times New Roman"/>
          <w:szCs w:val="24"/>
        </w:rPr>
        <w:t>ıp</w:t>
      </w:r>
      <w:r w:rsidR="006F259C" w:rsidRPr="005C0722">
        <w:rPr>
          <w:rFonts w:cs="Times New Roman"/>
          <w:szCs w:val="24"/>
        </w:rPr>
        <w:t xml:space="preserve"> son günü son bul</w:t>
      </w:r>
      <w:r w:rsidR="0009338A" w:rsidRPr="005C0722">
        <w:rPr>
          <w:rFonts w:cs="Times New Roman"/>
          <w:szCs w:val="24"/>
        </w:rPr>
        <w:t>ur</w:t>
      </w:r>
      <w:r w:rsidR="00543DAB" w:rsidRPr="005C0722">
        <w:rPr>
          <w:rFonts w:cs="Times New Roman"/>
          <w:szCs w:val="24"/>
        </w:rPr>
        <w:t>.</w:t>
      </w:r>
      <w:r w:rsidR="007B3AF4" w:rsidRPr="005C0722">
        <w:rPr>
          <w:rFonts w:cs="Times New Roman"/>
          <w:szCs w:val="24"/>
        </w:rPr>
        <w:t xml:space="preserve"> </w:t>
      </w:r>
      <w:r w:rsidR="00543DAB" w:rsidRPr="005C0722">
        <w:rPr>
          <w:rFonts w:cs="Times New Roman"/>
          <w:szCs w:val="24"/>
        </w:rPr>
        <w:t>O</w:t>
      </w:r>
      <w:r w:rsidR="006F259C" w:rsidRPr="005C0722">
        <w:rPr>
          <w:rFonts w:cs="Times New Roman"/>
          <w:szCs w:val="24"/>
        </w:rPr>
        <w:t xml:space="preserve">luşturulan kontrat </w:t>
      </w:r>
      <w:r w:rsidR="0009338A" w:rsidRPr="005C0722">
        <w:rPr>
          <w:rFonts w:cs="Times New Roman"/>
          <w:szCs w:val="24"/>
        </w:rPr>
        <w:t>açıldığı</w:t>
      </w:r>
      <w:r w:rsidR="006F259C" w:rsidRPr="005C0722">
        <w:rPr>
          <w:rFonts w:cs="Times New Roman"/>
          <w:szCs w:val="24"/>
        </w:rPr>
        <w:t xml:space="preserve"> gün seans bitiminde kapanır ve kapanan kontratın ilk fiziksel teslimat gününü takip eden günden başlayan ve ilgili ayın son günü son bulan diğer </w:t>
      </w:r>
      <w:r w:rsidR="00543DAB" w:rsidRPr="005C0722">
        <w:rPr>
          <w:rFonts w:cs="Times New Roman"/>
          <w:szCs w:val="24"/>
        </w:rPr>
        <w:t xml:space="preserve">ayın geri kalanı </w:t>
      </w:r>
      <w:r w:rsidR="006F259C" w:rsidRPr="005C0722">
        <w:rPr>
          <w:rFonts w:cs="Times New Roman"/>
          <w:szCs w:val="24"/>
        </w:rPr>
        <w:t>kontratı işleme açılır.</w:t>
      </w:r>
      <w:r w:rsidR="00EB5D20" w:rsidRPr="005C0722">
        <w:rPr>
          <w:rFonts w:cs="Times New Roman"/>
          <w:szCs w:val="24"/>
        </w:rPr>
        <w:t xml:space="preserve"> Hafta</w:t>
      </w:r>
      <w:r w:rsidR="006264E6">
        <w:rPr>
          <w:rFonts w:cs="Times New Roman"/>
          <w:szCs w:val="24"/>
        </w:rPr>
        <w:t xml:space="preserve"> </w:t>
      </w:r>
      <w:r w:rsidR="00EB5D20" w:rsidRPr="005C0722">
        <w:rPr>
          <w:rFonts w:cs="Times New Roman"/>
          <w:szCs w:val="24"/>
        </w:rPr>
        <w:t>sonu ve resmi tatil günlerinde ayın geri kalanı kont</w:t>
      </w:r>
      <w:r w:rsidR="006264E6">
        <w:rPr>
          <w:rFonts w:cs="Times New Roman"/>
          <w:szCs w:val="24"/>
        </w:rPr>
        <w:t>r</w:t>
      </w:r>
      <w:r w:rsidR="00EB5D20" w:rsidRPr="005C0722">
        <w:rPr>
          <w:rFonts w:cs="Times New Roman"/>
          <w:szCs w:val="24"/>
        </w:rPr>
        <w:t>atı işleme açılmaz.</w:t>
      </w:r>
    </w:p>
    <w:p w14:paraId="451FEF2E" w14:textId="77777777" w:rsidR="002505ED" w:rsidRPr="005C0722" w:rsidRDefault="002505ED" w:rsidP="00386109">
      <w:pPr>
        <w:ind w:firstLine="709"/>
        <w:jc w:val="both"/>
        <w:rPr>
          <w:rFonts w:cs="Times New Roman"/>
          <w:szCs w:val="24"/>
        </w:rPr>
      </w:pPr>
      <w:r w:rsidRPr="005C0722">
        <w:rPr>
          <w:rFonts w:cs="Times New Roman"/>
          <w:szCs w:val="24"/>
        </w:rPr>
        <w:t>(2) T</w:t>
      </w:r>
      <w:r w:rsidR="00325355" w:rsidRPr="005C0722">
        <w:rPr>
          <w:rFonts w:cs="Times New Roman"/>
          <w:szCs w:val="24"/>
        </w:rPr>
        <w:t xml:space="preserve">eklif defterinde aynı anda </w:t>
      </w:r>
      <w:r w:rsidR="00085C05" w:rsidRPr="005C0722">
        <w:rPr>
          <w:rFonts w:cs="Times New Roman"/>
          <w:szCs w:val="24"/>
        </w:rPr>
        <w:t xml:space="preserve">en fazla </w:t>
      </w:r>
      <w:r w:rsidR="007B3AF4" w:rsidRPr="005C0722">
        <w:rPr>
          <w:rFonts w:cs="Times New Roman"/>
          <w:szCs w:val="24"/>
        </w:rPr>
        <w:t>4</w:t>
      </w:r>
      <w:r w:rsidR="00780EA7" w:rsidRPr="005C0722">
        <w:rPr>
          <w:rFonts w:cs="Times New Roman"/>
          <w:szCs w:val="24"/>
        </w:rPr>
        <w:t xml:space="preserve"> adet yıllık, </w:t>
      </w:r>
      <w:r w:rsidR="00085C05" w:rsidRPr="005C0722">
        <w:rPr>
          <w:rFonts w:cs="Times New Roman"/>
          <w:szCs w:val="24"/>
        </w:rPr>
        <w:t xml:space="preserve">8 </w:t>
      </w:r>
      <w:r w:rsidR="00780EA7" w:rsidRPr="005C0722">
        <w:rPr>
          <w:rFonts w:cs="Times New Roman"/>
          <w:szCs w:val="24"/>
        </w:rPr>
        <w:t xml:space="preserve">adet çeyreklik, </w:t>
      </w:r>
      <w:r w:rsidR="00085C05" w:rsidRPr="005C0722">
        <w:rPr>
          <w:rFonts w:cs="Times New Roman"/>
          <w:szCs w:val="24"/>
        </w:rPr>
        <w:t>15</w:t>
      </w:r>
      <w:r w:rsidR="00780EA7" w:rsidRPr="005C0722">
        <w:rPr>
          <w:rFonts w:cs="Times New Roman"/>
          <w:szCs w:val="24"/>
        </w:rPr>
        <w:t xml:space="preserve"> adet aylık </w:t>
      </w:r>
      <w:r w:rsidR="006F259C" w:rsidRPr="005C0722">
        <w:rPr>
          <w:rFonts w:cs="Times New Roman"/>
          <w:szCs w:val="24"/>
        </w:rPr>
        <w:t xml:space="preserve">kontrat </w:t>
      </w:r>
      <w:r w:rsidR="00325355" w:rsidRPr="005C0722">
        <w:rPr>
          <w:rFonts w:cs="Times New Roman"/>
          <w:szCs w:val="24"/>
        </w:rPr>
        <w:t>işleme açı</w:t>
      </w:r>
      <w:r w:rsidRPr="005C0722">
        <w:rPr>
          <w:rFonts w:cs="Times New Roman"/>
          <w:szCs w:val="24"/>
        </w:rPr>
        <w:t>l</w:t>
      </w:r>
      <w:r w:rsidR="006F259C" w:rsidRPr="005C0722">
        <w:rPr>
          <w:rFonts w:cs="Times New Roman"/>
          <w:szCs w:val="24"/>
        </w:rPr>
        <w:t>abilir</w:t>
      </w:r>
      <w:r w:rsidRPr="005C0722">
        <w:rPr>
          <w:rFonts w:cs="Times New Roman"/>
          <w:szCs w:val="24"/>
        </w:rPr>
        <w:t>.</w:t>
      </w:r>
    </w:p>
    <w:p w14:paraId="752793B8" w14:textId="77777777" w:rsidR="00780EA7" w:rsidRPr="005C0722" w:rsidRDefault="00780EA7" w:rsidP="00386109">
      <w:pPr>
        <w:ind w:firstLine="709"/>
        <w:jc w:val="both"/>
        <w:rPr>
          <w:rFonts w:cs="Times New Roman"/>
          <w:szCs w:val="24"/>
        </w:rPr>
      </w:pPr>
    </w:p>
    <w:p w14:paraId="0A5AFC26" w14:textId="77777777" w:rsidR="00325355" w:rsidRPr="005C0722" w:rsidRDefault="00325355" w:rsidP="00386109">
      <w:pPr>
        <w:ind w:firstLine="709"/>
        <w:jc w:val="both"/>
        <w:rPr>
          <w:rFonts w:cs="Times New Roman"/>
          <w:b/>
          <w:szCs w:val="24"/>
        </w:rPr>
      </w:pPr>
      <w:r w:rsidRPr="005C0722">
        <w:rPr>
          <w:rFonts w:cs="Times New Roman"/>
          <w:b/>
          <w:szCs w:val="24"/>
        </w:rPr>
        <w:t>Kontratların basamaklandırılma</w:t>
      </w:r>
      <w:r w:rsidR="00224C71">
        <w:rPr>
          <w:rFonts w:cs="Times New Roman"/>
          <w:b/>
          <w:szCs w:val="24"/>
        </w:rPr>
        <w:t xml:space="preserve"> süreleri</w:t>
      </w:r>
    </w:p>
    <w:p w14:paraId="5F87EC7C" w14:textId="728DAFBB" w:rsidR="00406895" w:rsidRPr="005C0722" w:rsidRDefault="00325355"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5</w:t>
      </w:r>
      <w:r w:rsidRPr="005C0722">
        <w:rPr>
          <w:rFonts w:cs="Times New Roman"/>
          <w:b/>
          <w:szCs w:val="24"/>
        </w:rPr>
        <w:t>-</w:t>
      </w:r>
      <w:r w:rsidR="00EB443E" w:rsidRPr="005C0722">
        <w:rPr>
          <w:rFonts w:cs="Times New Roman"/>
          <w:b/>
          <w:szCs w:val="24"/>
        </w:rPr>
        <w:t xml:space="preserve"> </w:t>
      </w:r>
      <w:r w:rsidRPr="005C0722">
        <w:rPr>
          <w:rFonts w:cs="Times New Roman"/>
          <w:szCs w:val="24"/>
        </w:rPr>
        <w:t xml:space="preserve">(1) </w:t>
      </w:r>
      <w:r w:rsidR="00406895" w:rsidRPr="005C0722">
        <w:rPr>
          <w:rFonts w:cs="Times New Roman"/>
          <w:szCs w:val="24"/>
        </w:rPr>
        <w:t xml:space="preserve">Yıllık kontratlar, Piyasa İşletmecisi tarafından teslimat </w:t>
      </w:r>
      <w:r w:rsidR="00A71F97" w:rsidRPr="005C0722">
        <w:rPr>
          <w:rFonts w:cs="Times New Roman"/>
          <w:szCs w:val="24"/>
        </w:rPr>
        <w:t>döneminin ilk gününden</w:t>
      </w:r>
      <w:r w:rsidR="00406895" w:rsidRPr="005C0722">
        <w:rPr>
          <w:rFonts w:cs="Times New Roman"/>
          <w:szCs w:val="24"/>
        </w:rPr>
        <w:t xml:space="preserve"> beş iş günü önce, </w:t>
      </w:r>
      <w:r w:rsidR="00A5272A" w:rsidRPr="005C0722">
        <w:rPr>
          <w:rFonts w:cs="Times New Roman"/>
          <w:szCs w:val="24"/>
        </w:rPr>
        <w:t xml:space="preserve">aynı gün </w:t>
      </w:r>
      <w:r w:rsidR="00890897" w:rsidRPr="005C0722">
        <w:rPr>
          <w:rFonts w:cs="Times New Roman"/>
          <w:szCs w:val="24"/>
        </w:rPr>
        <w:t>GGF</w:t>
      </w:r>
      <w:r w:rsidR="00406895" w:rsidRPr="005C0722">
        <w:rPr>
          <w:rFonts w:cs="Times New Roman"/>
          <w:szCs w:val="24"/>
        </w:rPr>
        <w:t xml:space="preserve"> ilanını müteakip işleme kapatılır ve ilgili kontrattaki </w:t>
      </w:r>
      <w:r w:rsidR="00222593" w:rsidRPr="005C0722">
        <w:rPr>
          <w:rFonts w:cs="Times New Roman"/>
          <w:szCs w:val="24"/>
        </w:rPr>
        <w:t xml:space="preserve">açık </w:t>
      </w:r>
      <w:r w:rsidR="00406895" w:rsidRPr="005C0722">
        <w:rPr>
          <w:rFonts w:cs="Times New Roman"/>
          <w:szCs w:val="24"/>
        </w:rPr>
        <w:t>pozisyonlar aynı yılı kapsayan 4 adet çeyreklik kontrata aktarılır.</w:t>
      </w:r>
    </w:p>
    <w:p w14:paraId="7C88311A" w14:textId="409B9085" w:rsidR="00406895" w:rsidRPr="005C0722" w:rsidRDefault="00406895" w:rsidP="00386109">
      <w:pPr>
        <w:ind w:firstLine="709"/>
        <w:jc w:val="both"/>
        <w:rPr>
          <w:rFonts w:cs="Times New Roman"/>
          <w:szCs w:val="24"/>
        </w:rPr>
      </w:pPr>
      <w:r w:rsidRPr="005C0722">
        <w:rPr>
          <w:rFonts w:cs="Times New Roman"/>
          <w:szCs w:val="24"/>
        </w:rPr>
        <w:t xml:space="preserve">(2) Çeyreklik kontratlar, Piyasa İşletmecisi tarafından teslimat </w:t>
      </w:r>
      <w:r w:rsidR="00A71F97" w:rsidRPr="005C0722">
        <w:rPr>
          <w:rFonts w:cs="Times New Roman"/>
          <w:szCs w:val="24"/>
        </w:rPr>
        <w:t xml:space="preserve">döneminin ilk gününden </w:t>
      </w:r>
      <w:r w:rsidRPr="005C0722">
        <w:rPr>
          <w:rFonts w:cs="Times New Roman"/>
          <w:szCs w:val="24"/>
        </w:rPr>
        <w:t xml:space="preserve">üç iş günü önce, </w:t>
      </w:r>
      <w:r w:rsidR="00A5272A" w:rsidRPr="005C0722">
        <w:rPr>
          <w:rFonts w:cs="Times New Roman"/>
          <w:szCs w:val="24"/>
        </w:rPr>
        <w:t xml:space="preserve">aynı gün </w:t>
      </w:r>
      <w:r w:rsidR="00890897" w:rsidRPr="005C0722">
        <w:rPr>
          <w:rFonts w:cs="Times New Roman"/>
          <w:szCs w:val="24"/>
        </w:rPr>
        <w:t xml:space="preserve">GGF </w:t>
      </w:r>
      <w:r w:rsidRPr="005C0722">
        <w:rPr>
          <w:rFonts w:cs="Times New Roman"/>
          <w:szCs w:val="24"/>
        </w:rPr>
        <w:t xml:space="preserve">ilanını müteakip işleme kapatılır ve ilgili kontrattaki </w:t>
      </w:r>
      <w:r w:rsidR="003339BF">
        <w:rPr>
          <w:rFonts w:cs="Times New Roman"/>
          <w:szCs w:val="24"/>
        </w:rPr>
        <w:t xml:space="preserve">açık </w:t>
      </w:r>
      <w:r w:rsidRPr="005C0722">
        <w:rPr>
          <w:rFonts w:cs="Times New Roman"/>
          <w:szCs w:val="24"/>
        </w:rPr>
        <w:t xml:space="preserve">pozisyonlar aynı </w:t>
      </w:r>
      <w:r w:rsidR="00222593" w:rsidRPr="005C0722">
        <w:rPr>
          <w:rFonts w:cs="Times New Roman"/>
          <w:szCs w:val="24"/>
        </w:rPr>
        <w:t>çeyreği</w:t>
      </w:r>
      <w:r w:rsidRPr="005C0722">
        <w:rPr>
          <w:rFonts w:cs="Times New Roman"/>
          <w:szCs w:val="24"/>
        </w:rPr>
        <w:t xml:space="preserve"> kapsayan 3 adet aylık kontrata aktarılır.</w:t>
      </w:r>
    </w:p>
    <w:p w14:paraId="0FD0AD68" w14:textId="77777777" w:rsidR="00325355" w:rsidRPr="005C0722" w:rsidRDefault="00325355" w:rsidP="00386109">
      <w:pPr>
        <w:ind w:firstLine="709"/>
        <w:jc w:val="both"/>
        <w:rPr>
          <w:rFonts w:cs="Times New Roman"/>
          <w:szCs w:val="24"/>
        </w:rPr>
      </w:pPr>
      <w:r w:rsidRPr="00D32C85">
        <w:rPr>
          <w:rFonts w:cs="Times New Roman"/>
          <w:szCs w:val="24"/>
        </w:rPr>
        <w:t>(</w:t>
      </w:r>
      <w:r w:rsidR="00406895" w:rsidRPr="00D32C85">
        <w:rPr>
          <w:rFonts w:cs="Times New Roman"/>
          <w:szCs w:val="24"/>
        </w:rPr>
        <w:t>3</w:t>
      </w:r>
      <w:r w:rsidRPr="00D32C85">
        <w:rPr>
          <w:rFonts w:cs="Times New Roman"/>
          <w:szCs w:val="24"/>
        </w:rPr>
        <w:t>) Piyasa katılımcılarının, basamaklandırma işlemi sonucunda yeni kontratlara aktarılan pozisyonları ile aynı kontrata ilişkin varsa ters yönlü pozisyonları netleştirilir.</w:t>
      </w:r>
      <w:r w:rsidRPr="005C0722">
        <w:rPr>
          <w:rFonts w:cs="Times New Roman"/>
          <w:szCs w:val="24"/>
        </w:rPr>
        <w:t xml:space="preserve"> </w:t>
      </w:r>
    </w:p>
    <w:p w14:paraId="5399251A" w14:textId="77777777" w:rsidR="00325355" w:rsidRPr="005C0722" w:rsidRDefault="00325355" w:rsidP="00386109">
      <w:pPr>
        <w:ind w:firstLine="709"/>
        <w:jc w:val="both"/>
        <w:rPr>
          <w:rFonts w:cs="Times New Roman"/>
          <w:szCs w:val="24"/>
        </w:rPr>
      </w:pPr>
    </w:p>
    <w:p w14:paraId="35314ABC" w14:textId="77777777" w:rsidR="00325355" w:rsidRPr="005C0722" w:rsidRDefault="00325355" w:rsidP="00386109">
      <w:pPr>
        <w:ind w:firstLine="709"/>
        <w:jc w:val="both"/>
        <w:rPr>
          <w:rFonts w:cs="Times New Roman"/>
          <w:b/>
          <w:szCs w:val="24"/>
        </w:rPr>
      </w:pPr>
      <w:r w:rsidRPr="005C0722">
        <w:rPr>
          <w:rFonts w:cs="Times New Roman"/>
          <w:b/>
          <w:szCs w:val="24"/>
        </w:rPr>
        <w:t>Kontratların işlem görmesinin sonlandırılması</w:t>
      </w:r>
    </w:p>
    <w:p w14:paraId="3F0CE48A" w14:textId="6849D2AE" w:rsidR="00325355" w:rsidRPr="005C0722" w:rsidRDefault="00325355"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6</w:t>
      </w:r>
      <w:r w:rsidRPr="005C0722">
        <w:rPr>
          <w:rFonts w:cs="Times New Roman"/>
          <w:b/>
          <w:szCs w:val="24"/>
        </w:rPr>
        <w:t>-</w:t>
      </w:r>
      <w:r w:rsidRPr="005C0722">
        <w:rPr>
          <w:rFonts w:cs="Times New Roman"/>
          <w:szCs w:val="24"/>
        </w:rPr>
        <w:t xml:space="preserve"> (1) </w:t>
      </w:r>
      <w:r w:rsidR="00957261" w:rsidRPr="005C0722">
        <w:rPr>
          <w:rFonts w:cs="Times New Roman"/>
          <w:szCs w:val="24"/>
        </w:rPr>
        <w:t>Piyasada işlem gören kontratlar, ilgili kontratta en az bir ay boyunca işlem olmaması durumunda ve açık pozisyon bulunmaması koşuluyla Piyasa İşletmecisi tarafından sonlandırılabilir.</w:t>
      </w:r>
    </w:p>
    <w:p w14:paraId="6CA85E98" w14:textId="77777777" w:rsidR="00EE36A5" w:rsidRPr="005C0722" w:rsidRDefault="00EE36A5" w:rsidP="00386109">
      <w:pPr>
        <w:ind w:firstLine="709"/>
        <w:jc w:val="both"/>
        <w:rPr>
          <w:rFonts w:cs="Times New Roman"/>
          <w:szCs w:val="24"/>
        </w:rPr>
      </w:pPr>
    </w:p>
    <w:p w14:paraId="1241CC9B" w14:textId="77777777" w:rsidR="00EE36A5" w:rsidRPr="005C0722" w:rsidRDefault="00EE36A5" w:rsidP="00386109">
      <w:pPr>
        <w:ind w:firstLine="709"/>
        <w:jc w:val="both"/>
        <w:rPr>
          <w:rFonts w:cs="Times New Roman"/>
          <w:szCs w:val="24"/>
        </w:rPr>
      </w:pPr>
    </w:p>
    <w:p w14:paraId="015312A1" w14:textId="77777777" w:rsidR="00EE36A5" w:rsidRPr="005C0722" w:rsidRDefault="00EE36A5" w:rsidP="00386109">
      <w:pPr>
        <w:ind w:firstLine="709"/>
        <w:jc w:val="center"/>
        <w:rPr>
          <w:rFonts w:cs="Times New Roman"/>
          <w:b/>
          <w:szCs w:val="24"/>
        </w:rPr>
      </w:pPr>
      <w:r w:rsidRPr="005C0722">
        <w:rPr>
          <w:rFonts w:cs="Times New Roman"/>
          <w:b/>
          <w:szCs w:val="24"/>
        </w:rPr>
        <w:t>ÜÇÜNCÜ BÖLÜM</w:t>
      </w:r>
    </w:p>
    <w:p w14:paraId="6AFE666E" w14:textId="77777777" w:rsidR="00EE36A5" w:rsidRPr="005C0722" w:rsidRDefault="00EE36A5" w:rsidP="00386109">
      <w:pPr>
        <w:ind w:firstLine="709"/>
        <w:jc w:val="center"/>
        <w:rPr>
          <w:rFonts w:cs="Times New Roman"/>
          <w:b/>
          <w:szCs w:val="24"/>
        </w:rPr>
      </w:pPr>
      <w:r w:rsidRPr="005C0722">
        <w:rPr>
          <w:rFonts w:cs="Times New Roman"/>
          <w:b/>
          <w:szCs w:val="24"/>
        </w:rPr>
        <w:t>Teklif Tipleri</w:t>
      </w:r>
      <w:r w:rsidR="00014F3D">
        <w:rPr>
          <w:rFonts w:cs="Times New Roman"/>
          <w:b/>
          <w:szCs w:val="24"/>
        </w:rPr>
        <w:t>,</w:t>
      </w:r>
      <w:r w:rsidR="00A5272A" w:rsidRPr="005C0722">
        <w:rPr>
          <w:rFonts w:cs="Times New Roman"/>
          <w:b/>
          <w:szCs w:val="24"/>
        </w:rPr>
        <w:t xml:space="preserve"> </w:t>
      </w:r>
      <w:r w:rsidRPr="005C0722">
        <w:rPr>
          <w:rFonts w:cs="Times New Roman"/>
          <w:b/>
          <w:szCs w:val="24"/>
        </w:rPr>
        <w:t>Özellikleri</w:t>
      </w:r>
      <w:r w:rsidR="00014F3D">
        <w:rPr>
          <w:rFonts w:cs="Times New Roman"/>
          <w:b/>
          <w:szCs w:val="24"/>
        </w:rPr>
        <w:t xml:space="preserve"> ve Limitleri</w:t>
      </w:r>
      <w:r w:rsidRPr="005C0722">
        <w:rPr>
          <w:rFonts w:cs="Times New Roman"/>
          <w:b/>
          <w:szCs w:val="24"/>
        </w:rPr>
        <w:t>, Eşleşme Kuralları</w:t>
      </w:r>
      <w:r w:rsidR="003644D9" w:rsidRPr="005C0722">
        <w:rPr>
          <w:rFonts w:cs="Times New Roman"/>
          <w:b/>
          <w:szCs w:val="24"/>
        </w:rPr>
        <w:t>, Sentetik Eşleşme</w:t>
      </w:r>
    </w:p>
    <w:p w14:paraId="3CAC6FCA" w14:textId="77777777" w:rsidR="00D738F9" w:rsidRPr="005C0722" w:rsidRDefault="00D738F9" w:rsidP="00386109">
      <w:pPr>
        <w:ind w:firstLine="709"/>
        <w:jc w:val="both"/>
        <w:rPr>
          <w:rFonts w:cs="Times New Roman"/>
          <w:b/>
          <w:szCs w:val="24"/>
        </w:rPr>
      </w:pPr>
    </w:p>
    <w:p w14:paraId="3E497811" w14:textId="77777777" w:rsidR="00D738F9" w:rsidRPr="005C0722" w:rsidRDefault="00D738F9" w:rsidP="00386109">
      <w:pPr>
        <w:ind w:firstLine="709"/>
        <w:jc w:val="both"/>
        <w:rPr>
          <w:rFonts w:cs="Times New Roman"/>
          <w:b/>
          <w:szCs w:val="24"/>
        </w:rPr>
      </w:pPr>
    </w:p>
    <w:p w14:paraId="238FFC4B" w14:textId="77777777" w:rsidR="00EE36A5" w:rsidRPr="005C0722" w:rsidRDefault="00EE36A5" w:rsidP="00386109">
      <w:pPr>
        <w:ind w:firstLine="709"/>
        <w:jc w:val="both"/>
        <w:rPr>
          <w:rFonts w:cs="Times New Roman"/>
          <w:b/>
          <w:bCs/>
          <w:szCs w:val="24"/>
        </w:rPr>
      </w:pPr>
      <w:r w:rsidRPr="005C0722">
        <w:rPr>
          <w:rFonts w:cs="Times New Roman"/>
          <w:b/>
          <w:bCs/>
          <w:szCs w:val="24"/>
        </w:rPr>
        <w:t>Teklif tipleri</w:t>
      </w:r>
      <w:r w:rsidR="00917F5E">
        <w:rPr>
          <w:rFonts w:cs="Times New Roman"/>
          <w:b/>
          <w:bCs/>
          <w:szCs w:val="24"/>
        </w:rPr>
        <w:t>,</w:t>
      </w:r>
      <w:r w:rsidRPr="005C0722">
        <w:rPr>
          <w:rFonts w:cs="Times New Roman"/>
          <w:b/>
          <w:bCs/>
          <w:szCs w:val="24"/>
        </w:rPr>
        <w:t xml:space="preserve"> özellikleri</w:t>
      </w:r>
      <w:r w:rsidR="00917F5E">
        <w:rPr>
          <w:rFonts w:cs="Times New Roman"/>
          <w:b/>
          <w:bCs/>
          <w:szCs w:val="24"/>
        </w:rPr>
        <w:t xml:space="preserve"> ve limitleri</w:t>
      </w:r>
    </w:p>
    <w:p w14:paraId="65CE9419" w14:textId="732446EF" w:rsidR="00EE36A5" w:rsidRPr="005C0722" w:rsidRDefault="00EE36A5" w:rsidP="00386109">
      <w:pPr>
        <w:ind w:firstLine="709"/>
        <w:jc w:val="both"/>
        <w:rPr>
          <w:rFonts w:cs="Times New Roman"/>
          <w:szCs w:val="24"/>
        </w:rPr>
      </w:pPr>
      <w:r w:rsidRPr="005C0722">
        <w:rPr>
          <w:rFonts w:cs="Times New Roman"/>
          <w:b/>
          <w:bCs/>
          <w:szCs w:val="24"/>
        </w:rPr>
        <w:t xml:space="preserve">MADDE </w:t>
      </w:r>
      <w:r w:rsidR="002A3A26">
        <w:rPr>
          <w:rFonts w:cs="Times New Roman"/>
          <w:b/>
          <w:bCs/>
          <w:szCs w:val="24"/>
        </w:rPr>
        <w:t>7</w:t>
      </w:r>
      <w:r w:rsidRPr="005C0722">
        <w:rPr>
          <w:rFonts w:cs="Times New Roman"/>
          <w:b/>
          <w:bCs/>
          <w:szCs w:val="24"/>
        </w:rPr>
        <w:t xml:space="preserve">- </w:t>
      </w:r>
      <w:r w:rsidRPr="005C0722">
        <w:rPr>
          <w:rFonts w:cs="Times New Roman"/>
          <w:bCs/>
          <w:szCs w:val="24"/>
        </w:rPr>
        <w:t xml:space="preserve">(1) </w:t>
      </w:r>
      <w:r w:rsidR="00543DAB" w:rsidRPr="005C0722">
        <w:rPr>
          <w:rFonts w:cs="Times New Roman"/>
          <w:bCs/>
          <w:szCs w:val="24"/>
        </w:rPr>
        <w:t xml:space="preserve">VEP’te </w:t>
      </w:r>
      <w:r w:rsidR="00386109" w:rsidRPr="005C0722">
        <w:rPr>
          <w:rFonts w:cs="Times New Roman"/>
          <w:bCs/>
          <w:szCs w:val="24"/>
        </w:rPr>
        <w:t xml:space="preserve">piyasa katılımcıları tarafından </w:t>
      </w:r>
      <w:r w:rsidR="00543DAB" w:rsidRPr="005C0722">
        <w:rPr>
          <w:rFonts w:cs="Times New Roman"/>
          <w:bCs/>
          <w:szCs w:val="24"/>
        </w:rPr>
        <w:t>sadece standart teklif sunulabilir.</w:t>
      </w:r>
      <w:r w:rsidR="00543DAB" w:rsidRPr="005C0722">
        <w:rPr>
          <w:rFonts w:cs="Times New Roman"/>
          <w:b/>
          <w:bCs/>
          <w:szCs w:val="24"/>
        </w:rPr>
        <w:t xml:space="preserve"> </w:t>
      </w:r>
      <w:r w:rsidR="00EB443E" w:rsidRPr="005C0722">
        <w:rPr>
          <w:rFonts w:cs="Times New Roman"/>
          <w:szCs w:val="24"/>
        </w:rPr>
        <w:t>S</w:t>
      </w:r>
      <w:r w:rsidR="00543DAB" w:rsidRPr="005C0722">
        <w:rPr>
          <w:rFonts w:cs="Times New Roman"/>
          <w:bCs/>
          <w:szCs w:val="24"/>
        </w:rPr>
        <w:t>tandart teklif;</w:t>
      </w:r>
      <w:r w:rsidR="00EB443E" w:rsidRPr="005C0722">
        <w:rPr>
          <w:rFonts w:cs="Times New Roman"/>
          <w:bCs/>
          <w:szCs w:val="24"/>
        </w:rPr>
        <w:t xml:space="preserve"> belirli bir fiyat ve miktar bilgisine sahip alış veya satış teklifidir.</w:t>
      </w:r>
    </w:p>
    <w:p w14:paraId="41146E88" w14:textId="77777777" w:rsidR="00EB443E" w:rsidRPr="005C0722" w:rsidRDefault="00EB443E" w:rsidP="00386109">
      <w:pPr>
        <w:ind w:firstLine="709"/>
        <w:jc w:val="both"/>
        <w:rPr>
          <w:rFonts w:cs="Times New Roman"/>
          <w:bCs/>
          <w:szCs w:val="24"/>
        </w:rPr>
      </w:pPr>
      <w:r w:rsidRPr="005C0722">
        <w:rPr>
          <w:rFonts w:cs="Times New Roman"/>
          <w:bCs/>
          <w:szCs w:val="24"/>
        </w:rPr>
        <w:t xml:space="preserve">(2) </w:t>
      </w:r>
      <w:r w:rsidR="00543DAB" w:rsidRPr="005C0722">
        <w:rPr>
          <w:rFonts w:cs="Times New Roman"/>
          <w:bCs/>
          <w:szCs w:val="24"/>
        </w:rPr>
        <w:t>VEP’te sunulan t</w:t>
      </w:r>
      <w:r w:rsidRPr="005C0722">
        <w:rPr>
          <w:rFonts w:cs="Times New Roman"/>
          <w:bCs/>
          <w:szCs w:val="24"/>
        </w:rPr>
        <w:t>eklif</w:t>
      </w:r>
      <w:r w:rsidR="000212FD" w:rsidRPr="005C0722">
        <w:rPr>
          <w:rFonts w:cs="Times New Roman"/>
          <w:bCs/>
          <w:szCs w:val="24"/>
        </w:rPr>
        <w:t xml:space="preserve"> tipleri</w:t>
      </w:r>
      <w:r w:rsidRPr="005C0722">
        <w:rPr>
          <w:rFonts w:cs="Times New Roman"/>
          <w:bCs/>
          <w:szCs w:val="24"/>
        </w:rPr>
        <w:t xml:space="preserve"> özellikleri</w:t>
      </w:r>
      <w:r w:rsidR="000212FD" w:rsidRPr="005C0722">
        <w:rPr>
          <w:rFonts w:cs="Times New Roman"/>
          <w:bCs/>
          <w:szCs w:val="24"/>
        </w:rPr>
        <w:t>ne göre</w:t>
      </w:r>
      <w:r w:rsidRPr="005C0722">
        <w:rPr>
          <w:rFonts w:cs="Times New Roman"/>
          <w:bCs/>
          <w:szCs w:val="24"/>
        </w:rPr>
        <w:t>;</w:t>
      </w:r>
    </w:p>
    <w:p w14:paraId="47E11D04" w14:textId="77777777" w:rsidR="00EB443E" w:rsidRPr="005C0722" w:rsidRDefault="00EB443E" w:rsidP="00386109">
      <w:pPr>
        <w:ind w:firstLine="709"/>
        <w:jc w:val="both"/>
        <w:rPr>
          <w:rFonts w:cs="Times New Roman"/>
          <w:bCs/>
          <w:szCs w:val="24"/>
        </w:rPr>
      </w:pPr>
      <w:r w:rsidRPr="005C0722">
        <w:rPr>
          <w:rFonts w:cs="Times New Roman"/>
          <w:bCs/>
          <w:szCs w:val="24"/>
        </w:rPr>
        <w:t xml:space="preserve">a) Aktif: </w:t>
      </w:r>
      <w:r w:rsidR="000212FD" w:rsidRPr="005C0722">
        <w:rPr>
          <w:rFonts w:cs="Times New Roman"/>
          <w:bCs/>
          <w:szCs w:val="24"/>
        </w:rPr>
        <w:t>H</w:t>
      </w:r>
      <w:r w:rsidRPr="005C0722">
        <w:rPr>
          <w:rFonts w:cs="Times New Roman"/>
          <w:szCs w:val="24"/>
        </w:rPr>
        <w:t>enüz eşleşmemiş</w:t>
      </w:r>
      <w:r w:rsidR="00777FEB" w:rsidRPr="005C0722">
        <w:rPr>
          <w:rFonts w:cs="Times New Roman"/>
          <w:szCs w:val="24"/>
        </w:rPr>
        <w:t xml:space="preserve"> olup </w:t>
      </w:r>
      <w:r w:rsidRPr="005C0722">
        <w:rPr>
          <w:rFonts w:cs="Times New Roman"/>
          <w:szCs w:val="24"/>
        </w:rPr>
        <w:t xml:space="preserve">teklif defterinde </w:t>
      </w:r>
      <w:r w:rsidR="00777FEB" w:rsidRPr="005C0722">
        <w:rPr>
          <w:rFonts w:cs="Times New Roman"/>
          <w:szCs w:val="24"/>
        </w:rPr>
        <w:t>eşleşmeyi bekle</w:t>
      </w:r>
      <w:r w:rsidR="000212FD" w:rsidRPr="005C0722">
        <w:rPr>
          <w:rFonts w:cs="Times New Roman"/>
          <w:szCs w:val="24"/>
        </w:rPr>
        <w:t>yen,</w:t>
      </w:r>
    </w:p>
    <w:p w14:paraId="2222F27B" w14:textId="77777777" w:rsidR="00EE36A5" w:rsidRPr="005C0722" w:rsidRDefault="00EE36A5" w:rsidP="00386109">
      <w:pPr>
        <w:ind w:firstLine="709"/>
        <w:jc w:val="both"/>
        <w:rPr>
          <w:rFonts w:cs="Times New Roman"/>
          <w:szCs w:val="24"/>
        </w:rPr>
      </w:pPr>
      <w:r w:rsidRPr="005C0722">
        <w:rPr>
          <w:rFonts w:cs="Times New Roman"/>
          <w:bCs/>
          <w:szCs w:val="24"/>
        </w:rPr>
        <w:t>b) Pasif:</w:t>
      </w:r>
      <w:r w:rsidR="006264E6">
        <w:rPr>
          <w:rFonts w:cs="Times New Roman"/>
          <w:bCs/>
          <w:szCs w:val="24"/>
        </w:rPr>
        <w:t xml:space="preserve"> </w:t>
      </w:r>
      <w:r w:rsidR="000212FD" w:rsidRPr="005C0722">
        <w:rPr>
          <w:rFonts w:cs="Times New Roman"/>
          <w:bCs/>
          <w:szCs w:val="24"/>
        </w:rPr>
        <w:t>T</w:t>
      </w:r>
      <w:r w:rsidRPr="005C0722">
        <w:rPr>
          <w:rFonts w:cs="Times New Roman"/>
          <w:bCs/>
          <w:szCs w:val="24"/>
        </w:rPr>
        <w:t>eklif defterinde yer alma</w:t>
      </w:r>
      <w:r w:rsidR="000212FD" w:rsidRPr="005C0722">
        <w:rPr>
          <w:rFonts w:cs="Times New Roman"/>
          <w:bCs/>
          <w:szCs w:val="24"/>
        </w:rPr>
        <w:t>yan</w:t>
      </w:r>
      <w:r w:rsidR="00777FEB" w:rsidRPr="005C0722">
        <w:rPr>
          <w:rFonts w:cs="Times New Roman"/>
          <w:bCs/>
          <w:szCs w:val="24"/>
        </w:rPr>
        <w:t xml:space="preserve">, </w:t>
      </w:r>
      <w:r w:rsidRPr="005C0722">
        <w:rPr>
          <w:rFonts w:cs="Times New Roman"/>
          <w:szCs w:val="24"/>
        </w:rPr>
        <w:t>piyasa katılımcıları tarafından aktif hale getirilebil</w:t>
      </w:r>
      <w:r w:rsidR="000212FD" w:rsidRPr="005C0722">
        <w:rPr>
          <w:rFonts w:cs="Times New Roman"/>
          <w:szCs w:val="24"/>
        </w:rPr>
        <w:t>en,</w:t>
      </w:r>
      <w:r w:rsidRPr="005C0722">
        <w:rPr>
          <w:rFonts w:cs="Times New Roman"/>
          <w:szCs w:val="24"/>
        </w:rPr>
        <w:t xml:space="preserve"> </w:t>
      </w:r>
    </w:p>
    <w:p w14:paraId="31BD0BDC" w14:textId="77777777" w:rsidR="00EE36A5" w:rsidRPr="005C0722" w:rsidRDefault="00EE36A5" w:rsidP="00386109">
      <w:pPr>
        <w:ind w:firstLine="709"/>
        <w:jc w:val="both"/>
        <w:rPr>
          <w:rFonts w:cs="Times New Roman"/>
          <w:szCs w:val="24"/>
        </w:rPr>
      </w:pPr>
      <w:r w:rsidRPr="005C0722">
        <w:rPr>
          <w:rFonts w:cs="Times New Roman"/>
          <w:bCs/>
          <w:szCs w:val="24"/>
        </w:rPr>
        <w:t>c) Süreli</w:t>
      </w:r>
      <w:r w:rsidRPr="005C0722">
        <w:rPr>
          <w:rFonts w:cs="Times New Roman"/>
          <w:szCs w:val="24"/>
        </w:rPr>
        <w:t xml:space="preserve">: </w:t>
      </w:r>
      <w:r w:rsidR="000212FD" w:rsidRPr="005C0722">
        <w:rPr>
          <w:rFonts w:cs="Times New Roman"/>
          <w:szCs w:val="24"/>
        </w:rPr>
        <w:t>K</w:t>
      </w:r>
      <w:r w:rsidR="009E34EE" w:rsidRPr="005C0722">
        <w:rPr>
          <w:rFonts w:cs="Times New Roman"/>
          <w:szCs w:val="24"/>
        </w:rPr>
        <w:t xml:space="preserve">ontrat kapanış zamanını aşmaması koşuluyla </w:t>
      </w:r>
      <w:r w:rsidR="00777FEB" w:rsidRPr="005C0722">
        <w:rPr>
          <w:rFonts w:cs="Times New Roman"/>
          <w:szCs w:val="24"/>
        </w:rPr>
        <w:t xml:space="preserve">piyasa katılımcıları tarafından </w:t>
      </w:r>
      <w:r w:rsidR="009E34EE" w:rsidRPr="005C0722">
        <w:rPr>
          <w:rFonts w:cs="Times New Roman"/>
          <w:szCs w:val="24"/>
        </w:rPr>
        <w:t xml:space="preserve">belirlenen süre </w:t>
      </w:r>
      <w:r w:rsidR="00EB5D20" w:rsidRPr="005C0722">
        <w:rPr>
          <w:rFonts w:cs="Times New Roman"/>
          <w:szCs w:val="24"/>
        </w:rPr>
        <w:t xml:space="preserve">boyunca </w:t>
      </w:r>
      <w:r w:rsidR="00777FEB" w:rsidRPr="005C0722">
        <w:rPr>
          <w:rFonts w:cs="Times New Roman"/>
          <w:szCs w:val="24"/>
        </w:rPr>
        <w:t xml:space="preserve">eşleşme için </w:t>
      </w:r>
      <w:r w:rsidR="009E34EE" w:rsidRPr="005C0722">
        <w:rPr>
          <w:rFonts w:cs="Times New Roman"/>
          <w:szCs w:val="24"/>
        </w:rPr>
        <w:t xml:space="preserve">teklif defterinde </w:t>
      </w:r>
      <w:r w:rsidR="00777FEB" w:rsidRPr="005C0722">
        <w:rPr>
          <w:rFonts w:cs="Times New Roman"/>
          <w:szCs w:val="24"/>
        </w:rPr>
        <w:t>bekle</w:t>
      </w:r>
      <w:r w:rsidR="000212FD" w:rsidRPr="005C0722">
        <w:rPr>
          <w:rFonts w:cs="Times New Roman"/>
          <w:szCs w:val="24"/>
        </w:rPr>
        <w:t>yen,</w:t>
      </w:r>
      <w:r w:rsidRPr="005C0722">
        <w:rPr>
          <w:rFonts w:cs="Times New Roman"/>
          <w:szCs w:val="24"/>
        </w:rPr>
        <w:t xml:space="preserve"> </w:t>
      </w:r>
    </w:p>
    <w:p w14:paraId="3C7CD316" w14:textId="77777777" w:rsidR="00EE36A5" w:rsidRPr="005C0722" w:rsidRDefault="00EE36A5" w:rsidP="00386109">
      <w:pPr>
        <w:ind w:firstLine="709"/>
        <w:jc w:val="both"/>
        <w:rPr>
          <w:rFonts w:cs="Times New Roman"/>
          <w:szCs w:val="24"/>
        </w:rPr>
      </w:pPr>
      <w:r w:rsidRPr="005C0722">
        <w:rPr>
          <w:rFonts w:cs="Times New Roman"/>
          <w:bCs/>
          <w:szCs w:val="24"/>
        </w:rPr>
        <w:t>ç) Olanı eşle ve yok et (OEYE)</w:t>
      </w:r>
      <w:r w:rsidRPr="005C0722">
        <w:rPr>
          <w:rFonts w:cs="Times New Roman"/>
          <w:szCs w:val="24"/>
        </w:rPr>
        <w:t>:</w:t>
      </w:r>
      <w:r w:rsidR="000C4084">
        <w:rPr>
          <w:rFonts w:cs="Times New Roman"/>
          <w:szCs w:val="24"/>
        </w:rPr>
        <w:t xml:space="preserve"> Sunulduğu</w:t>
      </w:r>
      <w:r w:rsidR="000C4084" w:rsidRPr="005C0722">
        <w:rPr>
          <w:rFonts w:cs="Times New Roman"/>
          <w:szCs w:val="24"/>
        </w:rPr>
        <w:t xml:space="preserve"> </w:t>
      </w:r>
      <w:r w:rsidRPr="005C0722">
        <w:rPr>
          <w:rFonts w:cs="Times New Roman"/>
          <w:szCs w:val="24"/>
        </w:rPr>
        <w:t xml:space="preserve">anda teklif defterinde var olan teklifler ile </w:t>
      </w:r>
      <w:r w:rsidR="009E34EE" w:rsidRPr="005C0722">
        <w:rPr>
          <w:rFonts w:cs="Times New Roman"/>
          <w:szCs w:val="24"/>
        </w:rPr>
        <w:t>tamamen veya kısmen eşleşebil</w:t>
      </w:r>
      <w:r w:rsidR="000212FD" w:rsidRPr="005C0722">
        <w:rPr>
          <w:rFonts w:cs="Times New Roman"/>
          <w:szCs w:val="24"/>
        </w:rPr>
        <w:t>en,</w:t>
      </w:r>
      <w:r w:rsidR="00EB5D20" w:rsidRPr="005C0722">
        <w:rPr>
          <w:rFonts w:cs="Times New Roman"/>
          <w:szCs w:val="24"/>
        </w:rPr>
        <w:t xml:space="preserve"> </w:t>
      </w:r>
      <w:r w:rsidR="000212FD" w:rsidRPr="005C0722">
        <w:rPr>
          <w:rFonts w:cs="Times New Roman"/>
          <w:szCs w:val="24"/>
        </w:rPr>
        <w:t>k</w:t>
      </w:r>
      <w:r w:rsidR="00EB5D20" w:rsidRPr="005C0722">
        <w:rPr>
          <w:rFonts w:cs="Times New Roman"/>
          <w:szCs w:val="24"/>
        </w:rPr>
        <w:t>alan miktar</w:t>
      </w:r>
      <w:r w:rsidR="000212FD" w:rsidRPr="005C0722">
        <w:rPr>
          <w:rFonts w:cs="Times New Roman"/>
          <w:szCs w:val="24"/>
        </w:rPr>
        <w:t>ı</w:t>
      </w:r>
      <w:r w:rsidR="00EB5D20" w:rsidRPr="005C0722">
        <w:rPr>
          <w:rFonts w:cs="Times New Roman"/>
          <w:szCs w:val="24"/>
        </w:rPr>
        <w:t xml:space="preserve"> teklif defterinden çıkarıl</w:t>
      </w:r>
      <w:r w:rsidR="000212FD" w:rsidRPr="005C0722">
        <w:rPr>
          <w:rFonts w:cs="Times New Roman"/>
          <w:szCs w:val="24"/>
        </w:rPr>
        <w:t>an,</w:t>
      </w:r>
    </w:p>
    <w:p w14:paraId="1BBAB681" w14:textId="77777777" w:rsidR="00EE36A5" w:rsidRPr="005C0722" w:rsidRDefault="00EE36A5" w:rsidP="00386109">
      <w:pPr>
        <w:ind w:firstLine="709"/>
        <w:jc w:val="both"/>
        <w:rPr>
          <w:rFonts w:cs="Times New Roman"/>
          <w:bCs/>
          <w:szCs w:val="24"/>
        </w:rPr>
      </w:pPr>
      <w:r w:rsidRPr="005C0722">
        <w:rPr>
          <w:rFonts w:cs="Times New Roman"/>
          <w:bCs/>
          <w:szCs w:val="24"/>
        </w:rPr>
        <w:t xml:space="preserve">d) Tamamını eşle veya yok et (TEYE): </w:t>
      </w:r>
      <w:r w:rsidR="000C4084">
        <w:rPr>
          <w:rFonts w:cs="Times New Roman"/>
          <w:bCs/>
          <w:szCs w:val="24"/>
        </w:rPr>
        <w:t>Sunulduğu</w:t>
      </w:r>
      <w:r w:rsidRPr="005C0722">
        <w:rPr>
          <w:rFonts w:cs="Times New Roman"/>
          <w:bCs/>
          <w:szCs w:val="24"/>
        </w:rPr>
        <w:t xml:space="preserve"> anda teklif defterinde var olan teklifler ile </w:t>
      </w:r>
      <w:r w:rsidR="009E34EE" w:rsidRPr="005C0722">
        <w:rPr>
          <w:rFonts w:cs="Times New Roman"/>
          <w:bCs/>
          <w:szCs w:val="24"/>
        </w:rPr>
        <w:t xml:space="preserve">tamamen </w:t>
      </w:r>
      <w:r w:rsidRPr="005C0722">
        <w:rPr>
          <w:rFonts w:cs="Times New Roman"/>
          <w:bCs/>
          <w:szCs w:val="24"/>
        </w:rPr>
        <w:t>eşleş</w:t>
      </w:r>
      <w:r w:rsidR="009E34EE" w:rsidRPr="005C0722">
        <w:rPr>
          <w:rFonts w:cs="Times New Roman"/>
          <w:bCs/>
          <w:szCs w:val="24"/>
        </w:rPr>
        <w:t>ebil</w:t>
      </w:r>
      <w:r w:rsidR="000212FD" w:rsidRPr="005C0722">
        <w:rPr>
          <w:rFonts w:cs="Times New Roman"/>
          <w:bCs/>
          <w:szCs w:val="24"/>
        </w:rPr>
        <w:t>en</w:t>
      </w:r>
      <w:r w:rsidR="009E34EE" w:rsidRPr="005C0722">
        <w:rPr>
          <w:rFonts w:cs="Times New Roman"/>
          <w:bCs/>
          <w:szCs w:val="24"/>
        </w:rPr>
        <w:t>, tamamen eşleşmez ise teklif defterinden çıkarıl</w:t>
      </w:r>
      <w:r w:rsidR="000212FD" w:rsidRPr="005C0722">
        <w:rPr>
          <w:rFonts w:cs="Times New Roman"/>
          <w:bCs/>
          <w:szCs w:val="24"/>
        </w:rPr>
        <w:t>an</w:t>
      </w:r>
    </w:p>
    <w:p w14:paraId="64F83F97" w14:textId="77777777" w:rsidR="00EE36A5" w:rsidRDefault="000212FD" w:rsidP="00386109">
      <w:pPr>
        <w:autoSpaceDE w:val="0"/>
        <w:autoSpaceDN w:val="0"/>
        <w:adjustRightInd w:val="0"/>
        <w:ind w:firstLine="709"/>
        <w:jc w:val="both"/>
        <w:rPr>
          <w:rFonts w:cs="Times New Roman"/>
          <w:szCs w:val="24"/>
        </w:rPr>
      </w:pPr>
      <w:r w:rsidRPr="005C0722">
        <w:rPr>
          <w:rFonts w:cs="Times New Roman"/>
          <w:szCs w:val="24"/>
        </w:rPr>
        <w:t>teklif olmak üzere sınıflandırılır.</w:t>
      </w:r>
    </w:p>
    <w:p w14:paraId="22AC5DB2" w14:textId="77777777" w:rsidR="00AF0AB6" w:rsidRDefault="00AF0AB6" w:rsidP="00386109">
      <w:pPr>
        <w:autoSpaceDE w:val="0"/>
        <w:autoSpaceDN w:val="0"/>
        <w:adjustRightInd w:val="0"/>
        <w:ind w:firstLine="709"/>
        <w:jc w:val="both"/>
        <w:rPr>
          <w:rFonts w:cs="Times New Roman"/>
          <w:szCs w:val="24"/>
        </w:rPr>
      </w:pPr>
      <w:r>
        <w:rPr>
          <w:rFonts w:cs="Times New Roman"/>
          <w:szCs w:val="24"/>
        </w:rPr>
        <w:t>(3) VEP’te</w:t>
      </w:r>
      <w:r w:rsidRPr="00AF0AB6">
        <w:rPr>
          <w:rFonts w:cs="Times New Roman"/>
          <w:szCs w:val="24"/>
        </w:rPr>
        <w:t xml:space="preserve"> her bir kontrat için PYS aracılığıyla </w:t>
      </w:r>
      <w:r w:rsidR="00F579BA">
        <w:rPr>
          <w:rFonts w:cs="Times New Roman"/>
          <w:szCs w:val="24"/>
        </w:rPr>
        <w:t xml:space="preserve">tek seferde </w:t>
      </w:r>
      <w:r w:rsidRPr="00AF0AB6">
        <w:rPr>
          <w:rFonts w:cs="Times New Roman"/>
          <w:szCs w:val="24"/>
        </w:rPr>
        <w:t>sunulabilecek azami teklif büyüklüğü</w:t>
      </w:r>
      <w:r w:rsidR="00F579BA">
        <w:rPr>
          <w:rFonts w:cs="Times New Roman"/>
          <w:szCs w:val="24"/>
        </w:rPr>
        <w:t xml:space="preserve"> 100 </w:t>
      </w:r>
      <w:r w:rsidR="00AA1141">
        <w:rPr>
          <w:rFonts w:cs="Times New Roman"/>
          <w:szCs w:val="24"/>
        </w:rPr>
        <w:t>l</w:t>
      </w:r>
      <w:r w:rsidR="00F579BA">
        <w:rPr>
          <w:rFonts w:cs="Times New Roman"/>
          <w:szCs w:val="24"/>
        </w:rPr>
        <w:t>ottur.</w:t>
      </w:r>
    </w:p>
    <w:p w14:paraId="49934756" w14:textId="77777777" w:rsidR="00AF0AB6" w:rsidRPr="005C0722" w:rsidRDefault="00F579BA" w:rsidP="00386109">
      <w:pPr>
        <w:autoSpaceDE w:val="0"/>
        <w:autoSpaceDN w:val="0"/>
        <w:adjustRightInd w:val="0"/>
        <w:ind w:firstLine="709"/>
        <w:jc w:val="both"/>
        <w:rPr>
          <w:rFonts w:cs="Times New Roman"/>
          <w:szCs w:val="24"/>
        </w:rPr>
      </w:pPr>
      <w:r>
        <w:rPr>
          <w:rFonts w:cs="Times New Roman"/>
          <w:szCs w:val="24"/>
        </w:rPr>
        <w:t>(4) VEP’te</w:t>
      </w:r>
      <w:r w:rsidRPr="00AF0AB6">
        <w:rPr>
          <w:rFonts w:cs="Times New Roman"/>
          <w:szCs w:val="24"/>
        </w:rPr>
        <w:t xml:space="preserve"> </w:t>
      </w:r>
      <w:r w:rsidR="00E179EF">
        <w:rPr>
          <w:rFonts w:cs="Times New Roman"/>
          <w:szCs w:val="24"/>
        </w:rPr>
        <w:t xml:space="preserve">bir </w:t>
      </w:r>
      <w:r w:rsidR="00E179EF" w:rsidRPr="00AF0AB6">
        <w:rPr>
          <w:rFonts w:cs="Times New Roman"/>
          <w:szCs w:val="24"/>
        </w:rPr>
        <w:t xml:space="preserve">seans </w:t>
      </w:r>
      <w:r w:rsidR="00E179EF">
        <w:rPr>
          <w:rFonts w:cs="Times New Roman"/>
          <w:szCs w:val="24"/>
        </w:rPr>
        <w:t xml:space="preserve">içerisinde </w:t>
      </w:r>
      <w:r>
        <w:rPr>
          <w:rFonts w:cs="Times New Roman"/>
          <w:szCs w:val="24"/>
        </w:rPr>
        <w:t xml:space="preserve">her bir piyasa katılımcısı tarafından </w:t>
      </w:r>
      <w:r w:rsidR="00E179EF">
        <w:rPr>
          <w:rFonts w:cs="Times New Roman"/>
          <w:szCs w:val="24"/>
        </w:rPr>
        <w:t xml:space="preserve">en fazla </w:t>
      </w:r>
      <w:r>
        <w:rPr>
          <w:rFonts w:cs="Times New Roman"/>
          <w:szCs w:val="24"/>
        </w:rPr>
        <w:t>dakikada 120 adet</w:t>
      </w:r>
      <w:r w:rsidR="00E179EF">
        <w:rPr>
          <w:rFonts w:cs="Times New Roman"/>
          <w:szCs w:val="24"/>
        </w:rPr>
        <w:t xml:space="preserve"> teklif sunulabilir</w:t>
      </w:r>
      <w:r>
        <w:rPr>
          <w:rFonts w:cs="Times New Roman"/>
          <w:szCs w:val="24"/>
        </w:rPr>
        <w:t>.</w:t>
      </w:r>
    </w:p>
    <w:p w14:paraId="322487A2" w14:textId="77777777" w:rsidR="000212FD" w:rsidRPr="005C0722" w:rsidRDefault="000212FD" w:rsidP="00386109">
      <w:pPr>
        <w:autoSpaceDE w:val="0"/>
        <w:autoSpaceDN w:val="0"/>
        <w:adjustRightInd w:val="0"/>
        <w:ind w:firstLine="709"/>
        <w:jc w:val="both"/>
        <w:rPr>
          <w:rFonts w:cs="Times New Roman"/>
          <w:szCs w:val="24"/>
        </w:rPr>
      </w:pPr>
    </w:p>
    <w:p w14:paraId="3E742014" w14:textId="77777777" w:rsidR="00EE36A5" w:rsidRPr="005C0722" w:rsidRDefault="00EE36A5" w:rsidP="00386109">
      <w:pPr>
        <w:pStyle w:val="Default"/>
        <w:ind w:firstLine="709"/>
        <w:jc w:val="both"/>
        <w:rPr>
          <w:b/>
          <w:bCs/>
        </w:rPr>
      </w:pPr>
      <w:bookmarkStart w:id="1" w:name="_Toc329091711"/>
      <w:bookmarkStart w:id="2" w:name="_Toc378764829"/>
      <w:bookmarkStart w:id="3" w:name="_Toc422989774"/>
      <w:bookmarkStart w:id="4" w:name="_Toc422993854"/>
      <w:bookmarkStart w:id="5" w:name="_Toc536637206"/>
      <w:r w:rsidRPr="005C0722">
        <w:rPr>
          <w:b/>
          <w:bCs/>
        </w:rPr>
        <w:t>Alış teklifleri için eşleşme kuralları</w:t>
      </w:r>
      <w:bookmarkEnd w:id="1"/>
      <w:bookmarkEnd w:id="2"/>
      <w:bookmarkEnd w:id="3"/>
      <w:bookmarkEnd w:id="4"/>
      <w:bookmarkEnd w:id="5"/>
    </w:p>
    <w:p w14:paraId="07FF6B06" w14:textId="3ACFCBD0" w:rsidR="00EE36A5" w:rsidRPr="005C0722" w:rsidRDefault="00EE36A5" w:rsidP="00386109">
      <w:pPr>
        <w:pStyle w:val="Default"/>
        <w:ind w:firstLine="709"/>
        <w:jc w:val="both"/>
      </w:pPr>
      <w:r w:rsidRPr="005C0722">
        <w:rPr>
          <w:b/>
          <w:bCs/>
        </w:rPr>
        <w:t xml:space="preserve">MADDE </w:t>
      </w:r>
      <w:r w:rsidR="002A3A26">
        <w:rPr>
          <w:b/>
          <w:bCs/>
        </w:rPr>
        <w:t>8</w:t>
      </w:r>
      <w:r w:rsidRPr="005C0722">
        <w:rPr>
          <w:b/>
          <w:bCs/>
        </w:rPr>
        <w:t xml:space="preserve">- </w:t>
      </w:r>
      <w:r w:rsidRPr="005C0722">
        <w:rPr>
          <w:bCs/>
        </w:rPr>
        <w:t>(1)</w:t>
      </w:r>
      <w:r w:rsidRPr="005C0722">
        <w:rPr>
          <w:b/>
          <w:bCs/>
        </w:rPr>
        <w:t xml:space="preserve"> </w:t>
      </w:r>
      <w:r w:rsidRPr="005C0722">
        <w:rPr>
          <w:bCs/>
        </w:rPr>
        <w:t xml:space="preserve">Teklif bildirim şartlarına uygun olarak </w:t>
      </w:r>
      <w:r w:rsidR="00A71F97">
        <w:rPr>
          <w:bCs/>
        </w:rPr>
        <w:t xml:space="preserve">ilgili kontrat için </w:t>
      </w:r>
      <w:r w:rsidRPr="005C0722">
        <w:rPr>
          <w:bCs/>
        </w:rPr>
        <w:t>a</w:t>
      </w:r>
      <w:r w:rsidRPr="005C0722">
        <w:t>lış yönünde verilen tekliflerde;</w:t>
      </w:r>
    </w:p>
    <w:p w14:paraId="6CB96ACB" w14:textId="77777777" w:rsidR="00EE36A5" w:rsidRPr="005C0722" w:rsidRDefault="00EE36A5" w:rsidP="00386109">
      <w:pPr>
        <w:pStyle w:val="Default"/>
        <w:ind w:firstLine="709"/>
        <w:jc w:val="both"/>
      </w:pPr>
      <w:r w:rsidRPr="005C0722">
        <w:t>a) Alış teklif fiyatı</w:t>
      </w:r>
      <w:r w:rsidR="000A23CC" w:rsidRPr="005C0722">
        <w:t>,</w:t>
      </w:r>
      <w:r w:rsidRPr="005C0722">
        <w:t xml:space="preserve"> en iyi satış teklif fiyatından büyük veya eşitse tekliflerin miktarları karşılaştırılır;</w:t>
      </w:r>
    </w:p>
    <w:p w14:paraId="2042CEA1" w14:textId="77777777" w:rsidR="00EE36A5" w:rsidRPr="005C0722" w:rsidRDefault="00EE36A5" w:rsidP="00386109">
      <w:pPr>
        <w:pStyle w:val="Default"/>
        <w:ind w:firstLine="709"/>
        <w:jc w:val="both"/>
      </w:pPr>
      <w:r w:rsidRPr="005C0722">
        <w:t>1) Alış teklif miktarı en iyi satış teklif miktarına eşitse tamamen eşleştir</w:t>
      </w:r>
      <w:r w:rsidR="001B5246">
        <w:t>ilir.</w:t>
      </w:r>
      <w:r w:rsidRPr="005C0722">
        <w:t xml:space="preserve"> </w:t>
      </w:r>
      <w:r w:rsidR="0029182E">
        <w:t>Eşleşme</w:t>
      </w:r>
      <w:r w:rsidRPr="005C0722">
        <w:t xml:space="preserve">, </w:t>
      </w:r>
      <w:r w:rsidR="00B6135D" w:rsidRPr="005C0722">
        <w:t>teklif defterinde</w:t>
      </w:r>
      <w:r w:rsidRPr="005C0722">
        <w:t xml:space="preserve"> önceden girilmiş olup bekleyen satış teklif fiyatına göre gerçekleştirilir.</w:t>
      </w:r>
    </w:p>
    <w:p w14:paraId="3DFDCB15" w14:textId="77777777" w:rsidR="00EE36A5" w:rsidRPr="005C0722" w:rsidRDefault="00EE36A5" w:rsidP="00386109">
      <w:pPr>
        <w:pStyle w:val="Default"/>
        <w:ind w:firstLine="709"/>
        <w:jc w:val="both"/>
      </w:pPr>
      <w:r w:rsidRPr="005C0722">
        <w:t xml:space="preserve">2) Alış </w:t>
      </w:r>
      <w:r w:rsidR="00B6135D" w:rsidRPr="005C0722">
        <w:t xml:space="preserve">teklif </w:t>
      </w:r>
      <w:r w:rsidRPr="005C0722">
        <w:t xml:space="preserve">miktarı en iyi satış teklifinin miktarından büyükse </w:t>
      </w:r>
      <w:r w:rsidR="005915E2" w:rsidRPr="005C0722">
        <w:t xml:space="preserve">satış teklif miktarı kadar </w:t>
      </w:r>
      <w:r w:rsidRPr="005C0722">
        <w:t>kısmi eşleştir</w:t>
      </w:r>
      <w:r w:rsidR="001B5246">
        <w:t>ilir</w:t>
      </w:r>
      <w:r w:rsidR="000A23CC" w:rsidRPr="005C0722">
        <w:t xml:space="preserve">. </w:t>
      </w:r>
      <w:r w:rsidR="005915E2" w:rsidRPr="005C0722">
        <w:t>Eşleşme</w:t>
      </w:r>
      <w:r w:rsidRPr="005C0722">
        <w:t xml:space="preserve">, </w:t>
      </w:r>
      <w:r w:rsidR="00B6135D" w:rsidRPr="005C0722">
        <w:t>teklif defterinde</w:t>
      </w:r>
      <w:r w:rsidRPr="005C0722">
        <w:t xml:space="preserve"> önceden girilmiş olup bekleyen satış teklif fiyatına göre gerçekleştirilir.</w:t>
      </w:r>
      <w:r w:rsidR="000A23CC" w:rsidRPr="005C0722">
        <w:t xml:space="preserve"> </w:t>
      </w:r>
      <w:r w:rsidR="005915E2" w:rsidRPr="005C0722">
        <w:t>Kısmi eşleşen alış teklifinin k</w:t>
      </w:r>
      <w:r w:rsidR="00B6135D" w:rsidRPr="005C0722">
        <w:t xml:space="preserve">alan </w:t>
      </w:r>
      <w:r w:rsidR="005915E2" w:rsidRPr="005C0722">
        <w:t>miktarı</w:t>
      </w:r>
      <w:r w:rsidR="00B6135D" w:rsidRPr="005C0722">
        <w:t xml:space="preserve"> için fiyat uygunluğu olan satış teklifi olup olmadığına bakılır, uygun satış teklifinin olmaması durumunda en iyi alış teklifi olarak teklif defterinde beklemeye devam eder. </w:t>
      </w:r>
      <w:r w:rsidRPr="005C0722">
        <w:t>En iyi teklif listeleri yeniden sıralı olarak güncellenir.</w:t>
      </w:r>
    </w:p>
    <w:p w14:paraId="4C64C13D" w14:textId="77777777" w:rsidR="00EE36A5" w:rsidRPr="005C0722" w:rsidRDefault="00EE36A5" w:rsidP="00386109">
      <w:pPr>
        <w:pStyle w:val="Default"/>
        <w:ind w:firstLine="709"/>
        <w:jc w:val="both"/>
      </w:pPr>
      <w:r w:rsidRPr="005C0722">
        <w:t xml:space="preserve">3) Alış </w:t>
      </w:r>
      <w:r w:rsidR="00B6135D" w:rsidRPr="005C0722">
        <w:t xml:space="preserve">teklif </w:t>
      </w:r>
      <w:r w:rsidRPr="005C0722">
        <w:t xml:space="preserve">miktarı en iyi satış teklifinin miktarından küçükse </w:t>
      </w:r>
      <w:r w:rsidR="005915E2" w:rsidRPr="005C0722">
        <w:t xml:space="preserve">alış teklif miktarı kadar </w:t>
      </w:r>
      <w:r w:rsidRPr="005C0722">
        <w:t>tamamen eşleştir</w:t>
      </w:r>
      <w:r w:rsidR="001B5246">
        <w:t>ilir</w:t>
      </w:r>
      <w:r w:rsidRPr="005C0722">
        <w:t>.</w:t>
      </w:r>
      <w:r w:rsidR="000A23CC" w:rsidRPr="005C0722">
        <w:t xml:space="preserve"> </w:t>
      </w:r>
      <w:r w:rsidR="005915E2" w:rsidRPr="005C0722">
        <w:t>Eşleşme</w:t>
      </w:r>
      <w:r w:rsidRPr="005C0722">
        <w:t xml:space="preserve">, </w:t>
      </w:r>
      <w:r w:rsidR="00B6135D" w:rsidRPr="005C0722">
        <w:t>teklif defterinde</w:t>
      </w:r>
      <w:r w:rsidRPr="005C0722">
        <w:t xml:space="preserve"> önceden girilmiş olup bekleyen satış teklif fiyatına göre gerçekleştirilir.</w:t>
      </w:r>
      <w:r w:rsidR="000A23CC" w:rsidRPr="005C0722">
        <w:t xml:space="preserve"> K</w:t>
      </w:r>
      <w:r w:rsidRPr="005C0722">
        <w:t>ısmi eşleşen satış teklifi</w:t>
      </w:r>
      <w:r w:rsidR="00D9717D" w:rsidRPr="005C0722">
        <w:t>nin</w:t>
      </w:r>
      <w:r w:rsidRPr="005C0722">
        <w:t xml:space="preserve"> kalan miktarı </w:t>
      </w:r>
      <w:r w:rsidR="00D9717D" w:rsidRPr="005C0722">
        <w:t xml:space="preserve">teklif önceliği korunarak </w:t>
      </w:r>
      <w:r w:rsidRPr="005C0722">
        <w:t>teklif defterinde beklemeye devam eder.</w:t>
      </w:r>
    </w:p>
    <w:p w14:paraId="50562E7B" w14:textId="77777777" w:rsidR="00EE36A5" w:rsidRPr="005C0722" w:rsidRDefault="00EE36A5" w:rsidP="00386109">
      <w:pPr>
        <w:pStyle w:val="Default"/>
        <w:ind w:firstLine="709"/>
        <w:jc w:val="both"/>
      </w:pPr>
      <w:r w:rsidRPr="005C0722">
        <w:t>b) Alış teklif fiyatı, en iyi satış teklif fiyatından küçükse teklif defterine en iyi alış teklifleri listesine fiyat durumuna göre eklenir.</w:t>
      </w:r>
    </w:p>
    <w:p w14:paraId="1541FF0D" w14:textId="77777777" w:rsidR="00EE36A5" w:rsidRPr="005C0722" w:rsidRDefault="00EE36A5" w:rsidP="00386109">
      <w:pPr>
        <w:pStyle w:val="Default"/>
        <w:ind w:firstLine="709"/>
        <w:jc w:val="both"/>
      </w:pPr>
    </w:p>
    <w:p w14:paraId="1FE24B73" w14:textId="77777777" w:rsidR="00EE36A5" w:rsidRPr="005C0722" w:rsidRDefault="00EE36A5" w:rsidP="00386109">
      <w:pPr>
        <w:pStyle w:val="Default"/>
        <w:ind w:firstLine="709"/>
        <w:jc w:val="both"/>
        <w:rPr>
          <w:b/>
          <w:bCs/>
        </w:rPr>
      </w:pPr>
      <w:bookmarkStart w:id="6" w:name="_Toc329091712"/>
      <w:bookmarkStart w:id="7" w:name="_Toc378764830"/>
      <w:bookmarkStart w:id="8" w:name="_Toc422989775"/>
      <w:bookmarkStart w:id="9" w:name="_Toc422993855"/>
      <w:bookmarkStart w:id="10" w:name="_Toc536637207"/>
      <w:r w:rsidRPr="005C0722">
        <w:rPr>
          <w:b/>
          <w:bCs/>
        </w:rPr>
        <w:t>Satış teklifleri için eşleşme kuralları</w:t>
      </w:r>
      <w:bookmarkEnd w:id="6"/>
      <w:bookmarkEnd w:id="7"/>
      <w:bookmarkEnd w:id="8"/>
      <w:bookmarkEnd w:id="9"/>
      <w:bookmarkEnd w:id="10"/>
    </w:p>
    <w:p w14:paraId="47753752" w14:textId="59306797" w:rsidR="00EE36A5" w:rsidRPr="005C0722" w:rsidRDefault="00EE36A5" w:rsidP="00386109">
      <w:pPr>
        <w:pStyle w:val="Default"/>
        <w:ind w:firstLine="709"/>
        <w:jc w:val="both"/>
      </w:pPr>
      <w:r w:rsidRPr="005C0722">
        <w:rPr>
          <w:b/>
          <w:bCs/>
        </w:rPr>
        <w:t xml:space="preserve">MADDE </w:t>
      </w:r>
      <w:r w:rsidR="002A3A26">
        <w:rPr>
          <w:b/>
          <w:bCs/>
        </w:rPr>
        <w:t>9</w:t>
      </w:r>
      <w:r w:rsidRPr="005C0722">
        <w:rPr>
          <w:b/>
          <w:bCs/>
        </w:rPr>
        <w:t xml:space="preserve">- </w:t>
      </w:r>
      <w:r w:rsidRPr="005C0722">
        <w:rPr>
          <w:bCs/>
        </w:rPr>
        <w:t>(1)</w:t>
      </w:r>
      <w:r w:rsidRPr="005C0722">
        <w:rPr>
          <w:b/>
          <w:bCs/>
        </w:rPr>
        <w:t xml:space="preserve"> </w:t>
      </w:r>
      <w:r w:rsidRPr="005C0722">
        <w:rPr>
          <w:bCs/>
        </w:rPr>
        <w:t xml:space="preserve">Teklif bildirim şartlarına uygun olarak </w:t>
      </w:r>
      <w:r w:rsidR="00A71F97">
        <w:rPr>
          <w:bCs/>
        </w:rPr>
        <w:t xml:space="preserve">ilgili kontrat için </w:t>
      </w:r>
      <w:r w:rsidRPr="005C0722">
        <w:rPr>
          <w:bCs/>
        </w:rPr>
        <w:t>s</w:t>
      </w:r>
      <w:r w:rsidRPr="005C0722">
        <w:t>atış yönünde verilen tekliflerde;</w:t>
      </w:r>
    </w:p>
    <w:p w14:paraId="76D815A2" w14:textId="77777777" w:rsidR="00EE36A5" w:rsidRPr="005C0722" w:rsidRDefault="00EE36A5" w:rsidP="00386109">
      <w:pPr>
        <w:pStyle w:val="Default"/>
        <w:ind w:firstLine="709"/>
        <w:jc w:val="both"/>
      </w:pPr>
      <w:r w:rsidRPr="005C0722">
        <w:t>a) Satış teklif fiyatı, en iyi alış teklif fiyatından küçük veya eşitse tekliflerin miktarları karşılaştırılır;</w:t>
      </w:r>
    </w:p>
    <w:p w14:paraId="5AC2E7AE" w14:textId="77777777" w:rsidR="00EE36A5" w:rsidRPr="005C0722" w:rsidRDefault="00EE36A5" w:rsidP="00386109">
      <w:pPr>
        <w:pStyle w:val="Default"/>
        <w:ind w:firstLine="709"/>
        <w:jc w:val="both"/>
      </w:pPr>
      <w:r w:rsidRPr="005C0722">
        <w:t xml:space="preserve">1) Satış </w:t>
      </w:r>
      <w:r w:rsidR="000A23CC" w:rsidRPr="005C0722">
        <w:t xml:space="preserve">teklif </w:t>
      </w:r>
      <w:r w:rsidRPr="005C0722">
        <w:t>miktarı en iyi alış teklif miktarına eşitse tamamen eşleştir</w:t>
      </w:r>
      <w:r w:rsidR="001B5246">
        <w:t>ilir</w:t>
      </w:r>
      <w:r w:rsidRPr="005C0722">
        <w:t xml:space="preserve">. </w:t>
      </w:r>
      <w:r w:rsidR="0029182E">
        <w:t>Eşleşme</w:t>
      </w:r>
      <w:r w:rsidRPr="005C0722">
        <w:t>, teklif defterinde önceden girilmiş olup bekleyen alış teklif fiyatına göre gerçekleştirilir.</w:t>
      </w:r>
    </w:p>
    <w:p w14:paraId="023ED38F" w14:textId="77777777" w:rsidR="00EE36A5" w:rsidRPr="005C0722" w:rsidRDefault="00EE36A5" w:rsidP="00386109">
      <w:pPr>
        <w:pStyle w:val="Default"/>
        <w:ind w:firstLine="709"/>
        <w:jc w:val="both"/>
      </w:pPr>
      <w:r w:rsidRPr="005C0722">
        <w:t xml:space="preserve">2) Satış </w:t>
      </w:r>
      <w:r w:rsidR="000A23CC" w:rsidRPr="005C0722">
        <w:t xml:space="preserve">teklif </w:t>
      </w:r>
      <w:r w:rsidRPr="005C0722">
        <w:t xml:space="preserve">miktarı, en iyi alış teklif miktarından büyükse </w:t>
      </w:r>
      <w:r w:rsidR="005915E2" w:rsidRPr="005C0722">
        <w:t xml:space="preserve">alış teklif miktarı kadar </w:t>
      </w:r>
      <w:r w:rsidRPr="005C0722">
        <w:t>kısmi eşleştir</w:t>
      </w:r>
      <w:r w:rsidR="001B5246">
        <w:t>ilir</w:t>
      </w:r>
      <w:r w:rsidR="000A23CC" w:rsidRPr="005C0722">
        <w:t xml:space="preserve">. </w:t>
      </w:r>
      <w:r w:rsidR="005915E2" w:rsidRPr="005C0722">
        <w:t>Eşleşme</w:t>
      </w:r>
      <w:r w:rsidRPr="005C0722">
        <w:t>, teklif defterinde önceden girilmiş olup bekleyen alış teklif fiyatına göre gerçekleştirilir.</w:t>
      </w:r>
      <w:r w:rsidR="000A23CC" w:rsidRPr="005C0722">
        <w:t xml:space="preserve"> E</w:t>
      </w:r>
      <w:r w:rsidRPr="005C0722">
        <w:t>şleşen alış teklifi teklif defterinden çıkarılır.</w:t>
      </w:r>
      <w:r w:rsidR="000A23CC" w:rsidRPr="005C0722">
        <w:t xml:space="preserve"> </w:t>
      </w:r>
      <w:r w:rsidR="005915E2" w:rsidRPr="005C0722">
        <w:t>Kısmi eşleşen satış teklifinin k</w:t>
      </w:r>
      <w:r w:rsidR="000A23CC" w:rsidRPr="005C0722">
        <w:t xml:space="preserve">alan </w:t>
      </w:r>
      <w:r w:rsidR="005915E2" w:rsidRPr="005C0722">
        <w:t>miktarı</w:t>
      </w:r>
      <w:r w:rsidR="000A23CC" w:rsidRPr="005C0722">
        <w:t xml:space="preserve"> için fiyat uygunluğu olan alış teklifi olup olmadığına bakılır, uygun alış teklifinin olmaması durumunda en iyi satış teklifi olarak teklif defterinde beklemeye devam eder.</w:t>
      </w:r>
      <w:r w:rsidRPr="005C0722">
        <w:t xml:space="preserve"> En iyi teklif listeleri yeniden sıralı olarak güncellenir.</w:t>
      </w:r>
    </w:p>
    <w:p w14:paraId="3F46C428" w14:textId="77777777" w:rsidR="00EE36A5" w:rsidRPr="005C0722" w:rsidRDefault="00EE36A5" w:rsidP="00386109">
      <w:pPr>
        <w:pStyle w:val="Default"/>
        <w:ind w:firstLine="709"/>
        <w:jc w:val="both"/>
      </w:pPr>
      <w:r w:rsidRPr="005C0722">
        <w:t xml:space="preserve">3) Satış </w:t>
      </w:r>
      <w:r w:rsidR="000A23CC" w:rsidRPr="005C0722">
        <w:t xml:space="preserve">teklif </w:t>
      </w:r>
      <w:r w:rsidRPr="005C0722">
        <w:t>miktarı, en iyi alış teklif</w:t>
      </w:r>
      <w:r w:rsidR="005915E2" w:rsidRPr="005C0722">
        <w:t xml:space="preserve">inin miktarından küçükse satış miktarı kadar </w:t>
      </w:r>
      <w:r w:rsidRPr="005C0722">
        <w:t>tamamen eşleştir</w:t>
      </w:r>
      <w:r w:rsidR="001B5246">
        <w:t>ilir</w:t>
      </w:r>
      <w:r w:rsidR="000A23CC" w:rsidRPr="005C0722">
        <w:t xml:space="preserve">. </w:t>
      </w:r>
      <w:r w:rsidR="0029182E">
        <w:t>Eşleşme,</w:t>
      </w:r>
      <w:r w:rsidRPr="005C0722">
        <w:t xml:space="preserve"> teklif defterinde önceden girilmiş olup bekleyen alış teklif fiyatına göre gerçekleştirilir.</w:t>
      </w:r>
      <w:r w:rsidR="000A23CC" w:rsidRPr="005C0722">
        <w:t xml:space="preserve"> K</w:t>
      </w:r>
      <w:r w:rsidRPr="005C0722">
        <w:t>ısmi eşleşen alış teklifi</w:t>
      </w:r>
      <w:r w:rsidR="005915E2" w:rsidRPr="005C0722">
        <w:t>nin</w:t>
      </w:r>
      <w:r w:rsidRPr="005C0722">
        <w:t xml:space="preserve"> kalan miktarı </w:t>
      </w:r>
      <w:r w:rsidR="005C0722" w:rsidRPr="005C0722">
        <w:t xml:space="preserve">teklif önceliği korunarak </w:t>
      </w:r>
      <w:r w:rsidRPr="005C0722">
        <w:t>teklif defterinde beklemeye devam eder.</w:t>
      </w:r>
    </w:p>
    <w:p w14:paraId="18DFF6A5" w14:textId="77777777" w:rsidR="00EE36A5" w:rsidRPr="005C0722" w:rsidRDefault="00EE36A5" w:rsidP="00386109">
      <w:pPr>
        <w:pStyle w:val="Default"/>
        <w:ind w:firstLine="709"/>
        <w:jc w:val="both"/>
      </w:pPr>
      <w:r w:rsidRPr="005C0722">
        <w:t>b) Satış teklif fiyatı, en iyi alış teklif fiyatından büyükse teklif defterinde en iyi satış teklifleri listesine fiyat durumuna göre eklenir.</w:t>
      </w:r>
    </w:p>
    <w:p w14:paraId="6305E6B0" w14:textId="77777777" w:rsidR="00EE36A5" w:rsidRPr="005C0722" w:rsidRDefault="00EE36A5" w:rsidP="00386109">
      <w:pPr>
        <w:pStyle w:val="Default"/>
        <w:ind w:firstLine="709"/>
        <w:jc w:val="both"/>
      </w:pPr>
    </w:p>
    <w:p w14:paraId="746FEA77" w14:textId="77777777" w:rsidR="00EB443E" w:rsidRPr="005C0722" w:rsidRDefault="00EB443E" w:rsidP="00386109">
      <w:pPr>
        <w:ind w:firstLine="709"/>
        <w:jc w:val="both"/>
        <w:rPr>
          <w:rFonts w:cs="Times New Roman"/>
          <w:b/>
          <w:szCs w:val="24"/>
        </w:rPr>
      </w:pPr>
      <w:r w:rsidRPr="005C0722">
        <w:rPr>
          <w:rFonts w:cs="Times New Roman"/>
          <w:b/>
          <w:szCs w:val="24"/>
        </w:rPr>
        <w:t xml:space="preserve">Sentetik eşleşme </w:t>
      </w:r>
    </w:p>
    <w:p w14:paraId="0482D317" w14:textId="17D3A196" w:rsidR="00EB443E" w:rsidRDefault="00EB443E"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10</w:t>
      </w:r>
      <w:r w:rsidRPr="005C0722">
        <w:rPr>
          <w:rFonts w:cs="Times New Roman"/>
          <w:b/>
          <w:szCs w:val="24"/>
        </w:rPr>
        <w:t xml:space="preserve">- </w:t>
      </w:r>
      <w:r w:rsidRPr="005C0722">
        <w:rPr>
          <w:rFonts w:cs="Times New Roman"/>
          <w:szCs w:val="24"/>
        </w:rPr>
        <w:t xml:space="preserve">(1) Sentetik eşleşme; seans sonrası dönemde, farklı piyasa katılımcıları tarafından farklı kontratlar için </w:t>
      </w:r>
      <w:r w:rsidR="008704F0" w:rsidRPr="005C0722">
        <w:rPr>
          <w:rFonts w:cs="Times New Roman"/>
          <w:szCs w:val="24"/>
        </w:rPr>
        <w:t xml:space="preserve">sunulmuş </w:t>
      </w:r>
      <w:r w:rsidRPr="005C0722">
        <w:rPr>
          <w:rFonts w:cs="Times New Roman"/>
          <w:szCs w:val="24"/>
        </w:rPr>
        <w:t xml:space="preserve">ancak eşleşmemiş aktif tekliflerden uygun olanların </w:t>
      </w:r>
      <w:r w:rsidR="00357F13" w:rsidRPr="005C0722">
        <w:rPr>
          <w:rFonts w:cs="Times New Roman"/>
          <w:szCs w:val="24"/>
        </w:rPr>
        <w:t xml:space="preserve">Piyasa İşletmecisi tarafından </w:t>
      </w:r>
      <w:r w:rsidRPr="005C0722">
        <w:rPr>
          <w:rFonts w:cs="Times New Roman"/>
          <w:szCs w:val="24"/>
        </w:rPr>
        <w:t xml:space="preserve">eşleştirilmesi işlemidir. </w:t>
      </w:r>
    </w:p>
    <w:p w14:paraId="2FE21087" w14:textId="77777777" w:rsidR="002437F6" w:rsidRDefault="002437F6" w:rsidP="002437F6">
      <w:pPr>
        <w:ind w:firstLine="709"/>
        <w:jc w:val="both"/>
        <w:rPr>
          <w:rFonts w:cs="Times New Roman"/>
          <w:szCs w:val="24"/>
        </w:rPr>
      </w:pPr>
      <w:r>
        <w:rPr>
          <w:rFonts w:cs="Times New Roman"/>
          <w:szCs w:val="24"/>
        </w:rPr>
        <w:t>(2) Sentetik eşleşmenin gerçekleştirilebilmesi için, a</w:t>
      </w:r>
      <w:r w:rsidRPr="005C0722">
        <w:rPr>
          <w:rFonts w:cs="Times New Roman"/>
          <w:szCs w:val="24"/>
        </w:rPr>
        <w:t>lış veya satış tekliflerinin sunulduğu kontratın teklif bölgesi, teslimat dönemi ve yük tipiyle belirlenen uzlaştırma dönemleri ile ters yönlü tekliflerin sunulduğu kontratın teklif bölgesi, teslimat dönemi ve yük tipiyle belirlenen uzlaştırma dönemlerinin birebir örtüşmesi</w:t>
      </w:r>
      <w:r>
        <w:rPr>
          <w:rFonts w:cs="Times New Roman"/>
          <w:szCs w:val="24"/>
        </w:rPr>
        <w:t xml:space="preserve"> gereklidir.</w:t>
      </w:r>
    </w:p>
    <w:p w14:paraId="0278A201" w14:textId="77777777" w:rsidR="003D6CC8" w:rsidRDefault="003D6CC8" w:rsidP="003D6CC8">
      <w:pPr>
        <w:ind w:firstLine="709"/>
        <w:jc w:val="both"/>
        <w:rPr>
          <w:rFonts w:cs="Times New Roman"/>
          <w:szCs w:val="24"/>
        </w:rPr>
      </w:pPr>
      <w:r>
        <w:rPr>
          <w:rFonts w:cs="Times New Roman"/>
          <w:szCs w:val="24"/>
        </w:rPr>
        <w:t>(3)</w:t>
      </w:r>
      <w:r w:rsidRPr="00E43273">
        <w:rPr>
          <w:rFonts w:cs="Times New Roman"/>
          <w:szCs w:val="24"/>
        </w:rPr>
        <w:t xml:space="preserve"> </w:t>
      </w:r>
      <w:r>
        <w:rPr>
          <w:rFonts w:cs="Times New Roman"/>
          <w:szCs w:val="24"/>
        </w:rPr>
        <w:t xml:space="preserve">Sentetik eşleşme, sentetik eşleşme optimizasyon algoritmasıyla iki aşamada gerçekleştirilir.  </w:t>
      </w:r>
    </w:p>
    <w:p w14:paraId="68EBA29A" w14:textId="0D992D26" w:rsidR="003D6CC8" w:rsidRDefault="003D6CC8" w:rsidP="003D6CC8">
      <w:pPr>
        <w:ind w:firstLine="709"/>
        <w:jc w:val="both"/>
        <w:rPr>
          <w:rFonts w:cs="Times New Roman"/>
          <w:szCs w:val="24"/>
        </w:rPr>
      </w:pPr>
      <w:r>
        <w:rPr>
          <w:rFonts w:cs="Times New Roman"/>
          <w:szCs w:val="24"/>
        </w:rPr>
        <w:t>a) Birinci aşamada teklifler</w:t>
      </w:r>
      <w:r w:rsidRPr="00E43273">
        <w:rPr>
          <w:rFonts w:cs="Times New Roman"/>
          <w:szCs w:val="24"/>
        </w:rPr>
        <w:t xml:space="preserve"> en yüksek</w:t>
      </w:r>
      <w:r>
        <w:rPr>
          <w:rFonts w:cs="Times New Roman"/>
          <w:szCs w:val="24"/>
        </w:rPr>
        <w:t xml:space="preserve"> toplam</w:t>
      </w:r>
      <w:r w:rsidRPr="00E43273">
        <w:rPr>
          <w:rFonts w:cs="Times New Roman"/>
          <w:szCs w:val="24"/>
        </w:rPr>
        <w:t xml:space="preserve"> </w:t>
      </w:r>
      <w:r>
        <w:rPr>
          <w:rFonts w:cs="Times New Roman"/>
          <w:szCs w:val="24"/>
        </w:rPr>
        <w:t>eşleşme miktarını (</w:t>
      </w:r>
      <w:r>
        <w:t xml:space="preserve">sentetik eşleşme sonucu eşleşmiş her bir teklifin eşleşme miktarı ile </w:t>
      </w:r>
      <w:r w:rsidRPr="005C0722">
        <w:rPr>
          <w:rFonts w:cs="Times New Roman"/>
          <w:szCs w:val="24"/>
        </w:rPr>
        <w:t>teslimat dönemindeki uzlaştırma dönemi sayısını</w:t>
      </w:r>
      <w:r>
        <w:rPr>
          <w:rFonts w:cs="Times New Roman"/>
          <w:szCs w:val="24"/>
        </w:rPr>
        <w:t>nın çarpımının toplamını)</w:t>
      </w:r>
      <w:r w:rsidDel="00FF6468">
        <w:rPr>
          <w:rStyle w:val="AklamaBavurusu"/>
        </w:rPr>
        <w:t xml:space="preserve"> </w:t>
      </w:r>
      <w:r>
        <w:rPr>
          <w:rFonts w:cs="Times New Roman"/>
          <w:szCs w:val="24"/>
        </w:rPr>
        <w:t xml:space="preserve">verecek şekilde değerlendirilir. </w:t>
      </w:r>
    </w:p>
    <w:p w14:paraId="32C9EE87" w14:textId="77777777" w:rsidR="003D6CC8" w:rsidRDefault="003D6CC8" w:rsidP="003D6CC8">
      <w:pPr>
        <w:ind w:firstLine="709"/>
        <w:jc w:val="both"/>
        <w:rPr>
          <w:rFonts w:cs="Times New Roman"/>
          <w:szCs w:val="24"/>
        </w:rPr>
      </w:pPr>
      <w:r>
        <w:rPr>
          <w:rFonts w:cs="Times New Roman"/>
          <w:szCs w:val="24"/>
        </w:rPr>
        <w:t xml:space="preserve">b) İkinci aşamada, birinci aşama sonunda eşleşmiş teklifler için en düşük </w:t>
      </w:r>
      <w:r>
        <w:rPr>
          <w:color w:val="000000"/>
        </w:rPr>
        <w:t xml:space="preserve">ağırlıklandırılmış fiyat </w:t>
      </w:r>
      <w:r w:rsidRPr="00476BB2">
        <w:rPr>
          <w:color w:val="000000"/>
        </w:rPr>
        <w:t>sapması</w:t>
      </w:r>
      <w:r>
        <w:rPr>
          <w:color w:val="000000"/>
        </w:rPr>
        <w:t xml:space="preserve"> toplamı</w:t>
      </w:r>
      <w:r>
        <w:rPr>
          <w:rFonts w:cs="Times New Roman"/>
          <w:szCs w:val="24"/>
        </w:rPr>
        <w:t xml:space="preserve"> (</w:t>
      </w:r>
      <w:r>
        <w:t xml:space="preserve">sentetik eşleşme sonucu eşleşmiş her bir teklifin </w:t>
      </w:r>
      <w:r>
        <w:rPr>
          <w:rFonts w:cs="Times New Roman"/>
          <w:szCs w:val="24"/>
        </w:rPr>
        <w:t xml:space="preserve">eşleşme fiyatı ile teklif fiyatı arasında farkın karesinin, </w:t>
      </w:r>
      <w:r>
        <w:t xml:space="preserve">eşleşme miktarı ve </w:t>
      </w:r>
      <w:r w:rsidRPr="005C0722">
        <w:rPr>
          <w:rFonts w:cs="Times New Roman"/>
          <w:szCs w:val="24"/>
        </w:rPr>
        <w:t>teslimat dönemindeki uzlaşt</w:t>
      </w:r>
      <w:r>
        <w:rPr>
          <w:rFonts w:cs="Times New Roman"/>
          <w:szCs w:val="24"/>
        </w:rPr>
        <w:t xml:space="preserve">ırma dönemi sayısı ile çarpımının toplamı) </w:t>
      </w:r>
      <w:r w:rsidRPr="00E43273">
        <w:rPr>
          <w:rFonts w:cs="Times New Roman"/>
          <w:szCs w:val="24"/>
        </w:rPr>
        <w:t xml:space="preserve">elde </w:t>
      </w:r>
      <w:r>
        <w:rPr>
          <w:rFonts w:cs="Times New Roman"/>
          <w:szCs w:val="24"/>
        </w:rPr>
        <w:t xml:space="preserve">edilecek şekilde eşleşme fiyatları hesaplanır. </w:t>
      </w:r>
    </w:p>
    <w:p w14:paraId="07D06FD6" w14:textId="77777777" w:rsidR="003D6CC8" w:rsidRDefault="003D6CC8" w:rsidP="003D6CC8">
      <w:pPr>
        <w:ind w:firstLine="709"/>
        <w:jc w:val="both"/>
        <w:rPr>
          <w:rFonts w:cs="Times New Roman"/>
          <w:szCs w:val="24"/>
        </w:rPr>
      </w:pPr>
      <w:r>
        <w:rPr>
          <w:rFonts w:cs="Times New Roman"/>
          <w:szCs w:val="24"/>
        </w:rPr>
        <w:t>c) Her iki aşamada da dördüncü fıkrada belirtilen kısıtların sağlanması şartları aranmaktadır</w:t>
      </w:r>
      <w:r w:rsidRPr="00E43273">
        <w:rPr>
          <w:rFonts w:cs="Times New Roman"/>
          <w:szCs w:val="24"/>
        </w:rPr>
        <w:t>.</w:t>
      </w:r>
    </w:p>
    <w:p w14:paraId="572B2097" w14:textId="4562E17C" w:rsidR="00CA0A1F" w:rsidRDefault="00CA0A1F">
      <w:pPr>
        <w:ind w:firstLine="709"/>
        <w:jc w:val="both"/>
        <w:rPr>
          <w:rFonts w:cs="Times New Roman"/>
          <w:szCs w:val="24"/>
        </w:rPr>
      </w:pPr>
      <w:r>
        <w:rPr>
          <w:rFonts w:cs="Times New Roman"/>
          <w:szCs w:val="24"/>
        </w:rPr>
        <w:t>(</w:t>
      </w:r>
      <w:r w:rsidR="00D17ABC">
        <w:rPr>
          <w:rFonts w:cs="Times New Roman"/>
          <w:szCs w:val="24"/>
        </w:rPr>
        <w:t>4</w:t>
      </w:r>
      <w:r>
        <w:rPr>
          <w:rFonts w:cs="Times New Roman"/>
          <w:szCs w:val="24"/>
        </w:rPr>
        <w:t>) Sentetik eşleşme sürecinde sağlanma</w:t>
      </w:r>
      <w:r w:rsidR="00715A9E">
        <w:rPr>
          <w:rFonts w:cs="Times New Roman"/>
          <w:szCs w:val="24"/>
        </w:rPr>
        <w:t xml:space="preserve"> şart</w:t>
      </w:r>
      <w:r>
        <w:rPr>
          <w:rFonts w:cs="Times New Roman"/>
          <w:szCs w:val="24"/>
        </w:rPr>
        <w:t>ı aranan kısıtlar şunlardır;</w:t>
      </w:r>
    </w:p>
    <w:p w14:paraId="64F0AA36" w14:textId="0504F708" w:rsidR="00D26CE8" w:rsidRDefault="00CA0A1F">
      <w:pPr>
        <w:ind w:firstLine="709"/>
        <w:jc w:val="both"/>
        <w:rPr>
          <w:rFonts w:cs="Times New Roman"/>
          <w:szCs w:val="24"/>
        </w:rPr>
      </w:pPr>
      <w:r>
        <w:rPr>
          <w:rFonts w:cs="Times New Roman"/>
          <w:szCs w:val="24"/>
        </w:rPr>
        <w:t>a)</w:t>
      </w:r>
      <w:r w:rsidR="00D26CE8">
        <w:rPr>
          <w:rFonts w:cs="Times New Roman"/>
          <w:szCs w:val="24"/>
        </w:rPr>
        <w:t xml:space="preserve"> Her bir teklif bölgesi ve uzlaştırma dönemi için eşleşen satış tekliflerinin toplam miktarı, eşleşen alış tekliflerinin toplam miktarına eşit olmalıdır.</w:t>
      </w:r>
    </w:p>
    <w:p w14:paraId="403766A5" w14:textId="437B233B" w:rsidR="00CA0A1F" w:rsidRDefault="00CA0A1F" w:rsidP="00386109">
      <w:pPr>
        <w:ind w:firstLine="709"/>
        <w:jc w:val="both"/>
        <w:rPr>
          <w:rFonts w:cs="Times New Roman"/>
          <w:szCs w:val="24"/>
        </w:rPr>
      </w:pPr>
      <w:r>
        <w:rPr>
          <w:rFonts w:cs="Times New Roman"/>
          <w:szCs w:val="24"/>
        </w:rPr>
        <w:t>b)</w:t>
      </w:r>
      <w:r w:rsidR="00D26CE8" w:rsidRPr="00D26CE8">
        <w:rPr>
          <w:rFonts w:cs="Times New Roman"/>
          <w:szCs w:val="24"/>
        </w:rPr>
        <w:t xml:space="preserve"> </w:t>
      </w:r>
      <w:r w:rsidR="00D26CE8">
        <w:rPr>
          <w:rFonts w:cs="Times New Roman"/>
          <w:szCs w:val="24"/>
        </w:rPr>
        <w:t xml:space="preserve">Her bir teklif bölgesi ve uzlaştırma dönemi için eşleşen satış tekliflerinin </w:t>
      </w:r>
      <w:r w:rsidR="00AD0AFF">
        <w:rPr>
          <w:rFonts w:cs="Times New Roman"/>
          <w:szCs w:val="24"/>
        </w:rPr>
        <w:t>toplam tutarı</w:t>
      </w:r>
      <w:r w:rsidR="00B32BC6">
        <w:rPr>
          <w:rFonts w:cs="Times New Roman"/>
          <w:szCs w:val="24"/>
        </w:rPr>
        <w:t>,</w:t>
      </w:r>
      <w:r w:rsidR="00D26CE8">
        <w:rPr>
          <w:rFonts w:cs="Times New Roman"/>
          <w:szCs w:val="24"/>
        </w:rPr>
        <w:t xml:space="preserve"> </w:t>
      </w:r>
      <w:r w:rsidR="00B32BC6">
        <w:rPr>
          <w:rFonts w:cs="Times New Roman"/>
          <w:szCs w:val="24"/>
        </w:rPr>
        <w:t xml:space="preserve">eşleşen </w:t>
      </w:r>
      <w:r w:rsidR="00D26CE8">
        <w:rPr>
          <w:rFonts w:cs="Times New Roman"/>
          <w:szCs w:val="24"/>
        </w:rPr>
        <w:t xml:space="preserve">alış tekliflerinin </w:t>
      </w:r>
      <w:r w:rsidR="00AD0AFF">
        <w:rPr>
          <w:rFonts w:cs="Times New Roman"/>
          <w:szCs w:val="24"/>
        </w:rPr>
        <w:t>toplam tutarına</w:t>
      </w:r>
      <w:r w:rsidR="0038009C">
        <w:rPr>
          <w:rFonts w:cs="Times New Roman"/>
          <w:szCs w:val="24"/>
        </w:rPr>
        <w:t xml:space="preserve"> </w:t>
      </w:r>
      <w:r w:rsidR="00D26CE8">
        <w:rPr>
          <w:rFonts w:cs="Times New Roman"/>
          <w:szCs w:val="24"/>
        </w:rPr>
        <w:t>eşit olmalıdır.</w:t>
      </w:r>
    </w:p>
    <w:p w14:paraId="781114AA" w14:textId="66036439" w:rsidR="00B32BC6" w:rsidRDefault="00B32BC6" w:rsidP="00386109">
      <w:pPr>
        <w:ind w:firstLine="709"/>
        <w:jc w:val="both"/>
        <w:rPr>
          <w:rFonts w:cs="Times New Roman"/>
          <w:szCs w:val="24"/>
        </w:rPr>
      </w:pPr>
      <w:r>
        <w:rPr>
          <w:rFonts w:cs="Times New Roman"/>
          <w:szCs w:val="24"/>
        </w:rPr>
        <w:t xml:space="preserve">c) Eşleşmiş </w:t>
      </w:r>
      <w:r w:rsidR="005B7C1F">
        <w:rPr>
          <w:rFonts w:cs="Times New Roman"/>
          <w:szCs w:val="24"/>
        </w:rPr>
        <w:t>bir satış teklifin</w:t>
      </w:r>
      <w:r w:rsidR="00AD0AFF">
        <w:rPr>
          <w:rFonts w:cs="Times New Roman"/>
          <w:szCs w:val="24"/>
        </w:rPr>
        <w:t>in</w:t>
      </w:r>
      <w:r w:rsidR="005B7C1F">
        <w:rPr>
          <w:rFonts w:cs="Times New Roman"/>
          <w:szCs w:val="24"/>
        </w:rPr>
        <w:t xml:space="preserve"> eşleşme fiyatı teklif fiyatından düşük</w:t>
      </w:r>
      <w:r w:rsidR="00E32A8F">
        <w:rPr>
          <w:rFonts w:cs="Times New Roman"/>
          <w:szCs w:val="24"/>
        </w:rPr>
        <w:t>, ilgili kontrat için belirlenmiş olan</w:t>
      </w:r>
      <w:r w:rsidR="001D1150">
        <w:rPr>
          <w:rFonts w:cs="Times New Roman"/>
          <w:szCs w:val="24"/>
        </w:rPr>
        <w:t xml:space="preserve"> </w:t>
      </w:r>
      <w:r w:rsidR="001D1150" w:rsidRPr="007171FD">
        <w:rPr>
          <w:rFonts w:cs="Times New Roman"/>
          <w:szCs w:val="24"/>
        </w:rPr>
        <w:t xml:space="preserve">günlük </w:t>
      </w:r>
      <w:r w:rsidR="005B7C1F" w:rsidRPr="007171FD">
        <w:rPr>
          <w:rFonts w:cs="Times New Roman"/>
          <w:szCs w:val="24"/>
        </w:rPr>
        <w:t xml:space="preserve">fiyat </w:t>
      </w:r>
      <w:r w:rsidR="00AD0AFF">
        <w:rPr>
          <w:rFonts w:cs="Times New Roman"/>
          <w:szCs w:val="24"/>
        </w:rPr>
        <w:t xml:space="preserve">değişim üst </w:t>
      </w:r>
      <w:r w:rsidR="005B7C1F" w:rsidRPr="007171FD">
        <w:rPr>
          <w:rFonts w:cs="Times New Roman"/>
          <w:szCs w:val="24"/>
        </w:rPr>
        <w:t>limitinden</w:t>
      </w:r>
      <w:r w:rsidR="005B7C1F">
        <w:rPr>
          <w:rFonts w:cs="Times New Roman"/>
          <w:szCs w:val="24"/>
        </w:rPr>
        <w:t xml:space="preserve"> büyük olamaz.</w:t>
      </w:r>
    </w:p>
    <w:p w14:paraId="3F6D6008" w14:textId="4916DB4D" w:rsidR="005B7C1F" w:rsidRDefault="00AD0AFF" w:rsidP="00386109">
      <w:pPr>
        <w:ind w:firstLine="709"/>
        <w:jc w:val="both"/>
        <w:rPr>
          <w:rFonts w:cs="Times New Roman"/>
          <w:szCs w:val="24"/>
        </w:rPr>
      </w:pPr>
      <w:r>
        <w:rPr>
          <w:rFonts w:cs="Times New Roman"/>
          <w:szCs w:val="24"/>
        </w:rPr>
        <w:t>ç</w:t>
      </w:r>
      <w:r w:rsidR="005B7C1F">
        <w:rPr>
          <w:rFonts w:cs="Times New Roman"/>
          <w:szCs w:val="24"/>
        </w:rPr>
        <w:t>) Eşleşmiş bir alış teklifin</w:t>
      </w:r>
      <w:r>
        <w:rPr>
          <w:rFonts w:cs="Times New Roman"/>
          <w:szCs w:val="24"/>
        </w:rPr>
        <w:t>in</w:t>
      </w:r>
      <w:r w:rsidR="005B7C1F">
        <w:rPr>
          <w:rFonts w:cs="Times New Roman"/>
          <w:szCs w:val="24"/>
        </w:rPr>
        <w:t xml:space="preserve"> eşleşme fiyatı </w:t>
      </w:r>
      <w:r>
        <w:rPr>
          <w:rFonts w:cs="Times New Roman"/>
          <w:szCs w:val="24"/>
        </w:rPr>
        <w:t xml:space="preserve">teklif fiyatından büyük, </w:t>
      </w:r>
      <w:r w:rsidR="00E32A8F">
        <w:rPr>
          <w:rFonts w:cs="Times New Roman"/>
          <w:szCs w:val="24"/>
        </w:rPr>
        <w:t>ilgili kontrat</w:t>
      </w:r>
      <w:r w:rsidR="005B7C1F">
        <w:rPr>
          <w:rFonts w:cs="Times New Roman"/>
          <w:szCs w:val="24"/>
        </w:rPr>
        <w:t xml:space="preserve"> için </w:t>
      </w:r>
      <w:r w:rsidR="001D1150">
        <w:rPr>
          <w:rFonts w:cs="Times New Roman"/>
          <w:szCs w:val="24"/>
        </w:rPr>
        <w:t xml:space="preserve">belirlenmiş olan </w:t>
      </w:r>
      <w:r w:rsidR="001D1150" w:rsidRPr="007171FD">
        <w:rPr>
          <w:rFonts w:cs="Times New Roman"/>
          <w:szCs w:val="24"/>
        </w:rPr>
        <w:t>günlük</w:t>
      </w:r>
      <w:r w:rsidR="005B7C1F" w:rsidRPr="007171FD">
        <w:rPr>
          <w:rFonts w:cs="Times New Roman"/>
          <w:szCs w:val="24"/>
        </w:rPr>
        <w:t xml:space="preserve"> fiyat </w:t>
      </w:r>
      <w:r>
        <w:rPr>
          <w:rFonts w:cs="Times New Roman"/>
          <w:szCs w:val="24"/>
        </w:rPr>
        <w:t xml:space="preserve">değişim alt </w:t>
      </w:r>
      <w:r w:rsidR="005B7C1F" w:rsidRPr="007171FD">
        <w:rPr>
          <w:rFonts w:cs="Times New Roman"/>
          <w:szCs w:val="24"/>
        </w:rPr>
        <w:t>limitinden</w:t>
      </w:r>
      <w:r w:rsidR="005B7C1F">
        <w:rPr>
          <w:rFonts w:cs="Times New Roman"/>
          <w:szCs w:val="24"/>
        </w:rPr>
        <w:t xml:space="preserve"> küçük olamaz.</w:t>
      </w:r>
    </w:p>
    <w:p w14:paraId="34D9047B" w14:textId="1B51E7CC" w:rsidR="00AD0AFF" w:rsidRDefault="00AD0AFF" w:rsidP="00AD0AFF">
      <w:pPr>
        <w:ind w:firstLine="709"/>
        <w:jc w:val="both"/>
        <w:rPr>
          <w:rFonts w:cs="Times New Roman"/>
          <w:szCs w:val="24"/>
        </w:rPr>
      </w:pPr>
      <w:r>
        <w:rPr>
          <w:rFonts w:cs="Times New Roman"/>
          <w:szCs w:val="24"/>
        </w:rPr>
        <w:t>d) Aynı teklif bölgesi için sunulmuş ve aynı uzlaştırma dönemlerini kapsayan kısmi eşleşebilen birden fazla alış ve/veya satış teklifinin bulunması durumunda fiyatı en iyi olan teklif tamamen eşleşmeden, diğer teklifler eşleşmez.</w:t>
      </w:r>
    </w:p>
    <w:p w14:paraId="275C9F8A" w14:textId="27614009" w:rsidR="00AD0AFF" w:rsidRDefault="00AD0AFF" w:rsidP="00AD0AFF">
      <w:pPr>
        <w:ind w:firstLine="709"/>
        <w:jc w:val="both"/>
        <w:rPr>
          <w:rFonts w:cs="Times New Roman"/>
          <w:bCs/>
          <w:szCs w:val="24"/>
        </w:rPr>
      </w:pPr>
      <w:r>
        <w:rPr>
          <w:rFonts w:cs="Times New Roman"/>
          <w:szCs w:val="24"/>
        </w:rPr>
        <w:t xml:space="preserve">e) Aynı teklif bölgesi için sunulmuş, aynı uzlaştırma dönemlerini kapsayan ve aynı teklif fiyatına sahip kısmi eşleşebilen </w:t>
      </w:r>
      <w:r>
        <w:rPr>
          <w:rFonts w:cs="Times New Roman"/>
          <w:bCs/>
          <w:szCs w:val="24"/>
        </w:rPr>
        <w:t xml:space="preserve">aynı yönlü </w:t>
      </w:r>
      <w:r w:rsidRPr="005C0722">
        <w:rPr>
          <w:rFonts w:cs="Times New Roman"/>
          <w:bCs/>
          <w:szCs w:val="24"/>
        </w:rPr>
        <w:t xml:space="preserve">tekliflerden </w:t>
      </w:r>
      <w:r>
        <w:rPr>
          <w:rFonts w:cs="Times New Roman"/>
          <w:bCs/>
          <w:szCs w:val="24"/>
        </w:rPr>
        <w:t xml:space="preserve">sistem saatine göre ilk önce </w:t>
      </w:r>
      <w:r w:rsidRPr="005C0722">
        <w:rPr>
          <w:rFonts w:cs="Times New Roman"/>
          <w:bCs/>
          <w:szCs w:val="24"/>
        </w:rPr>
        <w:t>kayd</w:t>
      </w:r>
      <w:r>
        <w:rPr>
          <w:rFonts w:cs="Times New Roman"/>
          <w:bCs/>
          <w:szCs w:val="24"/>
        </w:rPr>
        <w:t>edilen</w:t>
      </w:r>
      <w:r w:rsidRPr="005C0722">
        <w:rPr>
          <w:rFonts w:cs="Times New Roman"/>
          <w:bCs/>
          <w:szCs w:val="24"/>
        </w:rPr>
        <w:t xml:space="preserve"> </w:t>
      </w:r>
      <w:r>
        <w:rPr>
          <w:rFonts w:cs="Times New Roman"/>
          <w:bCs/>
          <w:szCs w:val="24"/>
        </w:rPr>
        <w:t xml:space="preserve">teklif </w:t>
      </w:r>
      <w:r w:rsidRPr="005C0722">
        <w:rPr>
          <w:rFonts w:cs="Times New Roman"/>
          <w:bCs/>
          <w:szCs w:val="24"/>
        </w:rPr>
        <w:t>sıralamada önceliklidir</w:t>
      </w:r>
      <w:r>
        <w:rPr>
          <w:rFonts w:cs="Times New Roman"/>
          <w:bCs/>
          <w:szCs w:val="24"/>
        </w:rPr>
        <w:t>.</w:t>
      </w:r>
    </w:p>
    <w:p w14:paraId="38024CF1" w14:textId="77777777" w:rsidR="00AD0AFF" w:rsidRDefault="00AD0AFF" w:rsidP="00AD0AFF">
      <w:pPr>
        <w:ind w:firstLine="709"/>
        <w:jc w:val="both"/>
        <w:rPr>
          <w:rFonts w:cs="Times New Roman"/>
          <w:szCs w:val="24"/>
        </w:rPr>
      </w:pPr>
      <w:r>
        <w:rPr>
          <w:rFonts w:cs="Times New Roman"/>
          <w:szCs w:val="24"/>
        </w:rPr>
        <w:t xml:space="preserve">(5) </w:t>
      </w:r>
      <w:r w:rsidRPr="006016F6">
        <w:rPr>
          <w:rFonts w:cs="Times New Roman"/>
          <w:szCs w:val="24"/>
        </w:rPr>
        <w:t xml:space="preserve">Belirlenen </w:t>
      </w:r>
      <w:r>
        <w:rPr>
          <w:rFonts w:cs="Times New Roman"/>
          <w:szCs w:val="24"/>
        </w:rPr>
        <w:t xml:space="preserve">eşleşme </w:t>
      </w:r>
      <w:r w:rsidRPr="006016F6">
        <w:rPr>
          <w:rFonts w:cs="Times New Roman"/>
          <w:szCs w:val="24"/>
        </w:rPr>
        <w:t>fiyatlar</w:t>
      </w:r>
      <w:r>
        <w:rPr>
          <w:rFonts w:cs="Times New Roman"/>
          <w:szCs w:val="24"/>
        </w:rPr>
        <w:t>ında</w:t>
      </w:r>
      <w:r w:rsidRPr="006016F6">
        <w:rPr>
          <w:rFonts w:cs="Times New Roman"/>
          <w:szCs w:val="24"/>
        </w:rPr>
        <w:t xml:space="preserve"> kuruş hassasiyetine ve </w:t>
      </w:r>
      <w:r>
        <w:rPr>
          <w:rFonts w:cs="Times New Roman"/>
          <w:szCs w:val="24"/>
        </w:rPr>
        <w:t>eşleşme</w:t>
      </w:r>
      <w:r w:rsidRPr="006016F6">
        <w:rPr>
          <w:rFonts w:cs="Times New Roman"/>
          <w:szCs w:val="24"/>
        </w:rPr>
        <w:t xml:space="preserve"> miktarları</w:t>
      </w:r>
      <w:r>
        <w:rPr>
          <w:rFonts w:cs="Times New Roman"/>
          <w:szCs w:val="24"/>
        </w:rPr>
        <w:t>nda</w:t>
      </w:r>
      <w:r w:rsidRPr="006016F6">
        <w:rPr>
          <w:rFonts w:cs="Times New Roman"/>
          <w:szCs w:val="24"/>
        </w:rPr>
        <w:t xml:space="preserve"> da lot hassasiyetine gelecek şekilde </w:t>
      </w:r>
      <w:r w:rsidRPr="004E2117">
        <w:rPr>
          <w:rFonts w:cs="Times New Roman"/>
          <w:szCs w:val="24"/>
        </w:rPr>
        <w:t>yuvarlama yapılır</w:t>
      </w:r>
      <w:r w:rsidRPr="006016F6">
        <w:rPr>
          <w:rFonts w:cs="Times New Roman"/>
          <w:szCs w:val="24"/>
        </w:rPr>
        <w:t>.</w:t>
      </w:r>
    </w:p>
    <w:p w14:paraId="5118AFFF" w14:textId="3E06F1AF" w:rsidR="00EB443E" w:rsidRPr="005C0722" w:rsidRDefault="00EB443E" w:rsidP="00386109">
      <w:pPr>
        <w:ind w:firstLine="709"/>
        <w:jc w:val="both"/>
        <w:rPr>
          <w:rFonts w:cs="Times New Roman"/>
          <w:szCs w:val="24"/>
        </w:rPr>
      </w:pPr>
      <w:r w:rsidRPr="005C0722">
        <w:rPr>
          <w:rFonts w:cs="Times New Roman"/>
          <w:szCs w:val="24"/>
        </w:rPr>
        <w:t>(</w:t>
      </w:r>
      <w:r w:rsidR="00FB4128" w:rsidRPr="005C0722">
        <w:rPr>
          <w:rFonts w:cs="Times New Roman"/>
          <w:szCs w:val="24"/>
        </w:rPr>
        <w:t>6</w:t>
      </w:r>
      <w:r w:rsidRPr="005C0722">
        <w:rPr>
          <w:rFonts w:cs="Times New Roman"/>
          <w:szCs w:val="24"/>
        </w:rPr>
        <w:t xml:space="preserve">) Sentetik eşleşmeler </w:t>
      </w:r>
      <w:r w:rsidR="00890897" w:rsidRPr="005C0722">
        <w:rPr>
          <w:rFonts w:cs="Times New Roman"/>
          <w:szCs w:val="24"/>
        </w:rPr>
        <w:t xml:space="preserve">GGF </w:t>
      </w:r>
      <w:r w:rsidRPr="005C0722">
        <w:rPr>
          <w:rFonts w:cs="Times New Roman"/>
          <w:szCs w:val="24"/>
        </w:rPr>
        <w:t>hesabında dikkate alınmaz.</w:t>
      </w:r>
    </w:p>
    <w:p w14:paraId="3B24B875" w14:textId="77777777" w:rsidR="00EE36A5" w:rsidRPr="005C0722" w:rsidRDefault="00EE36A5" w:rsidP="00386109">
      <w:pPr>
        <w:ind w:firstLine="709"/>
        <w:jc w:val="both"/>
        <w:rPr>
          <w:rFonts w:cs="Times New Roman"/>
          <w:szCs w:val="24"/>
        </w:rPr>
      </w:pPr>
    </w:p>
    <w:p w14:paraId="0AC52CC9" w14:textId="77777777" w:rsidR="00325355" w:rsidRPr="005C0722" w:rsidRDefault="00325355" w:rsidP="00386109">
      <w:pPr>
        <w:ind w:firstLine="709"/>
        <w:jc w:val="both"/>
        <w:rPr>
          <w:rFonts w:cs="Times New Roman"/>
          <w:szCs w:val="24"/>
        </w:rPr>
      </w:pPr>
    </w:p>
    <w:p w14:paraId="4953CB0C" w14:textId="77777777" w:rsidR="00B06846" w:rsidRPr="005C0722" w:rsidRDefault="00B06846" w:rsidP="00386109">
      <w:pPr>
        <w:ind w:firstLine="709"/>
        <w:jc w:val="center"/>
        <w:rPr>
          <w:rFonts w:cs="Times New Roman"/>
          <w:b/>
          <w:szCs w:val="24"/>
        </w:rPr>
      </w:pPr>
      <w:r w:rsidRPr="005C0722">
        <w:rPr>
          <w:rFonts w:cs="Times New Roman"/>
          <w:b/>
          <w:szCs w:val="24"/>
        </w:rPr>
        <w:t>DÖRDÜNCÜ BÖLÜM</w:t>
      </w:r>
    </w:p>
    <w:p w14:paraId="2EA175C2" w14:textId="77777777" w:rsidR="00B06846" w:rsidRPr="005C0722" w:rsidRDefault="00014F3D" w:rsidP="00386109">
      <w:pPr>
        <w:ind w:firstLine="709"/>
        <w:jc w:val="center"/>
        <w:rPr>
          <w:rFonts w:cs="Times New Roman"/>
          <w:b/>
          <w:szCs w:val="24"/>
        </w:rPr>
      </w:pPr>
      <w:r>
        <w:rPr>
          <w:rFonts w:cs="Times New Roman"/>
          <w:b/>
          <w:szCs w:val="24"/>
        </w:rPr>
        <w:t>GGF</w:t>
      </w:r>
      <w:r w:rsidR="00B06846" w:rsidRPr="005C0722">
        <w:rPr>
          <w:rFonts w:cs="Times New Roman"/>
          <w:b/>
          <w:szCs w:val="24"/>
        </w:rPr>
        <w:t xml:space="preserve">, </w:t>
      </w:r>
      <w:r w:rsidR="004A0E05" w:rsidRPr="005C0722">
        <w:rPr>
          <w:rFonts w:cs="Times New Roman"/>
          <w:b/>
          <w:szCs w:val="24"/>
        </w:rPr>
        <w:t xml:space="preserve"> </w:t>
      </w:r>
      <w:r w:rsidR="00B06846" w:rsidRPr="005C0722">
        <w:rPr>
          <w:rFonts w:cs="Times New Roman"/>
          <w:b/>
          <w:szCs w:val="24"/>
        </w:rPr>
        <w:t>Fiyat Belirleme Usulleri</w:t>
      </w:r>
      <w:r w:rsidR="00EA0122" w:rsidRPr="005C0722">
        <w:rPr>
          <w:rFonts w:cs="Times New Roman"/>
          <w:b/>
          <w:szCs w:val="24"/>
        </w:rPr>
        <w:t xml:space="preserve">, </w:t>
      </w:r>
      <w:r w:rsidRPr="005C0722">
        <w:rPr>
          <w:rFonts w:cs="Times New Roman"/>
          <w:b/>
          <w:szCs w:val="24"/>
        </w:rPr>
        <w:t>GGF Düzeltme İşlemi</w:t>
      </w:r>
      <w:r>
        <w:rPr>
          <w:rFonts w:cs="Times New Roman"/>
          <w:b/>
          <w:szCs w:val="24"/>
        </w:rPr>
        <w:t>,</w:t>
      </w:r>
      <w:r w:rsidRPr="005C0722">
        <w:rPr>
          <w:rFonts w:cs="Times New Roman"/>
          <w:b/>
          <w:szCs w:val="24"/>
        </w:rPr>
        <w:t xml:space="preserve"> </w:t>
      </w:r>
      <w:r w:rsidR="00EA0122" w:rsidRPr="005C0722">
        <w:rPr>
          <w:rFonts w:cs="Times New Roman"/>
          <w:b/>
          <w:szCs w:val="24"/>
        </w:rPr>
        <w:t>Pozisyon Limitleri</w:t>
      </w:r>
    </w:p>
    <w:p w14:paraId="032F6A9F" w14:textId="77777777" w:rsidR="00B06846" w:rsidRPr="005C0722" w:rsidRDefault="00B06846" w:rsidP="00386109">
      <w:pPr>
        <w:ind w:firstLine="709"/>
        <w:jc w:val="both"/>
        <w:rPr>
          <w:rFonts w:cs="Times New Roman"/>
          <w:szCs w:val="24"/>
        </w:rPr>
      </w:pPr>
    </w:p>
    <w:p w14:paraId="4D1A12C1" w14:textId="77777777" w:rsidR="00B06846" w:rsidRPr="005C0722" w:rsidRDefault="00B06846" w:rsidP="00386109">
      <w:pPr>
        <w:ind w:firstLine="709"/>
        <w:jc w:val="both"/>
        <w:rPr>
          <w:rFonts w:cs="Times New Roman"/>
          <w:szCs w:val="24"/>
        </w:rPr>
      </w:pPr>
    </w:p>
    <w:p w14:paraId="7C4E4A68" w14:textId="77777777" w:rsidR="00325355" w:rsidRPr="005C0722" w:rsidRDefault="00325355" w:rsidP="00386109">
      <w:pPr>
        <w:ind w:firstLine="709"/>
        <w:jc w:val="both"/>
        <w:rPr>
          <w:rFonts w:cs="Times New Roman"/>
          <w:b/>
          <w:szCs w:val="24"/>
        </w:rPr>
      </w:pPr>
      <w:r w:rsidRPr="005C0722">
        <w:rPr>
          <w:rFonts w:cs="Times New Roman"/>
          <w:b/>
          <w:szCs w:val="24"/>
        </w:rPr>
        <w:t xml:space="preserve">Günlük gösterge fiyatı </w:t>
      </w:r>
      <w:r w:rsidR="00890897" w:rsidRPr="005C0722">
        <w:rPr>
          <w:rFonts w:cs="Times New Roman"/>
          <w:b/>
          <w:szCs w:val="24"/>
        </w:rPr>
        <w:t>(GGF)</w:t>
      </w:r>
    </w:p>
    <w:p w14:paraId="628975E2" w14:textId="2CEAA952" w:rsidR="00BE2CFD" w:rsidRPr="005C0722" w:rsidRDefault="00325355" w:rsidP="00386109">
      <w:pPr>
        <w:ind w:firstLine="709"/>
        <w:jc w:val="both"/>
        <w:rPr>
          <w:rFonts w:cs="Times New Roman"/>
          <w:bCs/>
          <w:szCs w:val="24"/>
        </w:rPr>
      </w:pPr>
      <w:r w:rsidRPr="005C0722">
        <w:rPr>
          <w:rFonts w:cs="Times New Roman"/>
          <w:b/>
          <w:szCs w:val="24"/>
        </w:rPr>
        <w:t xml:space="preserve">MADDE </w:t>
      </w:r>
      <w:r w:rsidR="001C3023" w:rsidRPr="005C0722">
        <w:rPr>
          <w:rFonts w:cs="Times New Roman"/>
          <w:b/>
          <w:szCs w:val="24"/>
        </w:rPr>
        <w:t>1</w:t>
      </w:r>
      <w:r w:rsidR="002A3A26">
        <w:rPr>
          <w:rFonts w:cs="Times New Roman"/>
          <w:b/>
          <w:szCs w:val="24"/>
        </w:rPr>
        <w:t>1</w:t>
      </w:r>
      <w:r w:rsidRPr="005C0722">
        <w:rPr>
          <w:rFonts w:cs="Times New Roman"/>
          <w:b/>
          <w:szCs w:val="24"/>
        </w:rPr>
        <w:t>-</w:t>
      </w:r>
      <w:r w:rsidR="00BE2CFD" w:rsidRPr="005C0722">
        <w:rPr>
          <w:rFonts w:cs="Times New Roman"/>
          <w:b/>
          <w:szCs w:val="24"/>
        </w:rPr>
        <w:t xml:space="preserve"> </w:t>
      </w:r>
      <w:r w:rsidR="00BE2CFD" w:rsidRPr="005C0722">
        <w:rPr>
          <w:rFonts w:cs="Times New Roman"/>
          <w:szCs w:val="24"/>
        </w:rPr>
        <w:t xml:space="preserve">(1) </w:t>
      </w:r>
      <w:r w:rsidR="00BE2CFD" w:rsidRPr="005C0722">
        <w:rPr>
          <w:rFonts w:cs="Times New Roman"/>
          <w:bCs/>
          <w:szCs w:val="24"/>
        </w:rPr>
        <w:t>GGF aşağıdaki şekilde belirlenir:</w:t>
      </w:r>
    </w:p>
    <w:p w14:paraId="4E7C53EA" w14:textId="77777777" w:rsidR="00BE2CFD" w:rsidRPr="005C0722" w:rsidRDefault="00BE2CFD" w:rsidP="00386109">
      <w:pPr>
        <w:ind w:firstLine="709"/>
        <w:jc w:val="both"/>
        <w:rPr>
          <w:rFonts w:cs="Times New Roman"/>
          <w:bCs/>
          <w:szCs w:val="24"/>
        </w:rPr>
      </w:pPr>
      <w:r w:rsidRPr="005C0722">
        <w:rPr>
          <w:rFonts w:cs="Times New Roman"/>
          <w:bCs/>
          <w:szCs w:val="24"/>
        </w:rPr>
        <w:t xml:space="preserve">a) Seans içerisinde gerçekleştirilen tüm </w:t>
      </w:r>
      <w:r w:rsidR="007C11D2" w:rsidRPr="005C0722">
        <w:rPr>
          <w:rFonts w:cs="Times New Roman"/>
          <w:bCs/>
          <w:szCs w:val="24"/>
        </w:rPr>
        <w:t xml:space="preserve">eşleşmelerin </w:t>
      </w:r>
      <w:r w:rsidRPr="005C0722">
        <w:rPr>
          <w:rFonts w:cs="Times New Roman"/>
          <w:bCs/>
          <w:szCs w:val="24"/>
        </w:rPr>
        <w:t xml:space="preserve">miktar ağırlıklı ortalama fiyatı GGF olarak belirlenir. </w:t>
      </w:r>
    </w:p>
    <w:p w14:paraId="12AC18AB" w14:textId="77777777" w:rsidR="00BE2CFD" w:rsidRPr="005C0722" w:rsidRDefault="00BE2CFD" w:rsidP="00386109">
      <w:pPr>
        <w:ind w:firstLine="709"/>
        <w:jc w:val="both"/>
        <w:rPr>
          <w:rFonts w:cs="Times New Roman"/>
          <w:bCs/>
          <w:szCs w:val="24"/>
        </w:rPr>
      </w:pPr>
      <w:r w:rsidRPr="005C0722">
        <w:rPr>
          <w:rFonts w:cs="Times New Roman"/>
          <w:bCs/>
          <w:szCs w:val="24"/>
        </w:rPr>
        <w:t xml:space="preserve">b) Seans içerisinde toplam eşleşme miktarının </w:t>
      </w:r>
      <w:r w:rsidR="00780AA9" w:rsidRPr="005C0722">
        <w:rPr>
          <w:rFonts w:cs="Times New Roman"/>
          <w:bCs/>
          <w:szCs w:val="24"/>
        </w:rPr>
        <w:t>yıllık kontratlarda 1</w:t>
      </w:r>
      <w:r w:rsidR="00BD2117" w:rsidRPr="005C0722">
        <w:rPr>
          <w:rFonts w:cs="Times New Roman"/>
          <w:bCs/>
          <w:szCs w:val="24"/>
        </w:rPr>
        <w:t>0 lotun</w:t>
      </w:r>
      <w:r w:rsidR="00780AA9" w:rsidRPr="005C0722">
        <w:rPr>
          <w:rFonts w:cs="Times New Roman"/>
          <w:bCs/>
          <w:szCs w:val="24"/>
        </w:rPr>
        <w:t>, çeyreklik kontratlarda 20 lotun, aylık ve daha kısa teslimat dönemine sahip kontratlarda</w:t>
      </w:r>
      <w:r w:rsidRPr="005C0722">
        <w:rPr>
          <w:rFonts w:cs="Times New Roman"/>
          <w:bCs/>
          <w:szCs w:val="24"/>
        </w:rPr>
        <w:t xml:space="preserve"> </w:t>
      </w:r>
      <w:r w:rsidR="00780AA9" w:rsidRPr="005C0722">
        <w:rPr>
          <w:rFonts w:cs="Times New Roman"/>
          <w:bCs/>
          <w:szCs w:val="24"/>
        </w:rPr>
        <w:t xml:space="preserve">50 lotun </w:t>
      </w:r>
      <w:r w:rsidRPr="005C0722">
        <w:rPr>
          <w:rFonts w:cs="Times New Roman"/>
          <w:bCs/>
          <w:szCs w:val="24"/>
        </w:rPr>
        <w:t xml:space="preserve">altında olması halinde, </w:t>
      </w:r>
    </w:p>
    <w:p w14:paraId="6F3B17BC" w14:textId="77777777" w:rsidR="00BE2CFD" w:rsidRPr="005C0722" w:rsidRDefault="00D942F7" w:rsidP="00386109">
      <w:pPr>
        <w:ind w:firstLine="709"/>
        <w:jc w:val="both"/>
        <w:rPr>
          <w:rFonts w:cs="Times New Roman"/>
          <w:bCs/>
          <w:szCs w:val="24"/>
        </w:rPr>
      </w:pPr>
      <w:r w:rsidRPr="005C0722">
        <w:rPr>
          <w:rFonts w:cs="Times New Roman"/>
          <w:bCs/>
          <w:szCs w:val="24"/>
        </w:rPr>
        <w:t>1)</w:t>
      </w:r>
      <w:r w:rsidR="00BE2CFD" w:rsidRPr="005C0722">
        <w:rPr>
          <w:rFonts w:cs="Times New Roman"/>
          <w:bCs/>
          <w:szCs w:val="24"/>
        </w:rPr>
        <w:t xml:space="preserve"> </w:t>
      </w:r>
      <w:r w:rsidR="000D0562" w:rsidRPr="005C0722">
        <w:rPr>
          <w:rFonts w:cs="Times New Roman"/>
          <w:bCs/>
          <w:szCs w:val="24"/>
        </w:rPr>
        <w:t>İlgili kontratlardaki e</w:t>
      </w:r>
      <w:r w:rsidR="00BE2CFD" w:rsidRPr="005C0722">
        <w:rPr>
          <w:rFonts w:cs="Times New Roman"/>
          <w:bCs/>
          <w:szCs w:val="24"/>
        </w:rPr>
        <w:t>şleşme</w:t>
      </w:r>
      <w:r w:rsidR="007C11D2" w:rsidRPr="005C0722">
        <w:rPr>
          <w:rFonts w:cs="Times New Roman"/>
          <w:bCs/>
          <w:szCs w:val="24"/>
        </w:rPr>
        <w:t>lerin</w:t>
      </w:r>
      <w:r w:rsidR="00780AA9" w:rsidRPr="005C0722">
        <w:rPr>
          <w:rFonts w:cs="Times New Roman"/>
          <w:bCs/>
          <w:szCs w:val="24"/>
        </w:rPr>
        <w:t xml:space="preserve"> </w:t>
      </w:r>
      <w:r w:rsidR="00BE2CFD" w:rsidRPr="005C0722">
        <w:rPr>
          <w:rFonts w:cs="Times New Roman"/>
          <w:bCs/>
          <w:szCs w:val="24"/>
        </w:rPr>
        <w:t>miktar ağırlıklı ortalama</w:t>
      </w:r>
      <w:r w:rsidR="007C11D2" w:rsidRPr="005C0722">
        <w:rPr>
          <w:rFonts w:cs="Times New Roman"/>
          <w:bCs/>
          <w:szCs w:val="24"/>
        </w:rPr>
        <w:t xml:space="preserve"> fiyat</w:t>
      </w:r>
      <w:r w:rsidR="00BE2CFD" w:rsidRPr="005C0722">
        <w:rPr>
          <w:rFonts w:cs="Times New Roman"/>
          <w:bCs/>
          <w:szCs w:val="24"/>
        </w:rPr>
        <w:t>ının %75’i,</w:t>
      </w:r>
    </w:p>
    <w:p w14:paraId="490A694E" w14:textId="0DC9BAE1" w:rsidR="00BE2CFD" w:rsidRPr="005C0722" w:rsidRDefault="00D942F7" w:rsidP="00386109">
      <w:pPr>
        <w:ind w:firstLine="709"/>
        <w:jc w:val="both"/>
        <w:rPr>
          <w:rFonts w:cs="Times New Roman"/>
          <w:bCs/>
          <w:szCs w:val="24"/>
        </w:rPr>
      </w:pPr>
      <w:r w:rsidRPr="005C0722">
        <w:rPr>
          <w:rFonts w:cs="Times New Roman"/>
          <w:bCs/>
          <w:szCs w:val="24"/>
        </w:rPr>
        <w:t>2)</w:t>
      </w:r>
      <w:r w:rsidR="00BE2CFD" w:rsidRPr="005C0722">
        <w:rPr>
          <w:rFonts w:cs="Times New Roman"/>
          <w:bCs/>
          <w:szCs w:val="24"/>
        </w:rPr>
        <w:t xml:space="preserve"> Teklif defterinde</w:t>
      </w:r>
      <w:r w:rsidR="0057475B">
        <w:rPr>
          <w:rFonts w:cs="Times New Roman"/>
          <w:bCs/>
          <w:szCs w:val="24"/>
        </w:rPr>
        <w:t xml:space="preserve"> seans kapanışında aktif olup</w:t>
      </w:r>
      <w:r w:rsidR="00BE2CFD" w:rsidRPr="005C0722">
        <w:rPr>
          <w:rFonts w:cs="Times New Roman"/>
          <w:bCs/>
          <w:szCs w:val="24"/>
        </w:rPr>
        <w:t xml:space="preserve"> en az </w:t>
      </w:r>
      <w:r w:rsidR="007C2E5A">
        <w:rPr>
          <w:rFonts w:cs="Times New Roman"/>
          <w:bCs/>
          <w:szCs w:val="24"/>
        </w:rPr>
        <w:t xml:space="preserve">15 dakika </w:t>
      </w:r>
      <w:r w:rsidR="00BE2CFD" w:rsidRPr="005C0722">
        <w:rPr>
          <w:rFonts w:cs="Times New Roman"/>
          <w:bCs/>
          <w:szCs w:val="24"/>
        </w:rPr>
        <w:t>yer alan</w:t>
      </w:r>
      <w:r w:rsidR="000D0562" w:rsidRPr="005C0722">
        <w:rPr>
          <w:rFonts w:cs="Times New Roman"/>
          <w:bCs/>
          <w:szCs w:val="24"/>
        </w:rPr>
        <w:t>,</w:t>
      </w:r>
      <w:r w:rsidR="00BE2CFD" w:rsidRPr="005C0722">
        <w:rPr>
          <w:rFonts w:cs="Times New Roman"/>
          <w:bCs/>
          <w:szCs w:val="24"/>
        </w:rPr>
        <w:t xml:space="preserve"> </w:t>
      </w:r>
      <w:r w:rsidR="00780AA9" w:rsidRPr="005C0722">
        <w:rPr>
          <w:rFonts w:cs="Times New Roman"/>
          <w:bCs/>
          <w:szCs w:val="24"/>
        </w:rPr>
        <w:t xml:space="preserve">yıllık kontratlarda 10 lot, çeyreklik kontratlarda 20 lot, aylık ve daha kısa teslimat dönemine sahip kontratlarda 50 lot </w:t>
      </w:r>
      <w:r w:rsidR="00BE2CFD" w:rsidRPr="005C0722">
        <w:rPr>
          <w:rFonts w:cs="Times New Roman"/>
          <w:bCs/>
          <w:szCs w:val="24"/>
        </w:rPr>
        <w:t>ve üstü en iyi alış ve satış tekliflerine ait fiyatların aritmetik ortalamasının % 25’i</w:t>
      </w:r>
    </w:p>
    <w:p w14:paraId="2F769F4B" w14:textId="77777777" w:rsidR="00BE2CFD" w:rsidRPr="005C0722" w:rsidRDefault="00BE2CFD" w:rsidP="00386109">
      <w:pPr>
        <w:ind w:firstLine="709"/>
        <w:jc w:val="both"/>
        <w:rPr>
          <w:rFonts w:cs="Times New Roman"/>
          <w:bCs/>
          <w:szCs w:val="24"/>
        </w:rPr>
      </w:pPr>
      <w:r w:rsidRPr="005C0722">
        <w:rPr>
          <w:rFonts w:cs="Times New Roman"/>
          <w:bCs/>
          <w:szCs w:val="24"/>
        </w:rPr>
        <w:t>toplanarak GGF</w:t>
      </w:r>
      <w:r w:rsidRPr="005C0722" w:rsidDel="00703D86">
        <w:rPr>
          <w:rFonts w:cs="Times New Roman"/>
          <w:bCs/>
          <w:szCs w:val="24"/>
        </w:rPr>
        <w:t xml:space="preserve"> </w:t>
      </w:r>
      <w:r w:rsidRPr="005C0722">
        <w:rPr>
          <w:rFonts w:cs="Times New Roman"/>
          <w:bCs/>
          <w:szCs w:val="24"/>
        </w:rPr>
        <w:t>belirlenir.</w:t>
      </w:r>
    </w:p>
    <w:p w14:paraId="74C9BE6F" w14:textId="65B1625A" w:rsidR="000D0562" w:rsidRPr="005C0722" w:rsidRDefault="00BE2CFD" w:rsidP="00386109">
      <w:pPr>
        <w:ind w:firstLine="709"/>
        <w:jc w:val="both"/>
        <w:rPr>
          <w:rFonts w:cs="Times New Roman"/>
          <w:bCs/>
          <w:szCs w:val="24"/>
        </w:rPr>
      </w:pPr>
      <w:r w:rsidRPr="005C0722">
        <w:rPr>
          <w:rFonts w:cs="Times New Roman"/>
          <w:bCs/>
          <w:szCs w:val="24"/>
        </w:rPr>
        <w:t xml:space="preserve">c) Seans içerisinde eşleşme gerçekleşmemişse, teklif defterinde </w:t>
      </w:r>
      <w:r w:rsidR="0057475B">
        <w:rPr>
          <w:rFonts w:cs="Times New Roman"/>
          <w:bCs/>
          <w:szCs w:val="24"/>
        </w:rPr>
        <w:t>seans kapanışında aktif olup</w:t>
      </w:r>
      <w:r w:rsidR="0057475B" w:rsidRPr="005C0722">
        <w:rPr>
          <w:rFonts w:cs="Times New Roman"/>
          <w:bCs/>
          <w:szCs w:val="24"/>
        </w:rPr>
        <w:t xml:space="preserve"> </w:t>
      </w:r>
      <w:r w:rsidRPr="005C0722">
        <w:rPr>
          <w:rFonts w:cs="Times New Roman"/>
          <w:bCs/>
          <w:szCs w:val="24"/>
        </w:rPr>
        <w:t xml:space="preserve">en az </w:t>
      </w:r>
      <w:r w:rsidR="007C2E5A">
        <w:rPr>
          <w:rFonts w:cs="Times New Roman"/>
          <w:bCs/>
          <w:szCs w:val="24"/>
        </w:rPr>
        <w:t>15 dakika</w:t>
      </w:r>
      <w:r w:rsidRPr="005C0722">
        <w:rPr>
          <w:rFonts w:cs="Times New Roman"/>
          <w:bCs/>
          <w:szCs w:val="24"/>
        </w:rPr>
        <w:t xml:space="preserve"> yer alan </w:t>
      </w:r>
      <w:r w:rsidR="000D0562" w:rsidRPr="005C0722">
        <w:rPr>
          <w:rFonts w:cs="Times New Roman"/>
          <w:bCs/>
          <w:szCs w:val="24"/>
        </w:rPr>
        <w:t>yıllık kontratlarda 10 lot, çeyreklik kontratlarda 20 lot, aylık ve daha kısa teslimat dönemine sahip kontratlarda 50 lot ve üstü en iyi alış ve satış tekliflerine</w:t>
      </w:r>
      <w:r w:rsidR="000D0562" w:rsidRPr="005C0722" w:rsidDel="000D0562">
        <w:rPr>
          <w:rFonts w:cs="Times New Roman"/>
          <w:bCs/>
          <w:szCs w:val="24"/>
        </w:rPr>
        <w:t xml:space="preserve"> </w:t>
      </w:r>
      <w:r w:rsidRPr="005C0722">
        <w:rPr>
          <w:rFonts w:cs="Times New Roman"/>
          <w:bCs/>
          <w:szCs w:val="24"/>
        </w:rPr>
        <w:t xml:space="preserve">ait fiyatların aritmetik ortalaması GGF olarak belirlenir. </w:t>
      </w:r>
    </w:p>
    <w:p w14:paraId="7A9B9F62" w14:textId="77777777" w:rsidR="00BE2CFD" w:rsidRPr="005C0722" w:rsidRDefault="000D0562" w:rsidP="00386109">
      <w:pPr>
        <w:ind w:firstLine="709"/>
        <w:jc w:val="both"/>
        <w:rPr>
          <w:rFonts w:cs="Times New Roman"/>
          <w:bCs/>
          <w:szCs w:val="24"/>
        </w:rPr>
      </w:pPr>
      <w:r w:rsidRPr="005C0722">
        <w:rPr>
          <w:rFonts w:cs="Times New Roman"/>
          <w:bCs/>
          <w:szCs w:val="24"/>
        </w:rPr>
        <w:t xml:space="preserve">ç) (c) bendinde belirtilen teklif miktarı şartının sağlanamaması </w:t>
      </w:r>
      <w:r w:rsidR="00BE2CFD" w:rsidRPr="005C0722">
        <w:rPr>
          <w:rFonts w:cs="Times New Roman"/>
          <w:bCs/>
          <w:szCs w:val="24"/>
        </w:rPr>
        <w:t xml:space="preserve">durumunda </w:t>
      </w:r>
      <w:r w:rsidR="00AC0AB1">
        <w:rPr>
          <w:rFonts w:cs="Times New Roman"/>
          <w:bCs/>
          <w:szCs w:val="24"/>
        </w:rPr>
        <w:t>dördüncü</w:t>
      </w:r>
      <w:r w:rsidR="00AC0AB1" w:rsidRPr="005C0722">
        <w:rPr>
          <w:rFonts w:cs="Times New Roman"/>
          <w:bCs/>
          <w:szCs w:val="24"/>
        </w:rPr>
        <w:t xml:space="preserve"> </w:t>
      </w:r>
      <w:r w:rsidR="00BE2CFD" w:rsidRPr="005C0722">
        <w:rPr>
          <w:rFonts w:cs="Times New Roman"/>
          <w:bCs/>
          <w:szCs w:val="24"/>
        </w:rPr>
        <w:t xml:space="preserve">fıkrada belirtilen </w:t>
      </w:r>
      <w:r w:rsidRPr="005C0722">
        <w:rPr>
          <w:rFonts w:cs="Times New Roman"/>
          <w:bCs/>
          <w:szCs w:val="24"/>
        </w:rPr>
        <w:t xml:space="preserve">usullerle </w:t>
      </w:r>
      <w:r w:rsidR="00BE2CFD" w:rsidRPr="005C0722">
        <w:rPr>
          <w:rFonts w:cs="Times New Roman"/>
          <w:bCs/>
          <w:szCs w:val="24"/>
        </w:rPr>
        <w:t>GGF belirlenir.</w:t>
      </w:r>
    </w:p>
    <w:p w14:paraId="3F3E6491" w14:textId="6116F242" w:rsidR="00BE2CFD" w:rsidRPr="005C0722" w:rsidRDefault="00BC7DB7" w:rsidP="00386109">
      <w:pPr>
        <w:ind w:firstLine="709"/>
        <w:jc w:val="both"/>
        <w:rPr>
          <w:rFonts w:cs="Times New Roman"/>
          <w:bCs/>
          <w:szCs w:val="24"/>
        </w:rPr>
      </w:pPr>
      <w:r w:rsidRPr="005C0722">
        <w:rPr>
          <w:rFonts w:cs="Times New Roman"/>
          <w:bCs/>
          <w:szCs w:val="24"/>
        </w:rPr>
        <w:t>(2</w:t>
      </w:r>
      <w:r w:rsidR="00BE2CFD" w:rsidRPr="005C0722">
        <w:rPr>
          <w:rFonts w:cs="Times New Roman"/>
          <w:bCs/>
          <w:szCs w:val="24"/>
        </w:rPr>
        <w:t xml:space="preserve">) Özel </w:t>
      </w:r>
      <w:r w:rsidR="000D0562" w:rsidRPr="005C0722">
        <w:rPr>
          <w:rFonts w:cs="Times New Roman"/>
          <w:bCs/>
          <w:szCs w:val="24"/>
        </w:rPr>
        <w:t>i</w:t>
      </w:r>
      <w:r w:rsidR="00BE2CFD" w:rsidRPr="005C0722">
        <w:rPr>
          <w:rFonts w:cs="Times New Roman"/>
          <w:bCs/>
          <w:szCs w:val="24"/>
        </w:rPr>
        <w:t xml:space="preserve">şlem </w:t>
      </w:r>
      <w:r w:rsidR="000D0562" w:rsidRPr="005C0722">
        <w:rPr>
          <w:rFonts w:cs="Times New Roman"/>
          <w:bCs/>
          <w:szCs w:val="24"/>
        </w:rPr>
        <w:t>b</w:t>
      </w:r>
      <w:r w:rsidR="00BE2CFD" w:rsidRPr="005C0722">
        <w:rPr>
          <w:rFonts w:cs="Times New Roman"/>
          <w:bCs/>
          <w:szCs w:val="24"/>
        </w:rPr>
        <w:t>ildirimleri</w:t>
      </w:r>
      <w:r w:rsidR="004F2B8E">
        <w:rPr>
          <w:rFonts w:cs="Times New Roman"/>
          <w:bCs/>
          <w:szCs w:val="24"/>
        </w:rPr>
        <w:t>, temerrüt yönetimi kapsamında gerçekleştirilen işlemler</w:t>
      </w:r>
      <w:r w:rsidR="00BE2CFD" w:rsidRPr="005C0722">
        <w:rPr>
          <w:rFonts w:cs="Times New Roman"/>
          <w:bCs/>
          <w:szCs w:val="24"/>
        </w:rPr>
        <w:t xml:space="preserve"> </w:t>
      </w:r>
      <w:r w:rsidR="000D0562" w:rsidRPr="005C0722">
        <w:rPr>
          <w:rFonts w:cs="Times New Roman"/>
          <w:bCs/>
          <w:szCs w:val="24"/>
        </w:rPr>
        <w:t xml:space="preserve">ile sentetik eşleşmeler </w:t>
      </w:r>
      <w:r w:rsidR="00BE2CFD" w:rsidRPr="005C0722">
        <w:rPr>
          <w:rFonts w:cs="Times New Roman"/>
          <w:bCs/>
          <w:szCs w:val="24"/>
        </w:rPr>
        <w:t xml:space="preserve">GGF hesaplamasında </w:t>
      </w:r>
      <w:r w:rsidR="000D0562" w:rsidRPr="005C0722">
        <w:rPr>
          <w:rFonts w:cs="Times New Roman"/>
          <w:bCs/>
          <w:szCs w:val="24"/>
        </w:rPr>
        <w:t>dikkate alınmaz</w:t>
      </w:r>
      <w:r w:rsidR="00BE2CFD" w:rsidRPr="005C0722">
        <w:rPr>
          <w:rFonts w:cs="Times New Roman"/>
          <w:bCs/>
          <w:szCs w:val="24"/>
        </w:rPr>
        <w:t xml:space="preserve">. </w:t>
      </w:r>
    </w:p>
    <w:p w14:paraId="57A4F327" w14:textId="77777777" w:rsidR="00BE2CFD" w:rsidRPr="005C0722" w:rsidRDefault="00BE2CFD" w:rsidP="00386109">
      <w:pPr>
        <w:ind w:firstLine="709"/>
        <w:jc w:val="both"/>
        <w:rPr>
          <w:rFonts w:cs="Times New Roman"/>
          <w:bCs/>
          <w:szCs w:val="24"/>
        </w:rPr>
      </w:pPr>
      <w:r w:rsidRPr="005C0722">
        <w:rPr>
          <w:rFonts w:cs="Times New Roman"/>
          <w:bCs/>
          <w:szCs w:val="24"/>
        </w:rPr>
        <w:t>(</w:t>
      </w:r>
      <w:r w:rsidR="00BC7DB7" w:rsidRPr="005C0722">
        <w:rPr>
          <w:rFonts w:cs="Times New Roman"/>
          <w:bCs/>
          <w:szCs w:val="24"/>
        </w:rPr>
        <w:t>3</w:t>
      </w:r>
      <w:r w:rsidRPr="005C0722">
        <w:rPr>
          <w:rFonts w:cs="Times New Roman"/>
          <w:bCs/>
          <w:szCs w:val="24"/>
        </w:rPr>
        <w:t xml:space="preserve">) Hesaplanan GGF </w:t>
      </w:r>
      <w:r w:rsidR="00126C06" w:rsidRPr="005C0722">
        <w:rPr>
          <w:rFonts w:cs="Times New Roman"/>
          <w:bCs/>
          <w:szCs w:val="24"/>
        </w:rPr>
        <w:t xml:space="preserve">virgülden sonra iki haneli </w:t>
      </w:r>
      <w:r w:rsidRPr="005C0722">
        <w:rPr>
          <w:rFonts w:cs="Times New Roman"/>
          <w:bCs/>
          <w:szCs w:val="24"/>
        </w:rPr>
        <w:t>en yakın fiyat adımına yuvarlanır.</w:t>
      </w:r>
    </w:p>
    <w:p w14:paraId="6E110F42" w14:textId="3A4E9EF6" w:rsidR="00BC7DB7" w:rsidRPr="005C0722" w:rsidRDefault="00BC7DB7" w:rsidP="00BC7DB7">
      <w:pPr>
        <w:ind w:firstLine="709"/>
        <w:jc w:val="both"/>
        <w:rPr>
          <w:rFonts w:cs="Times New Roman"/>
          <w:bCs/>
          <w:szCs w:val="24"/>
        </w:rPr>
      </w:pPr>
      <w:r w:rsidRPr="005C0722">
        <w:rPr>
          <w:rFonts w:cs="Times New Roman"/>
          <w:bCs/>
          <w:szCs w:val="24"/>
        </w:rPr>
        <w:t>(4) Birinci fıkrada belirtildiği şekilde GGF hesaplanamaması veya hesaplanan fiyatın Komisyon</w:t>
      </w:r>
      <w:r w:rsidR="00385A4E">
        <w:rPr>
          <w:rFonts w:cs="Times New Roman"/>
          <w:bCs/>
          <w:szCs w:val="24"/>
        </w:rPr>
        <w:t xml:space="preserve"> tarafından</w:t>
      </w:r>
      <w:r w:rsidRPr="005C0722">
        <w:rPr>
          <w:rFonts w:cs="Times New Roman"/>
          <w:bCs/>
          <w:szCs w:val="24"/>
        </w:rPr>
        <w:t xml:space="preserve"> piyasayı doğru yansıtmadığının değerlendirilmesi durumunda </w:t>
      </w:r>
      <w:r w:rsidR="005D677D">
        <w:rPr>
          <w:rFonts w:cs="Times New Roman"/>
          <w:bCs/>
          <w:szCs w:val="24"/>
        </w:rPr>
        <w:t xml:space="preserve">öncelikle teorik fiyat belirleme usulüne başvurulur. Teorik fiyat belirleme usulü ile hesaplama yapılamaması durumunda </w:t>
      </w:r>
      <w:r w:rsidRPr="005C0722">
        <w:rPr>
          <w:rFonts w:cs="Times New Roman"/>
          <w:szCs w:val="24"/>
        </w:rPr>
        <w:t>anket</w:t>
      </w:r>
      <w:r w:rsidR="005D677D">
        <w:rPr>
          <w:rFonts w:cs="Times New Roman"/>
          <w:szCs w:val="24"/>
        </w:rPr>
        <w:t xml:space="preserve"> ve</w:t>
      </w:r>
      <w:r w:rsidRPr="005C0722">
        <w:rPr>
          <w:rFonts w:cs="Times New Roman"/>
          <w:szCs w:val="24"/>
        </w:rPr>
        <w:t xml:space="preserve"> ihale usulleri</w:t>
      </w:r>
      <w:r w:rsidRPr="005C0722">
        <w:rPr>
          <w:rFonts w:cs="Times New Roman"/>
          <w:bCs/>
          <w:szCs w:val="24"/>
        </w:rPr>
        <w:t xml:space="preserve"> </w:t>
      </w:r>
      <w:r w:rsidR="009F1CB7">
        <w:rPr>
          <w:rFonts w:cs="Times New Roman"/>
          <w:bCs/>
          <w:szCs w:val="24"/>
        </w:rPr>
        <w:t>ayrı ayrı</w:t>
      </w:r>
      <w:r w:rsidRPr="005C0722">
        <w:rPr>
          <w:rFonts w:cs="Times New Roman"/>
          <w:bCs/>
          <w:szCs w:val="24"/>
        </w:rPr>
        <w:t xml:space="preserve"> ya da birlikte kullanılarak GGF belirlenmesine Komisyon tarafından karar verilir. </w:t>
      </w:r>
    </w:p>
    <w:p w14:paraId="0B2D630D" w14:textId="77777777" w:rsidR="008B6724" w:rsidRPr="005C0722" w:rsidRDefault="008B6724" w:rsidP="00386109">
      <w:pPr>
        <w:ind w:firstLine="709"/>
        <w:jc w:val="both"/>
        <w:rPr>
          <w:rFonts w:cs="Times New Roman"/>
          <w:szCs w:val="24"/>
        </w:rPr>
      </w:pPr>
    </w:p>
    <w:p w14:paraId="673D94BB" w14:textId="77777777" w:rsidR="00014F3D" w:rsidRPr="005C0722" w:rsidRDefault="00014F3D" w:rsidP="00014F3D">
      <w:pPr>
        <w:ind w:firstLine="709"/>
        <w:jc w:val="both"/>
        <w:rPr>
          <w:rFonts w:cs="Times New Roman"/>
          <w:b/>
          <w:bCs/>
          <w:szCs w:val="24"/>
        </w:rPr>
      </w:pPr>
      <w:r w:rsidRPr="005C0722">
        <w:rPr>
          <w:rFonts w:cs="Times New Roman"/>
          <w:b/>
          <w:bCs/>
          <w:szCs w:val="24"/>
        </w:rPr>
        <w:t>Teorik fiyat usulü</w:t>
      </w:r>
    </w:p>
    <w:p w14:paraId="407FADD0" w14:textId="4748C7FF" w:rsidR="00014F3D" w:rsidRPr="005C0722" w:rsidRDefault="00014F3D" w:rsidP="00014F3D">
      <w:pPr>
        <w:ind w:firstLine="709"/>
        <w:jc w:val="both"/>
        <w:rPr>
          <w:rFonts w:cs="Times New Roman"/>
          <w:bCs/>
          <w:szCs w:val="24"/>
        </w:rPr>
      </w:pPr>
      <w:r w:rsidRPr="005C0722">
        <w:rPr>
          <w:rFonts w:cs="Times New Roman"/>
          <w:b/>
          <w:bCs/>
          <w:szCs w:val="24"/>
        </w:rPr>
        <w:t>MADDE 1</w:t>
      </w:r>
      <w:r w:rsidR="002A3A26">
        <w:rPr>
          <w:rFonts w:cs="Times New Roman"/>
          <w:b/>
          <w:bCs/>
          <w:szCs w:val="24"/>
        </w:rPr>
        <w:t>2</w:t>
      </w:r>
      <w:r w:rsidRPr="005C0722">
        <w:rPr>
          <w:rFonts w:cs="Times New Roman"/>
          <w:b/>
          <w:bCs/>
          <w:szCs w:val="24"/>
        </w:rPr>
        <w:t xml:space="preserve">- </w:t>
      </w:r>
      <w:r w:rsidRPr="005C0722">
        <w:rPr>
          <w:rFonts w:cs="Times New Roman"/>
          <w:bCs/>
          <w:szCs w:val="24"/>
        </w:rPr>
        <w:t>(1)</w:t>
      </w:r>
      <w:r w:rsidRPr="005C0722">
        <w:rPr>
          <w:rFonts w:cs="Times New Roman"/>
          <w:b/>
          <w:bCs/>
          <w:szCs w:val="24"/>
        </w:rPr>
        <w:t xml:space="preserve"> </w:t>
      </w:r>
      <w:r w:rsidRPr="005C0722">
        <w:rPr>
          <w:rFonts w:cs="Times New Roman"/>
          <w:bCs/>
          <w:szCs w:val="24"/>
        </w:rPr>
        <w:t>Piyasa İşletmecisi tarafından ilgili kontratın baz fiyatının veya</w:t>
      </w:r>
      <w:r w:rsidRPr="005C0722">
        <w:rPr>
          <w:rFonts w:cs="Times New Roman"/>
          <w:szCs w:val="24"/>
        </w:rPr>
        <w:t xml:space="preserve"> </w:t>
      </w:r>
      <w:r w:rsidRPr="005C0722">
        <w:rPr>
          <w:rFonts w:cs="Times New Roman"/>
          <w:bCs/>
          <w:szCs w:val="24"/>
        </w:rPr>
        <w:t xml:space="preserve">GGF’sinin belirlenmesi için, işleme açık olan diğer kontratların ilgili gün için geçerli olan GGF’ler dikkate alınarak teorik fiyat hesaplanabilir. </w:t>
      </w:r>
    </w:p>
    <w:p w14:paraId="7D3BE345" w14:textId="77777777" w:rsidR="00014F3D" w:rsidRPr="005C0722" w:rsidRDefault="00014F3D" w:rsidP="00014F3D">
      <w:pPr>
        <w:ind w:firstLine="709"/>
        <w:jc w:val="both"/>
        <w:rPr>
          <w:rFonts w:cs="Times New Roman"/>
          <w:bCs/>
          <w:szCs w:val="24"/>
        </w:rPr>
      </w:pPr>
      <w:r w:rsidRPr="005C0722">
        <w:rPr>
          <w:rFonts w:cs="Times New Roman"/>
          <w:bCs/>
          <w:szCs w:val="24"/>
        </w:rPr>
        <w:t xml:space="preserve">(2) Teslimat dönemi ve teklif bölgesi aynı olan farklı yük tipindeki kontratların GGF’lerinden herhangi birinin hesaplanamaması veya baz fiyatının belli olmaması durumunda aşağıdaki eşitlik uyarınca eksik olan GGF veya baz fiyat değeri hesaplanır. </w:t>
      </w:r>
    </w:p>
    <w:p w14:paraId="7D8ABEAE" w14:textId="77777777" w:rsidR="00014F3D" w:rsidRPr="005C0722" w:rsidRDefault="00014F3D" w:rsidP="00014F3D">
      <w:pPr>
        <w:ind w:firstLine="709"/>
        <w:jc w:val="both"/>
        <w:rPr>
          <w:rFonts w:cs="Times New Roman"/>
          <w:bCs/>
          <w:szCs w:val="24"/>
        </w:rPr>
      </w:pPr>
    </w:p>
    <w:p w14:paraId="4EC219B6" w14:textId="77777777" w:rsidR="00014F3D" w:rsidRPr="005C0722" w:rsidRDefault="00092EC3" w:rsidP="00014F3D">
      <w:pPr>
        <w:ind w:left="709" w:firstLine="0"/>
        <w:jc w:val="both"/>
        <w:rPr>
          <w:rFonts w:cs="Times New Roman"/>
          <w:sz w:val="22"/>
        </w:rPr>
      </w:pPr>
      <m:oMathPara>
        <m:oMathParaPr>
          <m:jc m:val="left"/>
        </m:oMathParaPr>
        <m:oMath>
          <m:sSub>
            <m:sSubPr>
              <m:ctrlPr>
                <w:rPr>
                  <w:rFonts w:ascii="Cambria Math" w:hAnsi="Cambria Math" w:cs="Times New Roman"/>
                  <w:i/>
                  <w:sz w:val="22"/>
                </w:rPr>
              </m:ctrlPr>
            </m:sSubPr>
            <m:e>
              <m:r>
                <w:rPr>
                  <w:rFonts w:ascii="Cambria Math" w:hAnsi="Cambria Math" w:cs="Times New Roman"/>
                  <w:sz w:val="22"/>
                </w:rPr>
                <m:t>GGF</m:t>
              </m:r>
            </m:e>
            <m:sub>
              <m:r>
                <w:rPr>
                  <w:rFonts w:ascii="Cambria Math" w:hAnsi="Cambria Math" w:cs="Times New Roman"/>
                  <w:sz w:val="22"/>
                </w:rPr>
                <m:t>t, baz, d</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TDS</m:t>
              </m:r>
            </m:e>
            <m:sub>
              <m:r>
                <w:rPr>
                  <w:rFonts w:ascii="Cambria Math" w:hAnsi="Cambria Math" w:cs="Times New Roman"/>
                  <w:sz w:val="22"/>
                </w:rPr>
                <m:t>t, baz</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GGF</m:t>
              </m:r>
            </m:e>
            <m:sub>
              <m:r>
                <w:rPr>
                  <w:rFonts w:ascii="Cambria Math" w:hAnsi="Cambria Math" w:cs="Times New Roman"/>
                  <w:sz w:val="22"/>
                </w:rPr>
                <m:t>t, puant, d</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TDS</m:t>
              </m:r>
            </m:e>
            <m:sub>
              <m:r>
                <w:rPr>
                  <w:rFonts w:ascii="Cambria Math" w:hAnsi="Cambria Math" w:cs="Times New Roman"/>
                  <w:sz w:val="22"/>
                </w:rPr>
                <m:t>t, puant</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GGF</m:t>
              </m:r>
            </m:e>
            <m:sub>
              <m:r>
                <w:rPr>
                  <w:rFonts w:ascii="Cambria Math" w:hAnsi="Cambria Math" w:cs="Times New Roman"/>
                  <w:sz w:val="22"/>
                </w:rPr>
                <m:t>t, puant dışı,d</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TDS</m:t>
              </m:r>
            </m:e>
            <m:sub>
              <m:r>
                <w:rPr>
                  <w:rFonts w:ascii="Cambria Math" w:hAnsi="Cambria Math" w:cs="Times New Roman"/>
                  <w:sz w:val="22"/>
                </w:rPr>
                <m:t>t, puant dışı</m:t>
              </m:r>
            </m:sub>
          </m:sSub>
        </m:oMath>
      </m:oMathPara>
    </w:p>
    <w:p w14:paraId="076148BE" w14:textId="77777777" w:rsidR="00014F3D" w:rsidRPr="005C0722" w:rsidRDefault="00014F3D" w:rsidP="00014F3D">
      <w:pPr>
        <w:ind w:firstLine="709"/>
        <w:jc w:val="both"/>
        <w:rPr>
          <w:rFonts w:cs="Times New Roman"/>
          <w:szCs w:val="24"/>
        </w:rPr>
      </w:pPr>
    </w:p>
    <w:p w14:paraId="3A304A89" w14:textId="77777777" w:rsidR="00014F3D" w:rsidRPr="005C0722" w:rsidRDefault="00014F3D" w:rsidP="00014F3D">
      <w:pPr>
        <w:ind w:firstLine="709"/>
        <w:jc w:val="both"/>
        <w:rPr>
          <w:rFonts w:cs="Times New Roman"/>
          <w:bCs/>
          <w:szCs w:val="24"/>
        </w:rPr>
      </w:pPr>
      <w:r w:rsidRPr="005C0722">
        <w:rPr>
          <w:rFonts w:cs="Times New Roman"/>
          <w:bCs/>
          <w:szCs w:val="24"/>
        </w:rPr>
        <w:t>(3) İkinci fıkrada yer alan formülde geçen;</w:t>
      </w:r>
    </w:p>
    <w:p w14:paraId="69A8355F" w14:textId="77777777" w:rsidR="00014F3D" w:rsidRPr="005C0722" w:rsidRDefault="00014F3D" w:rsidP="00014F3D">
      <w:pPr>
        <w:ind w:firstLine="709"/>
        <w:jc w:val="both"/>
        <w:rPr>
          <w:rFonts w:cs="Times New Roman"/>
          <w:bCs/>
          <w:szCs w:val="24"/>
        </w:rPr>
      </w:pPr>
    </w:p>
    <w:p w14:paraId="751461EA" w14:textId="77777777" w:rsidR="00014F3D" w:rsidRPr="005C0722" w:rsidRDefault="00014F3D" w:rsidP="00014F3D">
      <w:pPr>
        <w:ind w:left="2880" w:hanging="2171"/>
        <w:jc w:val="both"/>
        <w:rPr>
          <w:rFonts w:cs="Times New Roman"/>
          <w:bCs/>
          <w:szCs w:val="24"/>
        </w:rPr>
      </w:pPr>
      <w:r w:rsidRPr="005C0722">
        <w:rPr>
          <w:rFonts w:cs="Times New Roman"/>
          <w:bCs/>
          <w:szCs w:val="24"/>
        </w:rPr>
        <w:t>GGF</w:t>
      </w:r>
      <w:r w:rsidRPr="005C0722">
        <w:rPr>
          <w:rFonts w:cs="Times New Roman"/>
          <w:bCs/>
          <w:szCs w:val="24"/>
          <w:vertAlign w:val="subscript"/>
        </w:rPr>
        <w:t>t,baz</w:t>
      </w:r>
      <w:r>
        <w:rPr>
          <w:rFonts w:cs="Times New Roman"/>
          <w:bCs/>
          <w:szCs w:val="24"/>
          <w:vertAlign w:val="subscript"/>
        </w:rPr>
        <w:t>,d</w:t>
      </w:r>
      <w:r w:rsidRPr="005C0722">
        <w:rPr>
          <w:rFonts w:cs="Times New Roman"/>
          <w:bCs/>
          <w:szCs w:val="24"/>
          <w:vertAlign w:val="subscript"/>
        </w:rPr>
        <w:tab/>
      </w:r>
      <w:r w:rsidRPr="005C0722">
        <w:rPr>
          <w:rFonts w:cs="Times New Roman"/>
          <w:bCs/>
          <w:szCs w:val="24"/>
        </w:rPr>
        <w:t>: “t” teslimat dönemli ve “baz” yük tipli  kontratın “d” günündeki GGF’sini ya da baz fiyatını (TL/MWh),</w:t>
      </w:r>
    </w:p>
    <w:p w14:paraId="29FD3722" w14:textId="77777777" w:rsidR="00014F3D" w:rsidRPr="005C0722" w:rsidRDefault="00014F3D" w:rsidP="00014F3D">
      <w:pPr>
        <w:ind w:left="2880" w:hanging="2171"/>
        <w:jc w:val="both"/>
        <w:rPr>
          <w:rFonts w:cs="Times New Roman"/>
          <w:szCs w:val="24"/>
        </w:rPr>
      </w:pPr>
      <w:r w:rsidRPr="005C0722">
        <w:rPr>
          <w:rFonts w:cs="Times New Roman"/>
          <w:bCs/>
          <w:szCs w:val="24"/>
        </w:rPr>
        <w:t>TDS</w:t>
      </w:r>
      <w:r>
        <w:rPr>
          <w:rFonts w:cs="Times New Roman"/>
          <w:bCs/>
          <w:szCs w:val="24"/>
          <w:vertAlign w:val="subscript"/>
        </w:rPr>
        <w:t>t,baz</w:t>
      </w:r>
      <w:r w:rsidRPr="005C0722">
        <w:rPr>
          <w:rFonts w:cs="Times New Roman"/>
          <w:bCs/>
          <w:szCs w:val="24"/>
          <w:vertAlign w:val="subscript"/>
        </w:rPr>
        <w:tab/>
      </w:r>
      <w:r w:rsidRPr="005C0722">
        <w:rPr>
          <w:rFonts w:cs="Times New Roman"/>
          <w:bCs/>
          <w:szCs w:val="24"/>
        </w:rPr>
        <w:t xml:space="preserve">: “t” teslimat dönemli ve “baz” yük tipli  kontratın </w:t>
      </w:r>
      <w:r w:rsidRPr="005C0722">
        <w:rPr>
          <w:rFonts w:cs="Times New Roman"/>
          <w:szCs w:val="24"/>
        </w:rPr>
        <w:t>teslimat dönemindeki uzlaştırma dönemi sayısını,</w:t>
      </w:r>
    </w:p>
    <w:p w14:paraId="7238E732" w14:textId="77777777" w:rsidR="00014F3D" w:rsidRPr="005C0722" w:rsidRDefault="00014F3D" w:rsidP="00014F3D">
      <w:pPr>
        <w:ind w:left="2880" w:hanging="2171"/>
        <w:jc w:val="both"/>
        <w:rPr>
          <w:rFonts w:cs="Times New Roman"/>
          <w:bCs/>
          <w:szCs w:val="24"/>
        </w:rPr>
      </w:pPr>
      <w:r w:rsidRPr="005C0722">
        <w:rPr>
          <w:rFonts w:cs="Times New Roman"/>
          <w:bCs/>
          <w:szCs w:val="24"/>
        </w:rPr>
        <w:t>GGF</w:t>
      </w:r>
      <w:r>
        <w:rPr>
          <w:rFonts w:cs="Times New Roman"/>
          <w:bCs/>
          <w:szCs w:val="24"/>
          <w:vertAlign w:val="subscript"/>
        </w:rPr>
        <w:t>t,puant,d</w:t>
      </w:r>
      <w:r w:rsidRPr="005C0722">
        <w:rPr>
          <w:rFonts w:cs="Times New Roman"/>
          <w:bCs/>
          <w:szCs w:val="24"/>
          <w:vertAlign w:val="subscript"/>
        </w:rPr>
        <w:tab/>
      </w:r>
      <w:r w:rsidRPr="005C0722">
        <w:rPr>
          <w:rFonts w:cs="Times New Roman"/>
          <w:bCs/>
          <w:szCs w:val="24"/>
        </w:rPr>
        <w:t>: “t” teslimat dönemli ve “puant” yük tipli  kontratın “d” günündeki GGF’sini ya da baz fiyatını (TL/MWh),</w:t>
      </w:r>
    </w:p>
    <w:p w14:paraId="0C0A4CD2" w14:textId="77777777" w:rsidR="00014F3D" w:rsidRPr="005C0722" w:rsidRDefault="00014F3D" w:rsidP="00014F3D">
      <w:pPr>
        <w:ind w:left="2880" w:hanging="2171"/>
        <w:jc w:val="both"/>
        <w:rPr>
          <w:rFonts w:cs="Times New Roman"/>
          <w:bCs/>
          <w:szCs w:val="24"/>
        </w:rPr>
      </w:pPr>
      <w:r w:rsidRPr="005C0722">
        <w:rPr>
          <w:rFonts w:cs="Times New Roman"/>
          <w:bCs/>
          <w:szCs w:val="24"/>
        </w:rPr>
        <w:t>TDS</w:t>
      </w:r>
      <w:r>
        <w:rPr>
          <w:rFonts w:cs="Times New Roman"/>
          <w:bCs/>
          <w:szCs w:val="24"/>
          <w:vertAlign w:val="subscript"/>
        </w:rPr>
        <w:t>t,puant</w:t>
      </w:r>
      <w:r>
        <w:rPr>
          <w:rFonts w:cs="Times New Roman"/>
          <w:bCs/>
          <w:szCs w:val="24"/>
          <w:vertAlign w:val="subscript"/>
        </w:rPr>
        <w:tab/>
      </w:r>
      <w:r w:rsidRPr="005C0722">
        <w:rPr>
          <w:rFonts w:cs="Times New Roman"/>
          <w:bCs/>
          <w:szCs w:val="24"/>
        </w:rPr>
        <w:t xml:space="preserve">: “t” teslimat dönemli ve “puant” yük tipli  kontratın </w:t>
      </w:r>
      <w:r w:rsidRPr="005C0722">
        <w:rPr>
          <w:rFonts w:cs="Times New Roman"/>
          <w:szCs w:val="24"/>
        </w:rPr>
        <w:t>teslimat dönemindeki uzlaştırma dönemi sayısını,</w:t>
      </w:r>
    </w:p>
    <w:p w14:paraId="0231DE3F" w14:textId="77777777" w:rsidR="00014F3D" w:rsidRPr="005C0722" w:rsidRDefault="00014F3D" w:rsidP="00014F3D">
      <w:pPr>
        <w:ind w:left="2880" w:hanging="2171"/>
        <w:jc w:val="both"/>
        <w:rPr>
          <w:rFonts w:cs="Times New Roman"/>
          <w:bCs/>
          <w:szCs w:val="24"/>
        </w:rPr>
      </w:pPr>
      <w:r w:rsidRPr="005C0722">
        <w:rPr>
          <w:rFonts w:cs="Times New Roman"/>
          <w:bCs/>
          <w:szCs w:val="24"/>
        </w:rPr>
        <w:t>GGF</w:t>
      </w:r>
      <w:r>
        <w:rPr>
          <w:rFonts w:cs="Times New Roman"/>
          <w:bCs/>
          <w:szCs w:val="24"/>
          <w:vertAlign w:val="subscript"/>
        </w:rPr>
        <w:t>t,puant dışı,d</w:t>
      </w:r>
      <w:r w:rsidRPr="005C0722">
        <w:rPr>
          <w:rFonts w:cs="Times New Roman"/>
          <w:bCs/>
          <w:szCs w:val="24"/>
          <w:vertAlign w:val="subscript"/>
        </w:rPr>
        <w:tab/>
      </w:r>
      <w:r w:rsidRPr="005C0722">
        <w:rPr>
          <w:rFonts w:cs="Times New Roman"/>
          <w:bCs/>
          <w:szCs w:val="24"/>
        </w:rPr>
        <w:t>: “t” teslimat dönemli ve “puant dışı” yük tipli  kontratın “d” günündeki GGF’sini ya da baz fiyatını (TL/MWh),</w:t>
      </w:r>
    </w:p>
    <w:p w14:paraId="4E27D514" w14:textId="77777777" w:rsidR="00014F3D" w:rsidRPr="005C0722" w:rsidRDefault="00014F3D" w:rsidP="00014F3D">
      <w:pPr>
        <w:ind w:left="2880" w:hanging="2171"/>
        <w:jc w:val="both"/>
        <w:rPr>
          <w:rFonts w:cs="Times New Roman"/>
          <w:bCs/>
          <w:szCs w:val="24"/>
        </w:rPr>
      </w:pPr>
      <w:r w:rsidRPr="005C0722">
        <w:rPr>
          <w:rFonts w:cs="Times New Roman"/>
          <w:bCs/>
          <w:szCs w:val="24"/>
        </w:rPr>
        <w:t>TDS</w:t>
      </w:r>
      <w:r w:rsidRPr="005C0722">
        <w:rPr>
          <w:rFonts w:cs="Times New Roman"/>
          <w:bCs/>
          <w:szCs w:val="24"/>
          <w:vertAlign w:val="subscript"/>
        </w:rPr>
        <w:t>t,</w:t>
      </w:r>
      <w:r w:rsidRPr="005C0722">
        <w:rPr>
          <w:rFonts w:cs="Times New Roman"/>
          <w:szCs w:val="24"/>
        </w:rPr>
        <w:t xml:space="preserve"> </w:t>
      </w:r>
      <w:r>
        <w:rPr>
          <w:rFonts w:cs="Times New Roman"/>
          <w:bCs/>
          <w:szCs w:val="24"/>
          <w:vertAlign w:val="subscript"/>
        </w:rPr>
        <w:t>puant dışı</w:t>
      </w:r>
      <w:r w:rsidRPr="005C0722">
        <w:rPr>
          <w:rFonts w:cs="Times New Roman"/>
          <w:bCs/>
          <w:szCs w:val="24"/>
          <w:vertAlign w:val="subscript"/>
        </w:rPr>
        <w:tab/>
      </w:r>
      <w:r w:rsidRPr="005C0722">
        <w:rPr>
          <w:rFonts w:cs="Times New Roman"/>
          <w:bCs/>
          <w:szCs w:val="24"/>
        </w:rPr>
        <w:t>: “t” teslimat dön</w:t>
      </w:r>
      <w:r>
        <w:rPr>
          <w:rFonts w:cs="Times New Roman"/>
          <w:bCs/>
          <w:szCs w:val="24"/>
        </w:rPr>
        <w:t xml:space="preserve">emli ve “puant dışı” yük tipli </w:t>
      </w:r>
      <w:r w:rsidRPr="005C0722">
        <w:rPr>
          <w:rFonts w:cs="Times New Roman"/>
          <w:bCs/>
          <w:szCs w:val="24"/>
        </w:rPr>
        <w:t xml:space="preserve">kontratın </w:t>
      </w:r>
      <w:r w:rsidRPr="005C0722">
        <w:rPr>
          <w:rFonts w:cs="Times New Roman"/>
          <w:szCs w:val="24"/>
        </w:rPr>
        <w:t>teslimat dönemindeki uzlaştırma dönemi sayısını,</w:t>
      </w:r>
    </w:p>
    <w:p w14:paraId="692630F7" w14:textId="77777777" w:rsidR="00014F3D" w:rsidRPr="005C0722" w:rsidRDefault="00014F3D" w:rsidP="00014F3D">
      <w:pPr>
        <w:ind w:firstLine="709"/>
        <w:jc w:val="both"/>
        <w:rPr>
          <w:rFonts w:cs="Times New Roman"/>
          <w:bCs/>
          <w:szCs w:val="24"/>
        </w:rPr>
      </w:pPr>
      <w:r w:rsidRPr="005C0722">
        <w:rPr>
          <w:rFonts w:cs="Times New Roman"/>
          <w:szCs w:val="24"/>
        </w:rPr>
        <w:t>ifade eder.</w:t>
      </w:r>
      <w:r w:rsidRPr="005C0722" w:rsidDel="00AB76BD">
        <w:rPr>
          <w:rFonts w:cs="Times New Roman"/>
          <w:bCs/>
          <w:szCs w:val="24"/>
          <w:highlight w:val="yellow"/>
        </w:rPr>
        <w:t xml:space="preserve"> </w:t>
      </w:r>
    </w:p>
    <w:p w14:paraId="79315642" w14:textId="77777777" w:rsidR="00014F3D" w:rsidRPr="005C0722" w:rsidRDefault="00014F3D" w:rsidP="00014F3D">
      <w:pPr>
        <w:ind w:firstLine="709"/>
        <w:jc w:val="both"/>
        <w:rPr>
          <w:rFonts w:cs="Times New Roman"/>
          <w:bCs/>
          <w:szCs w:val="24"/>
        </w:rPr>
      </w:pPr>
    </w:p>
    <w:p w14:paraId="74C71CB5" w14:textId="50D5A758" w:rsidR="00014F3D" w:rsidRDefault="00014F3D" w:rsidP="00014F3D">
      <w:pPr>
        <w:ind w:firstLine="709"/>
        <w:jc w:val="both"/>
        <w:rPr>
          <w:rFonts w:cs="Times New Roman"/>
          <w:bCs/>
          <w:szCs w:val="24"/>
        </w:rPr>
      </w:pPr>
      <w:r w:rsidRPr="005C0722">
        <w:rPr>
          <w:rFonts w:cs="Times New Roman"/>
          <w:bCs/>
          <w:szCs w:val="24"/>
        </w:rPr>
        <w:t>(4) Teklif bölgesi ve yük tipi aynı olan</w:t>
      </w:r>
      <w:r w:rsidR="00AD0AFF" w:rsidRPr="00AD0AFF">
        <w:rPr>
          <w:rFonts w:cs="Times New Roman"/>
          <w:bCs/>
          <w:szCs w:val="24"/>
        </w:rPr>
        <w:t xml:space="preserve"> </w:t>
      </w:r>
      <w:r w:rsidR="00AD0AFF">
        <w:rPr>
          <w:rFonts w:cs="Times New Roman"/>
          <w:bCs/>
          <w:szCs w:val="24"/>
        </w:rPr>
        <w:t>herhangi bir kontrat ve en az sayıda kontrat ile tam örtüşme sağlayan kontratların</w:t>
      </w:r>
      <w:r w:rsidRPr="005C0722">
        <w:rPr>
          <w:rFonts w:cs="Times New Roman"/>
          <w:bCs/>
          <w:szCs w:val="24"/>
        </w:rPr>
        <w:t xml:space="preserve"> GGF’lerinden herhangi birinin hesaplanamaması veya baz fiyatının belli olmaması durumunda aşağıdaki eşitlik uyarınca eksik olan GGF veya baz fiyat değeri hesaplanır.</w:t>
      </w:r>
    </w:p>
    <w:p w14:paraId="5D14D711" w14:textId="77777777" w:rsidR="00492EFE" w:rsidRDefault="00492EFE" w:rsidP="00014F3D">
      <w:pPr>
        <w:ind w:firstLine="709"/>
        <w:jc w:val="both"/>
        <w:rPr>
          <w:rFonts w:cs="Times New Roman"/>
          <w:bCs/>
          <w:szCs w:val="24"/>
        </w:rPr>
      </w:pPr>
    </w:p>
    <w:p w14:paraId="5793D30F" w14:textId="3528913E" w:rsidR="00492EFE" w:rsidRPr="005C0722" w:rsidRDefault="00092EC3" w:rsidP="00492EFE">
      <w:pPr>
        <w:ind w:left="709" w:firstLine="0"/>
        <w:jc w:val="both"/>
        <w:rPr>
          <w:rFonts w:eastAsiaTheme="minorEastAsia"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GGF</m:t>
              </m:r>
            </m:e>
            <m:sub>
              <m:r>
                <w:rPr>
                  <w:rFonts w:ascii="Cambria Math" w:hAnsi="Cambria Math" w:cs="Times New Roman"/>
                  <w:szCs w:val="24"/>
                </w:rPr>
                <m:t>t,  y,d</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TDS</m:t>
              </m:r>
            </m:e>
            <m:sub>
              <m:r>
                <w:rPr>
                  <w:rFonts w:ascii="Cambria Math" w:hAnsi="Cambria Math" w:cs="Times New Roman"/>
                  <w:szCs w:val="24"/>
                </w:rPr>
                <m:t>t,y</m:t>
              </m:r>
            </m:sub>
          </m:sSub>
          <m:r>
            <w:rPr>
              <w:rFonts w:ascii="Cambria Math" w:hAnsi="Cambria Math" w:cs="Times New Roman"/>
              <w:szCs w:val="24"/>
            </w:rPr>
            <m:t>=</m:t>
          </m:r>
          <m:nary>
            <m:naryPr>
              <m:chr m:val="∑"/>
              <m:limLoc m:val="undOvr"/>
              <m:supHide m:val="1"/>
              <m:ctrlPr>
                <w:rPr>
                  <w:rFonts w:ascii="Cambria Math" w:hAnsi="Cambria Math" w:cs="Times New Roman"/>
                  <w:i/>
                  <w:szCs w:val="24"/>
                </w:rPr>
              </m:ctrlPr>
            </m:naryPr>
            <m:sub>
              <m:r>
                <w:rPr>
                  <w:rFonts w:ascii="Cambria Math" w:hAnsi="Cambria Math" w:cs="Times New Roman"/>
                  <w:szCs w:val="24"/>
                </w:rPr>
                <m:t>s∈</m:t>
              </m:r>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t,y</m:t>
                  </m:r>
                </m:sub>
              </m:sSub>
            </m:sub>
            <m:sup/>
            <m:e>
              <m:r>
                <w:rPr>
                  <w:rFonts w:ascii="Cambria Math" w:hAnsi="Cambria Math" w:cs="Times New Roman"/>
                  <w:szCs w:val="24"/>
                </w:rPr>
                <m:t>GG</m:t>
              </m:r>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s,y,d</m:t>
                  </m:r>
                </m:sub>
              </m:sSub>
              <m:r>
                <w:rPr>
                  <w:rFonts w:ascii="Cambria Math" w:hAnsi="Cambria Math" w:cs="Times New Roman"/>
                  <w:szCs w:val="24"/>
                </w:rPr>
                <m:t>×TD</m:t>
              </m:r>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s,y</m:t>
                  </m:r>
                </m:sub>
              </m:sSub>
            </m:e>
          </m:nary>
        </m:oMath>
      </m:oMathPara>
    </w:p>
    <w:p w14:paraId="0B7F0C2E" w14:textId="77777777" w:rsidR="00014F3D" w:rsidRPr="005C0722" w:rsidRDefault="00014F3D" w:rsidP="00D85B5E">
      <w:pPr>
        <w:ind w:firstLine="709"/>
        <w:jc w:val="both"/>
        <w:rPr>
          <w:rFonts w:cs="Times New Roman"/>
          <w:szCs w:val="24"/>
        </w:rPr>
      </w:pPr>
    </w:p>
    <w:p w14:paraId="2403044C" w14:textId="77777777" w:rsidR="00014F3D" w:rsidRPr="005C0722" w:rsidRDefault="00014F3D" w:rsidP="00014F3D">
      <w:pPr>
        <w:ind w:firstLine="709"/>
        <w:jc w:val="both"/>
        <w:rPr>
          <w:rFonts w:cs="Times New Roman"/>
          <w:bCs/>
          <w:szCs w:val="24"/>
        </w:rPr>
      </w:pPr>
      <w:r w:rsidRPr="005C0722">
        <w:rPr>
          <w:rFonts w:cs="Times New Roman"/>
          <w:bCs/>
          <w:szCs w:val="24"/>
        </w:rPr>
        <w:t>(5) Dördüncü fıkrada yer alan formülde geçen;</w:t>
      </w:r>
    </w:p>
    <w:p w14:paraId="22C8AB4E" w14:textId="77777777" w:rsidR="00014F3D" w:rsidRPr="005C0722" w:rsidRDefault="00014F3D" w:rsidP="00014F3D">
      <w:pPr>
        <w:ind w:firstLine="709"/>
        <w:jc w:val="both"/>
        <w:rPr>
          <w:rFonts w:cs="Times New Roman"/>
          <w:bCs/>
          <w:szCs w:val="24"/>
        </w:rPr>
      </w:pPr>
    </w:p>
    <w:p w14:paraId="0760A50F" w14:textId="46CEC923" w:rsidR="00014F3D" w:rsidRDefault="00014F3D" w:rsidP="00014F3D">
      <w:pPr>
        <w:ind w:left="1843" w:hanging="1134"/>
        <w:jc w:val="both"/>
        <w:rPr>
          <w:rFonts w:cs="Times New Roman"/>
          <w:bCs/>
          <w:szCs w:val="24"/>
        </w:rPr>
      </w:pPr>
      <w:r w:rsidRPr="005C0722">
        <w:rPr>
          <w:rFonts w:cs="Times New Roman"/>
          <w:bCs/>
          <w:szCs w:val="24"/>
        </w:rPr>
        <w:t>GGF</w:t>
      </w:r>
      <w:r w:rsidR="00D316C5">
        <w:rPr>
          <w:rFonts w:cs="Times New Roman"/>
          <w:bCs/>
          <w:szCs w:val="24"/>
          <w:vertAlign w:val="subscript"/>
        </w:rPr>
        <w:t>t</w:t>
      </w:r>
      <w:r w:rsidRPr="005C0722">
        <w:rPr>
          <w:rFonts w:cs="Times New Roman"/>
          <w:bCs/>
          <w:szCs w:val="24"/>
          <w:vertAlign w:val="subscript"/>
        </w:rPr>
        <w:t>,</w:t>
      </w:r>
      <w:r w:rsidR="00D316C5">
        <w:rPr>
          <w:rFonts w:cs="Times New Roman"/>
          <w:bCs/>
          <w:szCs w:val="24"/>
          <w:vertAlign w:val="subscript"/>
        </w:rPr>
        <w:t>y,</w:t>
      </w:r>
      <w:r w:rsidRPr="005C0722">
        <w:rPr>
          <w:rFonts w:cs="Times New Roman"/>
          <w:bCs/>
          <w:szCs w:val="24"/>
          <w:vertAlign w:val="subscript"/>
        </w:rPr>
        <w:t>d</w:t>
      </w:r>
      <w:r w:rsidRPr="005C0722">
        <w:rPr>
          <w:rFonts w:cs="Times New Roman"/>
          <w:bCs/>
          <w:szCs w:val="24"/>
          <w:vertAlign w:val="subscript"/>
        </w:rPr>
        <w:tab/>
      </w:r>
      <w:r w:rsidRPr="005C0722">
        <w:rPr>
          <w:rFonts w:cs="Times New Roman"/>
          <w:bCs/>
          <w:szCs w:val="24"/>
        </w:rPr>
        <w:t xml:space="preserve">: </w:t>
      </w:r>
      <w:r w:rsidR="00D316C5" w:rsidRPr="005C0722">
        <w:rPr>
          <w:rFonts w:cs="Times New Roman"/>
          <w:bCs/>
          <w:szCs w:val="24"/>
        </w:rPr>
        <w:t>“t” teslimat dönemli ve “</w:t>
      </w:r>
      <w:r w:rsidR="00D316C5">
        <w:rPr>
          <w:rFonts w:cs="Times New Roman"/>
          <w:bCs/>
          <w:szCs w:val="24"/>
        </w:rPr>
        <w:t>y</w:t>
      </w:r>
      <w:r w:rsidR="00D316C5" w:rsidRPr="005C0722">
        <w:rPr>
          <w:rFonts w:cs="Times New Roman"/>
          <w:bCs/>
          <w:szCs w:val="24"/>
        </w:rPr>
        <w:t>” yük tipli  kontratın “d” günündeki GGF’sini ya da baz fiyatını (TL/MWh),</w:t>
      </w:r>
      <w:r w:rsidR="00D316C5" w:rsidRPr="005C0722" w:rsidDel="00D316C5">
        <w:rPr>
          <w:rFonts w:cs="Times New Roman"/>
          <w:bCs/>
          <w:szCs w:val="24"/>
        </w:rPr>
        <w:t xml:space="preserve"> </w:t>
      </w:r>
    </w:p>
    <w:p w14:paraId="0B0FA2CB" w14:textId="4B5C1590" w:rsidR="00701952" w:rsidRDefault="00701952" w:rsidP="00014F3D">
      <w:pPr>
        <w:ind w:left="1843" w:hanging="1134"/>
        <w:jc w:val="both"/>
        <w:rPr>
          <w:rFonts w:cs="Times New Roman"/>
          <w:szCs w:val="24"/>
        </w:rPr>
      </w:pPr>
      <w:r w:rsidRPr="005C0722">
        <w:rPr>
          <w:rFonts w:cs="Times New Roman"/>
          <w:bCs/>
          <w:szCs w:val="24"/>
        </w:rPr>
        <w:t>TDS</w:t>
      </w:r>
      <w:r>
        <w:rPr>
          <w:rFonts w:cs="Times New Roman"/>
          <w:bCs/>
          <w:szCs w:val="24"/>
          <w:vertAlign w:val="subscript"/>
        </w:rPr>
        <w:t>t,y</w:t>
      </w:r>
      <w:r w:rsidRPr="005C0722">
        <w:rPr>
          <w:rFonts w:cs="Times New Roman"/>
          <w:bCs/>
          <w:szCs w:val="24"/>
          <w:vertAlign w:val="subscript"/>
        </w:rPr>
        <w:tab/>
      </w:r>
      <w:r w:rsidRPr="005C0722">
        <w:rPr>
          <w:rFonts w:cs="Times New Roman"/>
          <w:bCs/>
          <w:szCs w:val="24"/>
        </w:rPr>
        <w:t xml:space="preserve">: </w:t>
      </w:r>
      <w:r>
        <w:rPr>
          <w:rFonts w:cs="Times New Roman"/>
          <w:bCs/>
          <w:szCs w:val="24"/>
        </w:rPr>
        <w:t>“t” teslimat dönemli ve “y</w:t>
      </w:r>
      <w:r w:rsidRPr="005C0722">
        <w:rPr>
          <w:rFonts w:cs="Times New Roman"/>
          <w:bCs/>
          <w:szCs w:val="24"/>
        </w:rPr>
        <w:t xml:space="preserve">” yük tipli  kontratın </w:t>
      </w:r>
      <w:r w:rsidRPr="005C0722">
        <w:rPr>
          <w:rFonts w:cs="Times New Roman"/>
          <w:szCs w:val="24"/>
        </w:rPr>
        <w:t>teslimat dönemindeki uzlaştırma dönemi sayısını</w:t>
      </w:r>
      <w:r>
        <w:rPr>
          <w:rFonts w:cs="Times New Roman"/>
          <w:szCs w:val="24"/>
        </w:rPr>
        <w:t>,</w:t>
      </w:r>
    </w:p>
    <w:p w14:paraId="511FDA2A" w14:textId="48DC8552" w:rsidR="00701952" w:rsidRPr="005C0722" w:rsidRDefault="00701952" w:rsidP="00014F3D">
      <w:pPr>
        <w:ind w:left="1843" w:hanging="1134"/>
        <w:jc w:val="both"/>
        <w:rPr>
          <w:rFonts w:cs="Times New Roman"/>
          <w:bCs/>
          <w:szCs w:val="24"/>
        </w:rPr>
      </w:pPr>
      <w:r w:rsidRPr="005C0722">
        <w:rPr>
          <w:rFonts w:cs="Times New Roman"/>
          <w:bCs/>
          <w:szCs w:val="24"/>
        </w:rPr>
        <w:t>GGF</w:t>
      </w:r>
      <w:r>
        <w:rPr>
          <w:rFonts w:cs="Times New Roman"/>
          <w:bCs/>
          <w:szCs w:val="24"/>
          <w:vertAlign w:val="subscript"/>
        </w:rPr>
        <w:t>s</w:t>
      </w:r>
      <w:r w:rsidRPr="005C0722">
        <w:rPr>
          <w:rFonts w:cs="Times New Roman"/>
          <w:bCs/>
          <w:szCs w:val="24"/>
          <w:vertAlign w:val="subscript"/>
        </w:rPr>
        <w:t>,</w:t>
      </w:r>
      <w:r>
        <w:rPr>
          <w:rFonts w:cs="Times New Roman"/>
          <w:bCs/>
          <w:szCs w:val="24"/>
          <w:vertAlign w:val="subscript"/>
        </w:rPr>
        <w:t>y,</w:t>
      </w:r>
      <w:r w:rsidRPr="005C0722">
        <w:rPr>
          <w:rFonts w:cs="Times New Roman"/>
          <w:bCs/>
          <w:szCs w:val="24"/>
          <w:vertAlign w:val="subscript"/>
        </w:rPr>
        <w:t>d</w:t>
      </w:r>
      <w:r w:rsidRPr="005C0722">
        <w:rPr>
          <w:rFonts w:cs="Times New Roman"/>
          <w:bCs/>
          <w:szCs w:val="24"/>
          <w:vertAlign w:val="subscript"/>
        </w:rPr>
        <w:tab/>
      </w:r>
      <w:r w:rsidRPr="005C0722">
        <w:rPr>
          <w:rFonts w:cs="Times New Roman"/>
          <w:bCs/>
          <w:szCs w:val="24"/>
        </w:rPr>
        <w:t>: “</w:t>
      </w:r>
      <w:r>
        <w:rPr>
          <w:rFonts w:cs="Times New Roman"/>
          <w:bCs/>
          <w:szCs w:val="24"/>
        </w:rPr>
        <w:t>s</w:t>
      </w:r>
      <w:r w:rsidRPr="005C0722">
        <w:rPr>
          <w:rFonts w:cs="Times New Roman"/>
          <w:bCs/>
          <w:szCs w:val="24"/>
        </w:rPr>
        <w:t>” teslimat dönemli ve “</w:t>
      </w:r>
      <w:r>
        <w:rPr>
          <w:rFonts w:cs="Times New Roman"/>
          <w:bCs/>
          <w:szCs w:val="24"/>
        </w:rPr>
        <w:t>y</w:t>
      </w:r>
      <w:r w:rsidRPr="005C0722">
        <w:rPr>
          <w:rFonts w:cs="Times New Roman"/>
          <w:bCs/>
          <w:szCs w:val="24"/>
        </w:rPr>
        <w:t>” yük tipli  kontratın “d” günündeki GGF’sini ya da baz fiyatını (TL/MWh),</w:t>
      </w:r>
    </w:p>
    <w:p w14:paraId="21A8DC22" w14:textId="3EC1F7F2" w:rsidR="00014F3D" w:rsidRDefault="00014F3D" w:rsidP="00014F3D">
      <w:pPr>
        <w:ind w:left="1843" w:hanging="1134"/>
        <w:jc w:val="both"/>
        <w:rPr>
          <w:rFonts w:cs="Times New Roman"/>
          <w:szCs w:val="24"/>
        </w:rPr>
      </w:pPr>
      <w:r w:rsidRPr="005C0722">
        <w:rPr>
          <w:rFonts w:cs="Times New Roman"/>
          <w:bCs/>
          <w:szCs w:val="24"/>
        </w:rPr>
        <w:t>TDS</w:t>
      </w:r>
      <w:r w:rsidR="00D316C5">
        <w:rPr>
          <w:rFonts w:cs="Times New Roman"/>
          <w:bCs/>
          <w:szCs w:val="24"/>
          <w:vertAlign w:val="subscript"/>
        </w:rPr>
        <w:t>s,y</w:t>
      </w:r>
      <w:r w:rsidRPr="005C0722">
        <w:rPr>
          <w:rFonts w:cs="Times New Roman"/>
          <w:bCs/>
          <w:szCs w:val="24"/>
          <w:vertAlign w:val="subscript"/>
        </w:rPr>
        <w:tab/>
      </w:r>
      <w:r w:rsidRPr="005C0722">
        <w:rPr>
          <w:rFonts w:cs="Times New Roman"/>
          <w:bCs/>
          <w:szCs w:val="24"/>
        </w:rPr>
        <w:t xml:space="preserve">: </w:t>
      </w:r>
      <w:r w:rsidR="00D316C5">
        <w:rPr>
          <w:rFonts w:cs="Times New Roman"/>
          <w:bCs/>
          <w:szCs w:val="24"/>
        </w:rPr>
        <w:t>“s” teslimat dönemli ve “y</w:t>
      </w:r>
      <w:r w:rsidR="00D316C5" w:rsidRPr="005C0722">
        <w:rPr>
          <w:rFonts w:cs="Times New Roman"/>
          <w:bCs/>
          <w:szCs w:val="24"/>
        </w:rPr>
        <w:t xml:space="preserve">” yük tipli  kontratın </w:t>
      </w:r>
      <w:r w:rsidR="00D316C5" w:rsidRPr="005C0722">
        <w:rPr>
          <w:rFonts w:cs="Times New Roman"/>
          <w:szCs w:val="24"/>
        </w:rPr>
        <w:t>teslimat dönemindeki uzlaştırma dönemi sayısını</w:t>
      </w:r>
      <w:r w:rsidRPr="005C0722">
        <w:rPr>
          <w:rFonts w:cs="Times New Roman"/>
          <w:szCs w:val="24"/>
        </w:rPr>
        <w:t>,</w:t>
      </w:r>
    </w:p>
    <w:p w14:paraId="26EA3421" w14:textId="47B149A6" w:rsidR="00290B83" w:rsidRPr="00D821E3" w:rsidRDefault="00290B83">
      <w:pPr>
        <w:ind w:left="1843" w:hanging="1134"/>
        <w:jc w:val="both"/>
        <w:rPr>
          <w:rFonts w:cs="Times New Roman"/>
          <w:bCs/>
          <w:szCs w:val="24"/>
        </w:rPr>
      </w:pPr>
      <w:r>
        <w:rPr>
          <w:rFonts w:cs="Times New Roman"/>
          <w:bCs/>
          <w:szCs w:val="24"/>
        </w:rPr>
        <w:t>S</w:t>
      </w:r>
      <w:r>
        <w:rPr>
          <w:rFonts w:cs="Times New Roman"/>
          <w:bCs/>
          <w:szCs w:val="24"/>
          <w:vertAlign w:val="subscript"/>
        </w:rPr>
        <w:t>t,y</w:t>
      </w:r>
      <w:r w:rsidRPr="005C0722">
        <w:rPr>
          <w:rFonts w:cs="Times New Roman"/>
          <w:bCs/>
          <w:szCs w:val="24"/>
          <w:vertAlign w:val="subscript"/>
        </w:rPr>
        <w:tab/>
      </w:r>
      <w:r w:rsidRPr="005C0722">
        <w:rPr>
          <w:rFonts w:cs="Times New Roman"/>
          <w:bCs/>
          <w:szCs w:val="24"/>
        </w:rPr>
        <w:t>: “t” teslimat dönemli ve “</w:t>
      </w:r>
      <w:r>
        <w:rPr>
          <w:rFonts w:cs="Times New Roman"/>
          <w:bCs/>
          <w:szCs w:val="24"/>
        </w:rPr>
        <w:t xml:space="preserve">y” yük tipli  kontrat ile </w:t>
      </w:r>
      <w:r w:rsidR="006672D9">
        <w:rPr>
          <w:rFonts w:cs="Times New Roman"/>
          <w:bCs/>
          <w:szCs w:val="24"/>
        </w:rPr>
        <w:t xml:space="preserve">en az sayıda kontrat ile </w:t>
      </w:r>
      <w:r>
        <w:rPr>
          <w:rFonts w:cs="Times New Roman"/>
          <w:bCs/>
          <w:szCs w:val="24"/>
        </w:rPr>
        <w:t>tam örtüşme sağlayan kontratlar kümesini</w:t>
      </w:r>
      <w:r w:rsidRPr="005C0722" w:rsidDel="00D316C5">
        <w:rPr>
          <w:rFonts w:cs="Times New Roman"/>
          <w:bCs/>
          <w:szCs w:val="24"/>
        </w:rPr>
        <w:t xml:space="preserve"> </w:t>
      </w:r>
    </w:p>
    <w:p w14:paraId="1613BCB4" w14:textId="653F47C5" w:rsidR="00014F3D" w:rsidRPr="005C0722" w:rsidRDefault="00014F3D" w:rsidP="00014F3D">
      <w:pPr>
        <w:ind w:left="1843" w:hanging="1134"/>
        <w:jc w:val="both"/>
        <w:rPr>
          <w:rFonts w:cs="Times New Roman"/>
          <w:bCs/>
          <w:szCs w:val="24"/>
        </w:rPr>
      </w:pPr>
    </w:p>
    <w:p w14:paraId="0E3AFAE5" w14:textId="77777777" w:rsidR="00014F3D" w:rsidRPr="005C0722" w:rsidRDefault="00014F3D" w:rsidP="00014F3D">
      <w:pPr>
        <w:ind w:firstLine="709"/>
        <w:jc w:val="both"/>
        <w:rPr>
          <w:rFonts w:cs="Times New Roman"/>
          <w:bCs/>
          <w:szCs w:val="24"/>
        </w:rPr>
      </w:pPr>
      <w:r w:rsidRPr="005C0722">
        <w:rPr>
          <w:rFonts w:cs="Times New Roman"/>
          <w:szCs w:val="24"/>
        </w:rPr>
        <w:t>ifade eder.</w:t>
      </w:r>
    </w:p>
    <w:p w14:paraId="30ED043A" w14:textId="77777777" w:rsidR="00251F9B" w:rsidRPr="005C0722" w:rsidRDefault="00251F9B" w:rsidP="00386109">
      <w:pPr>
        <w:ind w:firstLine="709"/>
        <w:jc w:val="both"/>
        <w:rPr>
          <w:rFonts w:cs="Times New Roman"/>
          <w:szCs w:val="24"/>
        </w:rPr>
      </w:pPr>
    </w:p>
    <w:p w14:paraId="0FC7FD6A" w14:textId="77777777" w:rsidR="00325355" w:rsidRPr="005C0722" w:rsidRDefault="00325355" w:rsidP="00386109">
      <w:pPr>
        <w:ind w:firstLine="709"/>
        <w:jc w:val="both"/>
        <w:rPr>
          <w:rFonts w:cs="Times New Roman"/>
          <w:b/>
          <w:szCs w:val="24"/>
        </w:rPr>
      </w:pPr>
      <w:r w:rsidRPr="005C0722">
        <w:rPr>
          <w:rFonts w:cs="Times New Roman"/>
          <w:b/>
          <w:szCs w:val="24"/>
        </w:rPr>
        <w:t>Anket usulü</w:t>
      </w:r>
    </w:p>
    <w:p w14:paraId="065184E8" w14:textId="4E2D6DFC" w:rsidR="00C7417A" w:rsidRPr="005C0722" w:rsidRDefault="00325355" w:rsidP="00386109">
      <w:pPr>
        <w:ind w:firstLine="709"/>
        <w:jc w:val="both"/>
        <w:rPr>
          <w:rFonts w:cs="Times New Roman"/>
          <w:b/>
          <w:szCs w:val="24"/>
        </w:rPr>
      </w:pPr>
      <w:r w:rsidRPr="005C0722">
        <w:rPr>
          <w:rFonts w:cs="Times New Roman"/>
          <w:b/>
          <w:szCs w:val="24"/>
        </w:rPr>
        <w:t xml:space="preserve">MADDE </w:t>
      </w:r>
      <w:r w:rsidR="001C3023" w:rsidRPr="005C0722">
        <w:rPr>
          <w:rFonts w:cs="Times New Roman"/>
          <w:b/>
          <w:szCs w:val="24"/>
        </w:rPr>
        <w:t>1</w:t>
      </w:r>
      <w:r w:rsidR="002A3A26">
        <w:rPr>
          <w:rFonts w:cs="Times New Roman"/>
          <w:b/>
          <w:szCs w:val="24"/>
        </w:rPr>
        <w:t>3</w:t>
      </w:r>
      <w:r w:rsidRPr="005C0722">
        <w:rPr>
          <w:rFonts w:cs="Times New Roman"/>
          <w:b/>
          <w:szCs w:val="24"/>
        </w:rPr>
        <w:t>-</w:t>
      </w:r>
      <w:r w:rsidR="00C7417A" w:rsidRPr="005C0722">
        <w:rPr>
          <w:rFonts w:cs="Times New Roman"/>
          <w:b/>
          <w:szCs w:val="24"/>
        </w:rPr>
        <w:t xml:space="preserve"> </w:t>
      </w:r>
      <w:r w:rsidR="00C7417A" w:rsidRPr="005C0722">
        <w:rPr>
          <w:rFonts w:cs="Times New Roman"/>
          <w:bCs/>
          <w:szCs w:val="24"/>
        </w:rPr>
        <w:t xml:space="preserve">(1) Piyasa İşletmecisi, </w:t>
      </w:r>
      <w:r w:rsidR="00C7417A" w:rsidRPr="005C0722">
        <w:rPr>
          <w:rFonts w:cs="Times New Roman"/>
          <w:szCs w:val="24"/>
        </w:rPr>
        <w:t xml:space="preserve">piyasada yeterli işlem gerçekleşmemesi nedeniyle </w:t>
      </w:r>
      <w:r w:rsidR="00890897" w:rsidRPr="005C0722">
        <w:rPr>
          <w:rFonts w:cs="Times New Roman"/>
          <w:szCs w:val="24"/>
        </w:rPr>
        <w:t xml:space="preserve">GGF </w:t>
      </w:r>
      <w:r w:rsidR="00C7417A" w:rsidRPr="005C0722">
        <w:rPr>
          <w:rFonts w:cs="Times New Roman"/>
          <w:szCs w:val="24"/>
        </w:rPr>
        <w:t>hesaplanamayan kontratların</w:t>
      </w:r>
      <w:r w:rsidR="006264E6">
        <w:rPr>
          <w:rFonts w:cs="Times New Roman"/>
          <w:szCs w:val="24"/>
        </w:rPr>
        <w:t xml:space="preserve"> </w:t>
      </w:r>
      <w:r w:rsidR="00890897" w:rsidRPr="005C0722">
        <w:rPr>
          <w:rFonts w:cs="Times New Roman"/>
          <w:szCs w:val="24"/>
        </w:rPr>
        <w:t>GGF’sinin</w:t>
      </w:r>
      <w:r w:rsidR="00C7417A" w:rsidRPr="005C0722">
        <w:rPr>
          <w:rFonts w:cs="Times New Roman"/>
          <w:szCs w:val="24"/>
        </w:rPr>
        <w:t xml:space="preserve">, ilk defa işleme açılacak bir kontratın baz fiyatının ve bir kontrata ilişkin seans içerisinde fiyat değişim limitlerinin yetersiz kalması durumunda yeni baz fiyatın belirlenmesi amaçlarıyla anket yapabilir. </w:t>
      </w:r>
      <w:r w:rsidR="00C7417A" w:rsidRPr="005C0722">
        <w:rPr>
          <w:rFonts w:cs="Times New Roman"/>
          <w:bCs/>
          <w:szCs w:val="24"/>
        </w:rPr>
        <w:t>Piyasa katılımcıları, yapılacak ankete yetkili kullanıcıları vasıtasıyla PYS üzerinden katılabilir.</w:t>
      </w:r>
    </w:p>
    <w:p w14:paraId="00647102" w14:textId="77777777" w:rsidR="00C7417A" w:rsidRPr="005C0722" w:rsidRDefault="00C7417A" w:rsidP="00386109">
      <w:pPr>
        <w:ind w:firstLine="709"/>
        <w:jc w:val="both"/>
        <w:rPr>
          <w:rFonts w:cs="Times New Roman"/>
          <w:bCs/>
          <w:szCs w:val="24"/>
        </w:rPr>
      </w:pPr>
      <w:r w:rsidRPr="005C0722">
        <w:rPr>
          <w:rFonts w:cs="Times New Roman"/>
          <w:bCs/>
          <w:szCs w:val="24"/>
        </w:rPr>
        <w:t>(2) Ankete</w:t>
      </w:r>
      <w:r w:rsidRPr="005C0722" w:rsidDel="00764239">
        <w:rPr>
          <w:rFonts w:cs="Times New Roman"/>
          <w:bCs/>
          <w:szCs w:val="24"/>
        </w:rPr>
        <w:t xml:space="preserve"> </w:t>
      </w:r>
      <w:r w:rsidRPr="005C0722">
        <w:rPr>
          <w:rFonts w:cs="Times New Roman"/>
          <w:bCs/>
          <w:szCs w:val="24"/>
        </w:rPr>
        <w:t xml:space="preserve">katılacak olan piyasa katılımcılarında; </w:t>
      </w:r>
    </w:p>
    <w:p w14:paraId="284FFA19" w14:textId="77777777" w:rsidR="00C7417A" w:rsidRPr="005C0722" w:rsidRDefault="00C7417A" w:rsidP="00386109">
      <w:pPr>
        <w:ind w:firstLine="709"/>
        <w:jc w:val="both"/>
        <w:rPr>
          <w:rFonts w:cs="Times New Roman"/>
          <w:bCs/>
          <w:szCs w:val="24"/>
        </w:rPr>
      </w:pPr>
      <w:r w:rsidRPr="005C0722">
        <w:rPr>
          <w:rFonts w:cs="Times New Roman"/>
          <w:bCs/>
          <w:szCs w:val="24"/>
        </w:rPr>
        <w:t xml:space="preserve">a) Anketin yapıldığı gün itibarıyla </w:t>
      </w:r>
      <w:r w:rsidR="003A60BB" w:rsidRPr="005C0722">
        <w:rPr>
          <w:rFonts w:cs="Times New Roman"/>
          <w:bCs/>
          <w:szCs w:val="24"/>
        </w:rPr>
        <w:t xml:space="preserve">VEP’te </w:t>
      </w:r>
      <w:r w:rsidRPr="005C0722">
        <w:rPr>
          <w:rFonts w:cs="Times New Roman"/>
          <w:bCs/>
          <w:szCs w:val="24"/>
        </w:rPr>
        <w:t>temerrüt halinde bulunulmaması,</w:t>
      </w:r>
    </w:p>
    <w:p w14:paraId="1F3A568B" w14:textId="77777777" w:rsidR="00C7417A" w:rsidRPr="005C0722" w:rsidRDefault="00C7417A" w:rsidP="00386109">
      <w:pPr>
        <w:ind w:firstLine="709"/>
        <w:jc w:val="both"/>
        <w:rPr>
          <w:rFonts w:cs="Times New Roman"/>
          <w:bCs/>
          <w:szCs w:val="24"/>
        </w:rPr>
      </w:pPr>
      <w:r w:rsidRPr="005C0722">
        <w:rPr>
          <w:rFonts w:cs="Times New Roman"/>
          <w:bCs/>
          <w:szCs w:val="24"/>
        </w:rPr>
        <w:t xml:space="preserve">b) Piyasa İşletmecisine, </w:t>
      </w:r>
      <w:r w:rsidR="003A60BB" w:rsidRPr="005C0722">
        <w:rPr>
          <w:rFonts w:cs="Times New Roman"/>
          <w:bCs/>
          <w:szCs w:val="24"/>
        </w:rPr>
        <w:t xml:space="preserve">VEP’teki </w:t>
      </w:r>
      <w:r w:rsidRPr="005C0722">
        <w:rPr>
          <w:rFonts w:cs="Times New Roman"/>
          <w:bCs/>
          <w:szCs w:val="24"/>
        </w:rPr>
        <w:t xml:space="preserve">işlemlerine ilişkin muaccel fatura borcunun bulunmaması </w:t>
      </w:r>
    </w:p>
    <w:p w14:paraId="1C16E2F9" w14:textId="77777777" w:rsidR="00C7417A" w:rsidRPr="005C0722" w:rsidRDefault="00C7417A" w:rsidP="00386109">
      <w:pPr>
        <w:ind w:firstLine="709"/>
        <w:jc w:val="both"/>
        <w:rPr>
          <w:rFonts w:cs="Times New Roman"/>
          <w:bCs/>
          <w:szCs w:val="24"/>
        </w:rPr>
      </w:pPr>
      <w:r w:rsidRPr="005C0722">
        <w:rPr>
          <w:rFonts w:cs="Times New Roman"/>
          <w:bCs/>
          <w:szCs w:val="24"/>
        </w:rPr>
        <w:t>şartları aranır.</w:t>
      </w:r>
    </w:p>
    <w:p w14:paraId="350E2115" w14:textId="77777777" w:rsidR="00C7417A" w:rsidRPr="005C0722" w:rsidRDefault="00C7417A" w:rsidP="00386109">
      <w:pPr>
        <w:ind w:firstLine="709"/>
        <w:jc w:val="both"/>
        <w:rPr>
          <w:rFonts w:cs="Times New Roman"/>
          <w:bCs/>
          <w:szCs w:val="24"/>
        </w:rPr>
      </w:pPr>
      <w:r w:rsidRPr="005C0722">
        <w:rPr>
          <w:rFonts w:cs="Times New Roman"/>
          <w:bCs/>
          <w:szCs w:val="24"/>
        </w:rPr>
        <w:t>(3) Piyasa İşletmecisi tarafından piyasa katılımcılarının geçmiş ticaret hacimlerine göre anket yöntemine katılmalarına sınırlama getirilebilir</w:t>
      </w:r>
      <w:r w:rsidR="001E21BC" w:rsidRPr="005C0722">
        <w:rPr>
          <w:rFonts w:cs="Times New Roman"/>
          <w:bCs/>
          <w:szCs w:val="24"/>
        </w:rPr>
        <w:t xml:space="preserve"> ve bu durum PYS aracılığıyla </w:t>
      </w:r>
      <w:r w:rsidR="00270B42" w:rsidRPr="005C0722">
        <w:rPr>
          <w:rFonts w:cs="Times New Roman"/>
          <w:bCs/>
          <w:szCs w:val="24"/>
        </w:rPr>
        <w:t>piyasa katılımcılarına duyurulur</w:t>
      </w:r>
      <w:r w:rsidRPr="005C0722">
        <w:rPr>
          <w:rFonts w:cs="Times New Roman"/>
          <w:bCs/>
          <w:szCs w:val="24"/>
        </w:rPr>
        <w:t xml:space="preserve">. </w:t>
      </w:r>
    </w:p>
    <w:p w14:paraId="7A17E610" w14:textId="77777777" w:rsidR="003A60BB" w:rsidRPr="005C0722" w:rsidRDefault="003A60BB" w:rsidP="003A60BB">
      <w:pPr>
        <w:ind w:firstLine="709"/>
        <w:jc w:val="both"/>
        <w:rPr>
          <w:rFonts w:cs="Times New Roman"/>
          <w:bCs/>
          <w:szCs w:val="24"/>
        </w:rPr>
      </w:pPr>
      <w:r w:rsidRPr="005C0722">
        <w:rPr>
          <w:rFonts w:cs="Times New Roman"/>
          <w:bCs/>
          <w:szCs w:val="24"/>
        </w:rPr>
        <w:t xml:space="preserve">(4) Ankete katılacak piyasa katılımcıları,  ilgili kontrat ve/veya kontratlar için aşağıda belirtilen sürelerde bir adet fiyat girer: </w:t>
      </w:r>
    </w:p>
    <w:p w14:paraId="01E1DFF0" w14:textId="58CAF455" w:rsidR="004A02EA" w:rsidRPr="005C0722" w:rsidRDefault="004A02EA" w:rsidP="004A02EA">
      <w:pPr>
        <w:ind w:firstLine="709"/>
        <w:jc w:val="both"/>
        <w:rPr>
          <w:rFonts w:cs="Times New Roman"/>
          <w:szCs w:val="24"/>
        </w:rPr>
      </w:pPr>
      <w:r w:rsidRPr="005C0722">
        <w:rPr>
          <w:rFonts w:cs="Times New Roman"/>
          <w:szCs w:val="24"/>
        </w:rPr>
        <w:t xml:space="preserve">a) </w:t>
      </w:r>
      <w:r w:rsidR="00A85736">
        <w:rPr>
          <w:rFonts w:cs="Times New Roman"/>
          <w:szCs w:val="24"/>
        </w:rPr>
        <w:t>P</w:t>
      </w:r>
      <w:r w:rsidRPr="005C0722">
        <w:rPr>
          <w:rFonts w:cs="Times New Roman"/>
          <w:szCs w:val="24"/>
        </w:rPr>
        <w:t>iyasada</w:t>
      </w:r>
      <w:r w:rsidR="00A85736">
        <w:rPr>
          <w:rFonts w:cs="Times New Roman"/>
          <w:szCs w:val="24"/>
        </w:rPr>
        <w:t xml:space="preserve"> yeterli işlem</w:t>
      </w:r>
      <w:r w:rsidRPr="005C0722">
        <w:rPr>
          <w:rFonts w:cs="Times New Roman"/>
          <w:szCs w:val="24"/>
        </w:rPr>
        <w:t xml:space="preserve"> </w:t>
      </w:r>
      <w:r w:rsidR="003A60BB" w:rsidRPr="005C0722">
        <w:rPr>
          <w:rFonts w:cs="Times New Roman"/>
          <w:szCs w:val="24"/>
        </w:rPr>
        <w:t>gerçekleşmemesi nedeniyle günlük gösterge fiy</w:t>
      </w:r>
      <w:r w:rsidR="006264E6">
        <w:rPr>
          <w:rFonts w:cs="Times New Roman"/>
          <w:szCs w:val="24"/>
        </w:rPr>
        <w:t>atı hesaplanamayan kontratn</w:t>
      </w:r>
      <w:r w:rsidR="003A60BB" w:rsidRPr="005C0722">
        <w:rPr>
          <w:rFonts w:cs="Times New Roman"/>
          <w:szCs w:val="24"/>
        </w:rPr>
        <w:t xml:space="preserve"> GGF’sinin </w:t>
      </w:r>
      <w:r w:rsidRPr="005C0722">
        <w:rPr>
          <w:rFonts w:cs="Times New Roman"/>
          <w:szCs w:val="24"/>
        </w:rPr>
        <w:t xml:space="preserve">belirlenmesi için anket usulünün işletileceği piyasa katılımcılarına seans sonrasında ilan edilir. Piyasa katılımcılarının </w:t>
      </w:r>
      <w:r w:rsidR="005549F7" w:rsidRPr="005C0722">
        <w:rPr>
          <w:rFonts w:cs="Times New Roman"/>
          <w:szCs w:val="24"/>
        </w:rPr>
        <w:t>15 dakikalık “</w:t>
      </w:r>
      <w:r w:rsidRPr="005C0722">
        <w:rPr>
          <w:rFonts w:cs="Times New Roman"/>
          <w:szCs w:val="24"/>
        </w:rPr>
        <w:t>anket fiyat giriş süre</w:t>
      </w:r>
      <w:r w:rsidR="005549F7" w:rsidRPr="005C0722">
        <w:rPr>
          <w:rFonts w:cs="Times New Roman"/>
          <w:szCs w:val="24"/>
        </w:rPr>
        <w:t xml:space="preserve">si” içerisinde </w:t>
      </w:r>
      <w:r w:rsidR="00FF5494" w:rsidRPr="005C0722">
        <w:rPr>
          <w:rFonts w:cs="Times New Roman"/>
          <w:szCs w:val="24"/>
        </w:rPr>
        <w:t>PYS üzerinden</w:t>
      </w:r>
      <w:r w:rsidRPr="005C0722">
        <w:rPr>
          <w:rFonts w:cs="Times New Roman"/>
          <w:szCs w:val="24"/>
        </w:rPr>
        <w:t xml:space="preserve"> GGF için fiyat kaydı girmesi istenir. </w:t>
      </w:r>
      <w:r w:rsidR="005549F7" w:rsidRPr="005C0722">
        <w:rPr>
          <w:rFonts w:cs="Times New Roman"/>
          <w:szCs w:val="24"/>
        </w:rPr>
        <w:t>Piyasa katılımcıları tarafından g</w:t>
      </w:r>
      <w:r w:rsidRPr="005C0722">
        <w:rPr>
          <w:rFonts w:cs="Times New Roman"/>
          <w:szCs w:val="24"/>
        </w:rPr>
        <w:t>irilen fiyatlar</w:t>
      </w:r>
      <w:r w:rsidR="005549F7" w:rsidRPr="005C0722">
        <w:rPr>
          <w:rFonts w:cs="Times New Roman"/>
          <w:szCs w:val="24"/>
        </w:rPr>
        <w:t>,</w:t>
      </w:r>
      <w:r w:rsidRPr="005C0722">
        <w:rPr>
          <w:rFonts w:cs="Times New Roman"/>
          <w:szCs w:val="24"/>
        </w:rPr>
        <w:t xml:space="preserve"> </w:t>
      </w:r>
      <w:r w:rsidR="005549F7" w:rsidRPr="005C0722">
        <w:rPr>
          <w:rFonts w:cs="Times New Roman"/>
          <w:szCs w:val="24"/>
        </w:rPr>
        <w:t>anket fiyat giriş</w:t>
      </w:r>
      <w:r w:rsidRPr="005C0722">
        <w:rPr>
          <w:rFonts w:cs="Times New Roman"/>
          <w:szCs w:val="24"/>
        </w:rPr>
        <w:t xml:space="preserve"> süre</w:t>
      </w:r>
      <w:r w:rsidR="005549F7" w:rsidRPr="005C0722">
        <w:rPr>
          <w:rFonts w:cs="Times New Roman"/>
          <w:szCs w:val="24"/>
        </w:rPr>
        <w:t>si içerisinde</w:t>
      </w:r>
      <w:r w:rsidRPr="005C0722">
        <w:rPr>
          <w:rFonts w:cs="Times New Roman"/>
          <w:szCs w:val="24"/>
        </w:rPr>
        <w:t xml:space="preserve"> güncellenebilir veya iptal edilebilir.</w:t>
      </w:r>
    </w:p>
    <w:p w14:paraId="5158B1DC" w14:textId="7D0C5637" w:rsidR="00EA0987" w:rsidRPr="005C0722" w:rsidRDefault="00EA0987" w:rsidP="00386109">
      <w:pPr>
        <w:ind w:firstLine="709"/>
        <w:jc w:val="both"/>
        <w:rPr>
          <w:rFonts w:cs="Times New Roman"/>
          <w:bCs/>
          <w:szCs w:val="24"/>
        </w:rPr>
      </w:pPr>
      <w:r w:rsidRPr="005C0722">
        <w:rPr>
          <w:rFonts w:cs="Times New Roman"/>
          <w:bCs/>
          <w:szCs w:val="24"/>
        </w:rPr>
        <w:t xml:space="preserve">b) </w:t>
      </w:r>
      <w:r w:rsidR="00E42A90" w:rsidRPr="005C0722">
        <w:rPr>
          <w:rFonts w:cs="Times New Roman"/>
          <w:bCs/>
          <w:szCs w:val="24"/>
        </w:rPr>
        <w:t xml:space="preserve">İlk defa işleme açılacak bir kontratın baz fiyatının belirlenmesi için </w:t>
      </w:r>
      <w:r w:rsidRPr="005C0722">
        <w:rPr>
          <w:rFonts w:cs="Times New Roman"/>
          <w:szCs w:val="24"/>
        </w:rPr>
        <w:t xml:space="preserve">anket usulünün işletileceği </w:t>
      </w:r>
      <w:r w:rsidRPr="005C0722">
        <w:rPr>
          <w:rFonts w:cs="Times New Roman"/>
          <w:bCs/>
          <w:szCs w:val="24"/>
        </w:rPr>
        <w:t xml:space="preserve">kontratın ilk işlem gününden önceki sondan ikinci iş gününe kadar </w:t>
      </w:r>
      <w:r w:rsidR="00FF5494" w:rsidRPr="005C0722">
        <w:rPr>
          <w:rFonts w:cs="Times New Roman"/>
          <w:bCs/>
          <w:szCs w:val="24"/>
        </w:rPr>
        <w:t xml:space="preserve">piyasa katılımcılarına </w:t>
      </w:r>
      <w:r w:rsidRPr="005C0722">
        <w:rPr>
          <w:rFonts w:cs="Times New Roman"/>
          <w:bCs/>
          <w:szCs w:val="24"/>
        </w:rPr>
        <w:t xml:space="preserve">ilan edilir. </w:t>
      </w:r>
      <w:r w:rsidRPr="005C0722">
        <w:rPr>
          <w:rFonts w:cs="Times New Roman"/>
          <w:szCs w:val="24"/>
        </w:rPr>
        <w:t>Piyasa katılımcılarının kontratın en geç i</w:t>
      </w:r>
      <w:r w:rsidRPr="005C0722">
        <w:rPr>
          <w:rFonts w:cs="Times New Roman"/>
          <w:bCs/>
          <w:szCs w:val="24"/>
        </w:rPr>
        <w:t>lk işlem gününden önceki son iş günü</w:t>
      </w:r>
      <w:r w:rsidR="00FF6BA3">
        <w:rPr>
          <w:rFonts w:cs="Times New Roman"/>
          <w:bCs/>
          <w:szCs w:val="24"/>
        </w:rPr>
        <w:t>ne kadar</w:t>
      </w:r>
      <w:r w:rsidRPr="005C0722">
        <w:rPr>
          <w:rFonts w:cs="Times New Roman"/>
          <w:bCs/>
          <w:szCs w:val="24"/>
        </w:rPr>
        <w:t xml:space="preserve"> </w:t>
      </w:r>
      <w:r w:rsidR="0057475B">
        <w:rPr>
          <w:rFonts w:cs="Times New Roman"/>
          <w:bCs/>
          <w:szCs w:val="24"/>
        </w:rPr>
        <w:t>12:00 - 17:00 saatleri arasında Piyasa İşletmecisi tarafından ilan edilen zamanlarda</w:t>
      </w:r>
      <w:r w:rsidR="0057475B" w:rsidRPr="005C0722">
        <w:rPr>
          <w:rFonts w:cs="Times New Roman"/>
          <w:szCs w:val="24"/>
        </w:rPr>
        <w:t xml:space="preserve"> </w:t>
      </w:r>
      <w:r w:rsidR="00FF5494" w:rsidRPr="005C0722">
        <w:rPr>
          <w:rFonts w:cs="Times New Roman"/>
          <w:szCs w:val="24"/>
        </w:rPr>
        <w:t>PYS üzerinden</w:t>
      </w:r>
      <w:r w:rsidRPr="005C0722">
        <w:rPr>
          <w:rFonts w:cs="Times New Roman"/>
          <w:szCs w:val="24"/>
        </w:rPr>
        <w:t xml:space="preserve"> baz fiyat için fiyat kaydı girmesi istenir.</w:t>
      </w:r>
    </w:p>
    <w:p w14:paraId="52AC1D30" w14:textId="77777777" w:rsidR="00EA0987" w:rsidRDefault="00EA0987" w:rsidP="00386109">
      <w:pPr>
        <w:ind w:firstLine="709"/>
        <w:jc w:val="both"/>
        <w:rPr>
          <w:rFonts w:cs="Times New Roman"/>
          <w:szCs w:val="24"/>
        </w:rPr>
      </w:pPr>
      <w:r w:rsidRPr="005C0722">
        <w:rPr>
          <w:rFonts w:cs="Times New Roman"/>
          <w:bCs/>
          <w:szCs w:val="24"/>
        </w:rPr>
        <w:t>c) B</w:t>
      </w:r>
      <w:r w:rsidRPr="005C0722">
        <w:rPr>
          <w:rFonts w:cs="Times New Roman"/>
          <w:szCs w:val="24"/>
        </w:rPr>
        <w:t xml:space="preserve">ir kontrata ilişkin seans içerisinde fiyat değişim limitlerinin yetersiz kalması durumunda yeni baz fiyatın belirlenmesi </w:t>
      </w:r>
      <w:r w:rsidRPr="005C0722">
        <w:rPr>
          <w:rFonts w:cs="Times New Roman"/>
          <w:bCs/>
          <w:szCs w:val="24"/>
        </w:rPr>
        <w:t xml:space="preserve">için </w:t>
      </w:r>
      <w:r w:rsidR="00E42A90" w:rsidRPr="005C0722">
        <w:rPr>
          <w:rFonts w:cs="Times New Roman"/>
          <w:szCs w:val="24"/>
        </w:rPr>
        <w:t>anket</w:t>
      </w:r>
      <w:r w:rsidRPr="005C0722">
        <w:rPr>
          <w:rFonts w:cs="Times New Roman"/>
          <w:szCs w:val="24"/>
        </w:rPr>
        <w:t xml:space="preserve"> sürecinin işletileceği </w:t>
      </w:r>
      <w:r w:rsidRPr="005C0722">
        <w:rPr>
          <w:rFonts w:cs="Times New Roman"/>
          <w:bCs/>
          <w:szCs w:val="24"/>
        </w:rPr>
        <w:t xml:space="preserve">piyasa katılımcılarına seans içerisinde ilan edilir ve </w:t>
      </w:r>
      <w:r w:rsidR="00E42A90" w:rsidRPr="005C0722">
        <w:rPr>
          <w:rFonts w:cs="Times New Roman"/>
          <w:szCs w:val="24"/>
        </w:rPr>
        <w:t>fiyat</w:t>
      </w:r>
      <w:r w:rsidRPr="005C0722">
        <w:rPr>
          <w:rFonts w:cs="Times New Roman"/>
          <w:szCs w:val="24"/>
        </w:rPr>
        <w:t xml:space="preserve"> kaydetme süreleri de </w:t>
      </w:r>
      <w:r w:rsidRPr="005C0722">
        <w:rPr>
          <w:rFonts w:cs="Times New Roman"/>
          <w:bCs/>
          <w:szCs w:val="24"/>
        </w:rPr>
        <w:t>p</w:t>
      </w:r>
      <w:r w:rsidRPr="005C0722">
        <w:rPr>
          <w:rFonts w:cs="Times New Roman"/>
          <w:szCs w:val="24"/>
        </w:rPr>
        <w:t>iyasa katılımcılarına duyurulur.</w:t>
      </w:r>
    </w:p>
    <w:p w14:paraId="27329719" w14:textId="68F14B5B" w:rsidR="00C53947" w:rsidRPr="005C0722" w:rsidRDefault="00C53947" w:rsidP="00386109">
      <w:pPr>
        <w:ind w:firstLine="709"/>
        <w:jc w:val="both"/>
        <w:rPr>
          <w:rFonts w:cs="Times New Roman"/>
          <w:szCs w:val="24"/>
        </w:rPr>
      </w:pPr>
      <w:r>
        <w:rPr>
          <w:rFonts w:cs="Times New Roman"/>
          <w:szCs w:val="24"/>
        </w:rPr>
        <w:t xml:space="preserve">(5) Anket usulünün işletileceği </w:t>
      </w:r>
      <w:r w:rsidRPr="00C53947">
        <w:rPr>
          <w:rFonts w:cs="Times New Roman"/>
          <w:bCs/>
          <w:szCs w:val="24"/>
        </w:rPr>
        <w:t xml:space="preserve">ilgili kontrat ve/veya kontratlar için </w:t>
      </w:r>
      <w:r>
        <w:rPr>
          <w:rFonts w:cs="Times New Roman"/>
          <w:bCs/>
          <w:szCs w:val="24"/>
        </w:rPr>
        <w:t xml:space="preserve">dördüncü fıkrada belirtilen süreler içerisinde sisteme </w:t>
      </w:r>
      <w:r w:rsidRPr="00C53947">
        <w:rPr>
          <w:rFonts w:cs="Times New Roman"/>
          <w:bCs/>
          <w:szCs w:val="24"/>
        </w:rPr>
        <w:t xml:space="preserve">fiyat </w:t>
      </w:r>
      <w:r>
        <w:rPr>
          <w:rFonts w:cs="Times New Roman"/>
          <w:bCs/>
          <w:szCs w:val="24"/>
        </w:rPr>
        <w:t xml:space="preserve">giren </w:t>
      </w:r>
      <w:r w:rsidRPr="00C53947">
        <w:rPr>
          <w:rFonts w:cs="Times New Roman"/>
          <w:bCs/>
          <w:szCs w:val="24"/>
        </w:rPr>
        <w:t>piyasa katılımcıları</w:t>
      </w:r>
      <w:r>
        <w:rPr>
          <w:rFonts w:cs="Times New Roman"/>
          <w:bCs/>
          <w:szCs w:val="24"/>
        </w:rPr>
        <w:t xml:space="preserve">nın sayısının üçten az olması halinde anket geçersiz kılınır ve </w:t>
      </w:r>
      <w:r w:rsidR="00BD7A75">
        <w:rPr>
          <w:rFonts w:cs="Times New Roman"/>
          <w:bCs/>
          <w:szCs w:val="24"/>
        </w:rPr>
        <w:t xml:space="preserve">Piyasa İşletmecisi tarafından </w:t>
      </w:r>
      <w:r w:rsidR="00447525" w:rsidRPr="00C53947">
        <w:rPr>
          <w:rFonts w:cs="Times New Roman"/>
          <w:bCs/>
          <w:szCs w:val="24"/>
        </w:rPr>
        <w:t>ilgili kontrat ve/veya kontratlar</w:t>
      </w:r>
      <w:r w:rsidR="00447525">
        <w:rPr>
          <w:rFonts w:cs="Times New Roman"/>
          <w:bCs/>
          <w:szCs w:val="24"/>
        </w:rPr>
        <w:t>ın GGF ve/veya baz fiyatının belirlenmesi</w:t>
      </w:r>
      <w:r w:rsidR="00447525" w:rsidRPr="00C53947">
        <w:rPr>
          <w:rFonts w:cs="Times New Roman"/>
          <w:bCs/>
          <w:szCs w:val="24"/>
        </w:rPr>
        <w:t xml:space="preserve"> için </w:t>
      </w:r>
      <w:r w:rsidR="00BD7A75">
        <w:rPr>
          <w:rFonts w:cs="Times New Roman"/>
          <w:bCs/>
          <w:szCs w:val="24"/>
        </w:rPr>
        <w:t>yeni süreçler belirlen</w:t>
      </w:r>
      <w:r w:rsidR="00567645">
        <w:rPr>
          <w:rFonts w:cs="Times New Roman"/>
          <w:bCs/>
          <w:szCs w:val="24"/>
        </w:rPr>
        <w:t>ebil</w:t>
      </w:r>
      <w:r w:rsidR="00BD7A75">
        <w:rPr>
          <w:rFonts w:cs="Times New Roman"/>
          <w:bCs/>
          <w:szCs w:val="24"/>
        </w:rPr>
        <w:t>ir.</w:t>
      </w:r>
    </w:p>
    <w:p w14:paraId="2FE8AA3B" w14:textId="5D54670D" w:rsidR="004C2F90" w:rsidRPr="008108EC" w:rsidRDefault="004C2F90">
      <w:pPr>
        <w:ind w:firstLine="709"/>
        <w:jc w:val="both"/>
        <w:rPr>
          <w:rFonts w:cs="Times New Roman"/>
          <w:szCs w:val="24"/>
        </w:rPr>
      </w:pPr>
      <w:r w:rsidRPr="008108EC">
        <w:rPr>
          <w:rFonts w:cs="Times New Roman"/>
          <w:szCs w:val="24"/>
        </w:rPr>
        <w:t>(</w:t>
      </w:r>
      <w:r w:rsidR="00C53947">
        <w:rPr>
          <w:rFonts w:cs="Times New Roman"/>
          <w:szCs w:val="24"/>
        </w:rPr>
        <w:t>6</w:t>
      </w:r>
      <w:r w:rsidRPr="008108EC">
        <w:rPr>
          <w:rFonts w:cs="Times New Roman"/>
          <w:szCs w:val="24"/>
        </w:rPr>
        <w:t>)</w:t>
      </w:r>
      <w:r w:rsidR="006E29A8">
        <w:rPr>
          <w:rFonts w:cs="Times New Roman"/>
          <w:szCs w:val="24"/>
        </w:rPr>
        <w:t xml:space="preserve"> </w:t>
      </w:r>
      <w:r w:rsidR="001B37CD" w:rsidRPr="008108EC">
        <w:rPr>
          <w:rFonts w:cs="Times New Roman"/>
          <w:szCs w:val="24"/>
        </w:rPr>
        <w:t>P</w:t>
      </w:r>
      <w:r w:rsidRPr="008108EC">
        <w:rPr>
          <w:rFonts w:cs="Times New Roman"/>
          <w:szCs w:val="24"/>
        </w:rPr>
        <w:t xml:space="preserve">iyasa katılımcılarının girdiği fiyatlar </w:t>
      </w:r>
      <w:r w:rsidR="00304E3C" w:rsidRPr="008108EC">
        <w:rPr>
          <w:rFonts w:cs="Times New Roman"/>
          <w:szCs w:val="24"/>
        </w:rPr>
        <w:t>neticesinde</w:t>
      </w:r>
      <w:r w:rsidRPr="008108EC">
        <w:rPr>
          <w:rFonts w:cs="Times New Roman"/>
          <w:szCs w:val="24"/>
        </w:rPr>
        <w:t>;</w:t>
      </w:r>
    </w:p>
    <w:p w14:paraId="0BD77393" w14:textId="2E9BF582" w:rsidR="00EA28DC" w:rsidRPr="008108EC" w:rsidRDefault="00F6326B">
      <w:pPr>
        <w:ind w:firstLine="709"/>
        <w:jc w:val="both"/>
        <w:rPr>
          <w:rFonts w:cs="Times New Roman"/>
          <w:szCs w:val="24"/>
        </w:rPr>
      </w:pPr>
      <w:r w:rsidRPr="008108EC">
        <w:rPr>
          <w:rFonts w:cs="Times New Roman"/>
          <w:szCs w:val="24"/>
        </w:rPr>
        <w:t>a)</w:t>
      </w:r>
      <w:r w:rsidR="005E1D82" w:rsidRPr="008108EC">
        <w:rPr>
          <w:rFonts w:cs="Times New Roman"/>
          <w:szCs w:val="24"/>
        </w:rPr>
        <w:t xml:space="preserve"> </w:t>
      </w:r>
      <w:r w:rsidRPr="008108EC">
        <w:rPr>
          <w:rFonts w:cs="Times New Roman"/>
          <w:szCs w:val="24"/>
        </w:rPr>
        <w:t xml:space="preserve">Sisteme </w:t>
      </w:r>
      <w:r w:rsidR="005E1D82" w:rsidRPr="008108EC">
        <w:rPr>
          <w:rFonts w:cs="Times New Roman"/>
          <w:szCs w:val="24"/>
        </w:rPr>
        <w:t xml:space="preserve">girilen </w:t>
      </w:r>
      <w:r w:rsidR="00304E3C" w:rsidRPr="008108EC">
        <w:rPr>
          <w:rFonts w:cs="Times New Roman"/>
          <w:szCs w:val="24"/>
        </w:rPr>
        <w:t xml:space="preserve">tüm </w:t>
      </w:r>
      <w:r w:rsidR="005E1D82" w:rsidRPr="008108EC">
        <w:rPr>
          <w:rFonts w:cs="Times New Roman"/>
          <w:szCs w:val="24"/>
        </w:rPr>
        <w:t>fiyat</w:t>
      </w:r>
      <w:r w:rsidR="001F554A" w:rsidRPr="008108EC">
        <w:rPr>
          <w:rFonts w:cs="Times New Roman"/>
          <w:szCs w:val="24"/>
        </w:rPr>
        <w:t>lar</w:t>
      </w:r>
      <w:r w:rsidRPr="008108EC">
        <w:rPr>
          <w:rFonts w:cs="Times New Roman"/>
          <w:szCs w:val="24"/>
        </w:rPr>
        <w:t xml:space="preserve"> </w:t>
      </w:r>
      <w:r w:rsidR="00CF0B19" w:rsidRPr="008108EC">
        <w:rPr>
          <w:rFonts w:cs="Times New Roman"/>
          <w:szCs w:val="24"/>
        </w:rPr>
        <w:t>küçükten büyüğe sıralanır.</w:t>
      </w:r>
    </w:p>
    <w:p w14:paraId="63799595" w14:textId="55F2A4C5" w:rsidR="00EA28DC" w:rsidRPr="008108EC" w:rsidRDefault="00EA28DC">
      <w:pPr>
        <w:ind w:firstLine="709"/>
        <w:jc w:val="both"/>
        <w:rPr>
          <w:rFonts w:cs="Times New Roman"/>
          <w:szCs w:val="24"/>
        </w:rPr>
      </w:pPr>
      <w:r w:rsidRPr="008108EC">
        <w:rPr>
          <w:rFonts w:cs="Times New Roman"/>
          <w:szCs w:val="24"/>
        </w:rPr>
        <w:t xml:space="preserve">b) </w:t>
      </w:r>
      <w:r w:rsidR="009256C6" w:rsidRPr="008108EC">
        <w:rPr>
          <w:rFonts w:cs="Times New Roman"/>
          <w:szCs w:val="24"/>
        </w:rPr>
        <w:t>Sıralanan</w:t>
      </w:r>
      <w:r w:rsidRPr="008108EC">
        <w:rPr>
          <w:rFonts w:cs="Times New Roman"/>
          <w:szCs w:val="24"/>
        </w:rPr>
        <w:t xml:space="preserve"> fiyatlar </w:t>
      </w:r>
      <w:r w:rsidR="009256C6" w:rsidRPr="008108EC">
        <w:rPr>
          <w:rFonts w:cs="Times New Roman"/>
          <w:szCs w:val="24"/>
        </w:rPr>
        <w:t xml:space="preserve">eşit sayıda fiyat içeren </w:t>
      </w:r>
      <w:r w:rsidRPr="008108EC">
        <w:rPr>
          <w:rFonts w:cs="Times New Roman"/>
          <w:szCs w:val="24"/>
        </w:rPr>
        <w:t>iki</w:t>
      </w:r>
      <w:r w:rsidR="009256C6" w:rsidRPr="008108EC">
        <w:rPr>
          <w:rFonts w:cs="Times New Roman"/>
          <w:szCs w:val="24"/>
        </w:rPr>
        <w:t xml:space="preserve"> alt kümeye</w:t>
      </w:r>
      <w:r w:rsidRPr="008108EC">
        <w:rPr>
          <w:rFonts w:cs="Times New Roman"/>
          <w:szCs w:val="24"/>
        </w:rPr>
        <w:t xml:space="preserve"> bölün</w:t>
      </w:r>
      <w:r w:rsidR="009256C6" w:rsidRPr="008108EC">
        <w:rPr>
          <w:rFonts w:cs="Times New Roman"/>
          <w:szCs w:val="24"/>
        </w:rPr>
        <w:t>ür. B</w:t>
      </w:r>
      <w:r w:rsidRPr="008108EC">
        <w:rPr>
          <w:rFonts w:cs="Times New Roman"/>
          <w:szCs w:val="24"/>
        </w:rPr>
        <w:t>irinci alt kümenin medyanı (M1) ve ikinci alt kümenin medyanı (M3) hesaplanır.</w:t>
      </w:r>
    </w:p>
    <w:p w14:paraId="4A6C6466" w14:textId="00BD370D" w:rsidR="009256C6" w:rsidRPr="008108EC" w:rsidRDefault="009256C6">
      <w:pPr>
        <w:ind w:firstLine="709"/>
        <w:jc w:val="both"/>
        <w:rPr>
          <w:rFonts w:cs="Times New Roman"/>
          <w:szCs w:val="24"/>
        </w:rPr>
      </w:pPr>
      <w:r w:rsidRPr="008108EC">
        <w:rPr>
          <w:rFonts w:cs="Times New Roman"/>
          <w:szCs w:val="24"/>
        </w:rPr>
        <w:t>c) Anket fiyatının hesabında dikkate alınmayacak fiyatlar</w:t>
      </w:r>
      <w:r w:rsidR="00CF0B19" w:rsidRPr="008108EC">
        <w:rPr>
          <w:rFonts w:cs="Times New Roman"/>
          <w:szCs w:val="24"/>
        </w:rPr>
        <w:t>ın tespitinde kullanılacak üst ve alt limitler</w:t>
      </w:r>
      <w:r w:rsidRPr="008108EC">
        <w:rPr>
          <w:rFonts w:cs="Times New Roman"/>
          <w:szCs w:val="24"/>
        </w:rPr>
        <w:t xml:space="preserve"> aşağıdaki formüllere göre tespit edilir;</w:t>
      </w:r>
    </w:p>
    <w:p w14:paraId="3B546CC7" w14:textId="75F59F06" w:rsidR="00CF0B19" w:rsidRPr="008108EC" w:rsidRDefault="00CF0B19">
      <w:pPr>
        <w:ind w:firstLine="709"/>
        <w:jc w:val="both"/>
        <w:rPr>
          <w:rFonts w:cs="Times New Roman"/>
          <w:szCs w:val="24"/>
        </w:rPr>
      </w:pPr>
    </w:p>
    <w:p w14:paraId="30DDF253" w14:textId="50A6BA78" w:rsidR="00EA28DC" w:rsidRPr="008108EC" w:rsidRDefault="00CF0B19" w:rsidP="0033163F">
      <w:pPr>
        <w:ind w:left="709" w:firstLine="0"/>
        <w:rPr>
          <w:rFonts w:cs="Times New Roman"/>
          <w:szCs w:val="24"/>
        </w:rPr>
      </w:pPr>
      <m:oMathPara>
        <m:oMathParaPr>
          <m:jc m:val="left"/>
        </m:oMathParaPr>
        <m:oMath>
          <m:r>
            <w:rPr>
              <w:rFonts w:ascii="Cambria Math" w:hAnsi="Cambria Math" w:cs="Times New Roman"/>
              <w:szCs w:val="24"/>
            </w:rPr>
            <m:t>A=M3-M1</m:t>
          </m:r>
        </m:oMath>
      </m:oMathPara>
    </w:p>
    <w:p w14:paraId="4DA6206F" w14:textId="274C609E" w:rsidR="009256C6" w:rsidRPr="008108EC" w:rsidRDefault="009256C6" w:rsidP="0033163F">
      <w:pPr>
        <w:ind w:left="709" w:firstLine="0"/>
        <w:rPr>
          <w:rFonts w:cs="Times New Roman"/>
          <w:szCs w:val="24"/>
        </w:rPr>
      </w:pPr>
    </w:p>
    <w:p w14:paraId="79372AB2" w14:textId="59EEC9A1" w:rsidR="00EA28DC" w:rsidRPr="008108EC" w:rsidRDefault="00CF0B19" w:rsidP="0033163F">
      <w:pPr>
        <w:ind w:left="709" w:firstLine="0"/>
        <w:rPr>
          <w:rFonts w:cs="Times New Roman"/>
          <w:szCs w:val="24"/>
        </w:rPr>
      </w:pPr>
      <m:oMathPara>
        <m:oMathParaPr>
          <m:jc m:val="left"/>
        </m:oMathParaPr>
        <m:oMath>
          <m:r>
            <m:rPr>
              <m:sty m:val="p"/>
            </m:rPr>
            <w:rPr>
              <w:rFonts w:ascii="Cambria Math" w:hAnsi="Cambria Math" w:cs="Times New Roman" w:hint="eastAsia"/>
              <w:szCs w:val="24"/>
            </w:rPr>
            <m:t>Ü</m:t>
          </m:r>
          <m:r>
            <m:rPr>
              <m:sty m:val="p"/>
            </m:rPr>
            <w:rPr>
              <w:rFonts w:ascii="Cambria Math" w:hAnsi="Cambria Math" w:cs="Times New Roman"/>
              <w:szCs w:val="24"/>
            </w:rPr>
            <m:t>st Limit</m:t>
          </m:r>
          <m:r>
            <w:rPr>
              <w:rFonts w:ascii="Cambria Math" w:hAnsi="Cambria Math" w:cs="Times New Roman"/>
              <w:szCs w:val="24"/>
            </w:rPr>
            <m:t>=M3+1,5</m:t>
          </m:r>
          <m:r>
            <w:rPr>
              <w:rFonts w:ascii="Cambria Math" w:hAnsi="Cambria Math" w:cs="Times New Roman" w:hint="eastAsia"/>
              <w:szCs w:val="24"/>
            </w:rPr>
            <m:t>×</m:t>
          </m:r>
          <m:r>
            <w:rPr>
              <w:rFonts w:ascii="Cambria Math" w:hAnsi="Cambria Math" w:cs="Times New Roman"/>
              <w:szCs w:val="24"/>
            </w:rPr>
            <m:t>A</m:t>
          </m:r>
        </m:oMath>
      </m:oMathPara>
    </w:p>
    <w:p w14:paraId="546DEFD7" w14:textId="38BA0E9D" w:rsidR="009256C6" w:rsidRPr="008108EC" w:rsidRDefault="009256C6" w:rsidP="0033163F">
      <w:pPr>
        <w:ind w:left="709" w:firstLine="0"/>
        <w:rPr>
          <w:rFonts w:cs="Times New Roman"/>
          <w:szCs w:val="24"/>
        </w:rPr>
      </w:pPr>
    </w:p>
    <w:p w14:paraId="1896EAA4" w14:textId="557AEE9A" w:rsidR="00EA28DC" w:rsidRPr="008108EC" w:rsidRDefault="00CF0B19" w:rsidP="0033163F">
      <w:pPr>
        <w:ind w:left="709" w:firstLine="0"/>
        <w:rPr>
          <w:rFonts w:cs="Times New Roman"/>
          <w:szCs w:val="24"/>
        </w:rPr>
      </w:pPr>
      <m:oMathPara>
        <m:oMathParaPr>
          <m:jc m:val="left"/>
        </m:oMathParaPr>
        <m:oMath>
          <m:r>
            <m:rPr>
              <m:sty m:val="p"/>
            </m:rPr>
            <w:rPr>
              <w:rFonts w:ascii="Cambria Math" w:hAnsi="Cambria Math" w:cs="Times New Roman"/>
              <w:szCs w:val="24"/>
            </w:rPr>
            <m:t>Alt Limit</m:t>
          </m:r>
          <m:r>
            <w:rPr>
              <w:rFonts w:ascii="Cambria Math" w:hAnsi="Cambria Math" w:cs="Times New Roman"/>
              <w:szCs w:val="24"/>
            </w:rPr>
            <m:t>=M1-1,5</m:t>
          </m:r>
          <m:r>
            <w:rPr>
              <w:rFonts w:ascii="Cambria Math" w:hAnsi="Cambria Math" w:cs="Times New Roman" w:hint="eastAsia"/>
              <w:szCs w:val="24"/>
            </w:rPr>
            <m:t>×</m:t>
          </m:r>
          <m:r>
            <w:rPr>
              <w:rFonts w:ascii="Cambria Math" w:hAnsi="Cambria Math" w:cs="Times New Roman"/>
              <w:szCs w:val="24"/>
            </w:rPr>
            <m:t>A</m:t>
          </m:r>
        </m:oMath>
      </m:oMathPara>
    </w:p>
    <w:p w14:paraId="70B45FC1" w14:textId="68207352" w:rsidR="009256C6" w:rsidRPr="008108EC" w:rsidRDefault="009256C6">
      <w:pPr>
        <w:ind w:firstLine="709"/>
        <w:jc w:val="both"/>
        <w:rPr>
          <w:rFonts w:cs="Times New Roman"/>
          <w:szCs w:val="24"/>
        </w:rPr>
      </w:pPr>
    </w:p>
    <w:p w14:paraId="52CA6892" w14:textId="4C8D5128" w:rsidR="00EA28DC" w:rsidRPr="008108EC" w:rsidRDefault="00CF0B19">
      <w:pPr>
        <w:ind w:firstLine="709"/>
        <w:jc w:val="both"/>
        <w:rPr>
          <w:rFonts w:cs="Times New Roman"/>
          <w:szCs w:val="24"/>
        </w:rPr>
      </w:pPr>
      <w:r w:rsidRPr="008108EC">
        <w:rPr>
          <w:rFonts w:cs="Times New Roman"/>
          <w:szCs w:val="24"/>
        </w:rPr>
        <w:t xml:space="preserve">ç) </w:t>
      </w:r>
      <w:r w:rsidR="009256C6" w:rsidRPr="008108EC">
        <w:rPr>
          <w:rFonts w:cs="Times New Roman"/>
          <w:szCs w:val="24"/>
        </w:rPr>
        <w:t>Üst limit</w:t>
      </w:r>
      <w:r w:rsidR="00EA28DC" w:rsidRPr="008108EC">
        <w:rPr>
          <w:rFonts w:cs="Times New Roman"/>
          <w:szCs w:val="24"/>
        </w:rPr>
        <w:t xml:space="preserve"> değerinden büyük olan ve </w:t>
      </w:r>
      <w:r w:rsidR="009256C6" w:rsidRPr="008108EC">
        <w:rPr>
          <w:rFonts w:cs="Times New Roman"/>
          <w:szCs w:val="24"/>
        </w:rPr>
        <w:t>alt limit</w:t>
      </w:r>
      <w:r w:rsidR="00EA28DC" w:rsidRPr="008108EC">
        <w:rPr>
          <w:rFonts w:cs="Times New Roman"/>
          <w:szCs w:val="24"/>
        </w:rPr>
        <w:t xml:space="preserve"> değerinden küçük olan </w:t>
      </w:r>
      <w:r w:rsidR="00ED75E7" w:rsidRPr="008108EC">
        <w:rPr>
          <w:rFonts w:cs="Times New Roman"/>
          <w:szCs w:val="24"/>
        </w:rPr>
        <w:t>fiyatlar,</w:t>
      </w:r>
      <w:r w:rsidR="00EA28DC" w:rsidRPr="008108EC">
        <w:rPr>
          <w:rFonts w:cs="Times New Roman"/>
          <w:szCs w:val="24"/>
        </w:rPr>
        <w:t xml:space="preserve"> dışa düşen (outlier) olduğu tespit edilerek </w:t>
      </w:r>
      <w:r w:rsidRPr="008108EC">
        <w:rPr>
          <w:rFonts w:cs="Times New Roman"/>
          <w:szCs w:val="24"/>
        </w:rPr>
        <w:t>hesaplamaya dahil edilmez</w:t>
      </w:r>
      <w:r w:rsidR="00EA28DC" w:rsidRPr="008108EC">
        <w:rPr>
          <w:rFonts w:cs="Times New Roman"/>
          <w:szCs w:val="24"/>
        </w:rPr>
        <w:t xml:space="preserve"> ve kalan </w:t>
      </w:r>
      <w:r w:rsidRPr="008108EC">
        <w:rPr>
          <w:rFonts w:cs="Times New Roman"/>
          <w:szCs w:val="24"/>
        </w:rPr>
        <w:t>fiyatların</w:t>
      </w:r>
      <w:r w:rsidR="00EA28DC" w:rsidRPr="008108EC">
        <w:rPr>
          <w:rFonts w:cs="Times New Roman"/>
          <w:szCs w:val="24"/>
        </w:rPr>
        <w:t xml:space="preserve"> aritmetik ortalaması anket </w:t>
      </w:r>
      <w:r w:rsidR="00ED75E7" w:rsidRPr="008108EC">
        <w:rPr>
          <w:rFonts w:cs="Times New Roman"/>
          <w:szCs w:val="24"/>
        </w:rPr>
        <w:t>fiyatı</w:t>
      </w:r>
      <w:r w:rsidRPr="008108EC">
        <w:rPr>
          <w:rFonts w:cs="Times New Roman"/>
          <w:szCs w:val="24"/>
        </w:rPr>
        <w:t xml:space="preserve"> olarak belirlenir.</w:t>
      </w:r>
    </w:p>
    <w:p w14:paraId="3A1A93D0" w14:textId="0A024D4B" w:rsidR="004D140D" w:rsidRPr="005C0722" w:rsidRDefault="004D140D" w:rsidP="00EA28DC">
      <w:pPr>
        <w:ind w:firstLine="709"/>
        <w:jc w:val="both"/>
        <w:rPr>
          <w:rFonts w:cs="Times New Roman"/>
          <w:szCs w:val="24"/>
        </w:rPr>
      </w:pPr>
      <w:r w:rsidRPr="008108EC">
        <w:rPr>
          <w:rFonts w:cs="Times New Roman"/>
          <w:szCs w:val="24"/>
        </w:rPr>
        <w:t>(</w:t>
      </w:r>
      <w:r w:rsidR="00C53947">
        <w:rPr>
          <w:rFonts w:cs="Times New Roman"/>
          <w:szCs w:val="24"/>
        </w:rPr>
        <w:t>7</w:t>
      </w:r>
      <w:r w:rsidRPr="008108EC">
        <w:rPr>
          <w:rFonts w:cs="Times New Roman"/>
          <w:szCs w:val="24"/>
        </w:rPr>
        <w:t xml:space="preserve">) Anket sonucu belirlenen fiyat, Piyasa </w:t>
      </w:r>
      <w:r w:rsidR="00ED75E7" w:rsidRPr="008108EC">
        <w:rPr>
          <w:rFonts w:cs="Times New Roman"/>
          <w:szCs w:val="24"/>
        </w:rPr>
        <w:t>İ</w:t>
      </w:r>
      <w:r w:rsidRPr="008108EC">
        <w:rPr>
          <w:rFonts w:cs="Times New Roman"/>
          <w:szCs w:val="24"/>
        </w:rPr>
        <w:t>şletmecisi tarafından GGF ya da baz fiyat olarak ilan edilir.</w:t>
      </w:r>
    </w:p>
    <w:p w14:paraId="3284170F" w14:textId="77777777" w:rsidR="00C7417A" w:rsidRPr="005C0722" w:rsidRDefault="00C7417A" w:rsidP="00386109">
      <w:pPr>
        <w:ind w:firstLine="709"/>
        <w:jc w:val="both"/>
        <w:rPr>
          <w:rFonts w:cs="Times New Roman"/>
          <w:szCs w:val="24"/>
        </w:rPr>
      </w:pPr>
    </w:p>
    <w:p w14:paraId="107561A2" w14:textId="77777777" w:rsidR="00CA2E4A" w:rsidRPr="005C0722" w:rsidRDefault="00CA2E4A" w:rsidP="00386109">
      <w:pPr>
        <w:ind w:firstLine="709"/>
        <w:jc w:val="both"/>
        <w:rPr>
          <w:rFonts w:cs="Times New Roman"/>
          <w:b/>
          <w:bCs/>
          <w:szCs w:val="24"/>
        </w:rPr>
      </w:pPr>
      <w:r w:rsidRPr="005C0722">
        <w:rPr>
          <w:rFonts w:cs="Times New Roman"/>
          <w:b/>
          <w:bCs/>
          <w:szCs w:val="24"/>
        </w:rPr>
        <w:t>İhale usulü</w:t>
      </w:r>
    </w:p>
    <w:p w14:paraId="022F4CC3" w14:textId="7D4BFFAF" w:rsidR="00CA2E4A" w:rsidRPr="005C0722" w:rsidRDefault="00CA2E4A" w:rsidP="00386109">
      <w:pPr>
        <w:ind w:firstLine="709"/>
        <w:jc w:val="both"/>
        <w:rPr>
          <w:rFonts w:cs="Times New Roman"/>
          <w:szCs w:val="24"/>
        </w:rPr>
      </w:pPr>
      <w:r w:rsidRPr="005C0722">
        <w:rPr>
          <w:rFonts w:cs="Times New Roman"/>
          <w:b/>
          <w:bCs/>
          <w:szCs w:val="24"/>
        </w:rPr>
        <w:t xml:space="preserve">MADDE </w:t>
      </w:r>
      <w:r w:rsidR="001C3023" w:rsidRPr="005C0722">
        <w:rPr>
          <w:rFonts w:cs="Times New Roman"/>
          <w:b/>
          <w:bCs/>
          <w:szCs w:val="24"/>
        </w:rPr>
        <w:t>1</w:t>
      </w:r>
      <w:r w:rsidR="002A3A26">
        <w:rPr>
          <w:rFonts w:cs="Times New Roman"/>
          <w:b/>
          <w:bCs/>
          <w:szCs w:val="24"/>
        </w:rPr>
        <w:t>4</w:t>
      </w:r>
      <w:r w:rsidRPr="005C0722">
        <w:rPr>
          <w:rFonts w:cs="Times New Roman"/>
          <w:b/>
          <w:bCs/>
          <w:szCs w:val="24"/>
        </w:rPr>
        <w:t xml:space="preserve">- </w:t>
      </w:r>
      <w:r w:rsidRPr="005C0722">
        <w:rPr>
          <w:rFonts w:cs="Times New Roman"/>
          <w:bCs/>
          <w:szCs w:val="24"/>
        </w:rPr>
        <w:t xml:space="preserve">(1) Piyasa İşletmecisi, </w:t>
      </w:r>
      <w:r w:rsidRPr="005C0722">
        <w:rPr>
          <w:rFonts w:cs="Times New Roman"/>
          <w:szCs w:val="24"/>
        </w:rPr>
        <w:t xml:space="preserve">piyasada yeterli işlem gerçekleşmemesi nedeniyle </w:t>
      </w:r>
      <w:r w:rsidR="00890897" w:rsidRPr="005C0722">
        <w:rPr>
          <w:rFonts w:cs="Times New Roman"/>
          <w:szCs w:val="24"/>
        </w:rPr>
        <w:t xml:space="preserve">GGF </w:t>
      </w:r>
      <w:r w:rsidRPr="005C0722">
        <w:rPr>
          <w:rFonts w:cs="Times New Roman"/>
          <w:szCs w:val="24"/>
        </w:rPr>
        <w:t xml:space="preserve">hesaplanamayan kontratların </w:t>
      </w:r>
      <w:r w:rsidR="00890897" w:rsidRPr="005C0722">
        <w:rPr>
          <w:rFonts w:cs="Times New Roman"/>
          <w:szCs w:val="24"/>
        </w:rPr>
        <w:t>GGF’sinin</w:t>
      </w:r>
      <w:r w:rsidRPr="005C0722">
        <w:rPr>
          <w:rFonts w:cs="Times New Roman"/>
          <w:szCs w:val="24"/>
        </w:rPr>
        <w:t xml:space="preserve">, ilk defa işleme açılacak bir kontratın baz fiyatının ve bir kontrata ilişkin seans içerisinde fiyat değişim limitlerinin yetersiz kalması durumunda yeni baz fiyatın belirlenmesi amaçlarıyla ihale yapabilir. </w:t>
      </w:r>
      <w:r w:rsidRPr="005C0722">
        <w:rPr>
          <w:rFonts w:cs="Times New Roman"/>
          <w:bCs/>
          <w:szCs w:val="24"/>
        </w:rPr>
        <w:t>Piyasa katılımcıları, yapılacak ihaleye yetkili kullanıcıları vasıtasıyla PYS üzerinden katılabilir.</w:t>
      </w:r>
    </w:p>
    <w:p w14:paraId="6BA07E33" w14:textId="77777777" w:rsidR="00CA2E4A" w:rsidRPr="005C0722" w:rsidRDefault="00CA2E4A" w:rsidP="00386109">
      <w:pPr>
        <w:ind w:firstLine="709"/>
        <w:jc w:val="both"/>
        <w:rPr>
          <w:rFonts w:cs="Times New Roman"/>
          <w:bCs/>
          <w:szCs w:val="24"/>
        </w:rPr>
      </w:pPr>
      <w:r w:rsidRPr="005C0722">
        <w:rPr>
          <w:rFonts w:cs="Times New Roman"/>
          <w:bCs/>
          <w:szCs w:val="24"/>
        </w:rPr>
        <w:t xml:space="preserve">(2) İhaleye katılacak olan piyasa katılımcılarında; </w:t>
      </w:r>
    </w:p>
    <w:p w14:paraId="07164E90" w14:textId="77777777" w:rsidR="00CA2E4A" w:rsidRPr="005C0722" w:rsidRDefault="00CA2E4A" w:rsidP="00386109">
      <w:pPr>
        <w:ind w:firstLine="709"/>
        <w:jc w:val="both"/>
        <w:rPr>
          <w:rFonts w:cs="Times New Roman"/>
          <w:bCs/>
          <w:szCs w:val="24"/>
        </w:rPr>
      </w:pPr>
      <w:r w:rsidRPr="005C0722">
        <w:rPr>
          <w:rFonts w:cs="Times New Roman"/>
          <w:bCs/>
          <w:szCs w:val="24"/>
        </w:rPr>
        <w:t xml:space="preserve">a) İhalenin yapıldığı gün itibarıyla </w:t>
      </w:r>
      <w:r w:rsidR="003A60BB" w:rsidRPr="005C0722">
        <w:rPr>
          <w:rFonts w:cs="Times New Roman"/>
          <w:bCs/>
          <w:szCs w:val="24"/>
        </w:rPr>
        <w:t xml:space="preserve">VEP’te </w:t>
      </w:r>
      <w:r w:rsidRPr="005C0722">
        <w:rPr>
          <w:rFonts w:cs="Times New Roman"/>
          <w:bCs/>
          <w:szCs w:val="24"/>
        </w:rPr>
        <w:t>temerrüt halinde bulunulmaması,</w:t>
      </w:r>
    </w:p>
    <w:p w14:paraId="7DD0A13B" w14:textId="77777777" w:rsidR="00CA2E4A" w:rsidRPr="005C0722" w:rsidRDefault="00CA2E4A" w:rsidP="00386109">
      <w:pPr>
        <w:ind w:firstLine="709"/>
        <w:jc w:val="both"/>
        <w:rPr>
          <w:rFonts w:cs="Times New Roman"/>
          <w:bCs/>
          <w:szCs w:val="24"/>
        </w:rPr>
      </w:pPr>
      <w:r w:rsidRPr="005C0722">
        <w:rPr>
          <w:rFonts w:cs="Times New Roman"/>
          <w:bCs/>
          <w:szCs w:val="24"/>
        </w:rPr>
        <w:t xml:space="preserve">b) Piyasa İşletmecisine </w:t>
      </w:r>
      <w:r w:rsidR="003A60BB" w:rsidRPr="005C0722">
        <w:rPr>
          <w:rFonts w:cs="Times New Roman"/>
          <w:bCs/>
          <w:szCs w:val="24"/>
        </w:rPr>
        <w:t xml:space="preserve">VEP’teki </w:t>
      </w:r>
      <w:r w:rsidRPr="005C0722">
        <w:rPr>
          <w:rFonts w:cs="Times New Roman"/>
          <w:bCs/>
          <w:szCs w:val="24"/>
        </w:rPr>
        <w:t>işlemlerine ilişkin muaccel fatura borcunun bulunmaması</w:t>
      </w:r>
    </w:p>
    <w:p w14:paraId="47C65A1B" w14:textId="77777777" w:rsidR="00CA2E4A" w:rsidRPr="005C0722" w:rsidRDefault="00CA2E4A" w:rsidP="00386109">
      <w:pPr>
        <w:ind w:firstLine="709"/>
        <w:jc w:val="both"/>
        <w:rPr>
          <w:rFonts w:cs="Times New Roman"/>
          <w:bCs/>
          <w:szCs w:val="24"/>
        </w:rPr>
      </w:pPr>
      <w:r w:rsidRPr="005C0722">
        <w:rPr>
          <w:rFonts w:cs="Times New Roman"/>
          <w:bCs/>
          <w:szCs w:val="24"/>
        </w:rPr>
        <w:t xml:space="preserve">şartları aranır. </w:t>
      </w:r>
      <w:r w:rsidRPr="005C0722" w:rsidDel="003260A0">
        <w:rPr>
          <w:rFonts w:cs="Times New Roman"/>
          <w:bCs/>
          <w:szCs w:val="24"/>
        </w:rPr>
        <w:t xml:space="preserve"> </w:t>
      </w:r>
    </w:p>
    <w:p w14:paraId="1F7B9973" w14:textId="77777777" w:rsidR="00CA2E4A" w:rsidRPr="005C0722" w:rsidRDefault="00CA2E4A" w:rsidP="00386109">
      <w:pPr>
        <w:ind w:firstLine="709"/>
        <w:jc w:val="both"/>
        <w:rPr>
          <w:rFonts w:cs="Times New Roman"/>
          <w:bCs/>
          <w:szCs w:val="24"/>
        </w:rPr>
      </w:pPr>
      <w:r w:rsidRPr="005C0722">
        <w:rPr>
          <w:rFonts w:cs="Times New Roman"/>
          <w:bCs/>
          <w:szCs w:val="24"/>
        </w:rPr>
        <w:t>(3) İhaleye sunulacak tekliflerin, günlük fiyat değişim limitleri hariç olmak üzere</w:t>
      </w:r>
      <w:r w:rsidR="00890897" w:rsidRPr="005C0722">
        <w:rPr>
          <w:rFonts w:cs="Times New Roman"/>
          <w:bCs/>
          <w:szCs w:val="24"/>
        </w:rPr>
        <w:t xml:space="preserve"> VEP</w:t>
      </w:r>
      <w:r w:rsidRPr="005C0722">
        <w:rPr>
          <w:rFonts w:cs="Times New Roman"/>
          <w:bCs/>
          <w:szCs w:val="24"/>
        </w:rPr>
        <w:t xml:space="preserve"> Usul ve Esaslar</w:t>
      </w:r>
      <w:r w:rsidR="00890897" w:rsidRPr="005C0722">
        <w:rPr>
          <w:rFonts w:cs="Times New Roman"/>
          <w:bCs/>
          <w:szCs w:val="24"/>
        </w:rPr>
        <w:t>ın</w:t>
      </w:r>
      <w:r w:rsidRPr="005C0722">
        <w:rPr>
          <w:rFonts w:cs="Times New Roman"/>
          <w:bCs/>
          <w:szCs w:val="24"/>
        </w:rPr>
        <w:t>da düzenlenen teklif bildirim şartlarını sağlaması esastır.</w:t>
      </w:r>
    </w:p>
    <w:p w14:paraId="63BA89DF" w14:textId="77777777" w:rsidR="001E21BC" w:rsidRPr="005C0722" w:rsidRDefault="001E21BC" w:rsidP="00386109">
      <w:pPr>
        <w:ind w:firstLine="709"/>
        <w:jc w:val="both"/>
        <w:rPr>
          <w:rFonts w:cs="Times New Roman"/>
          <w:bCs/>
          <w:szCs w:val="24"/>
        </w:rPr>
      </w:pPr>
      <w:r w:rsidRPr="005C0722">
        <w:rPr>
          <w:rFonts w:cs="Times New Roman"/>
          <w:bCs/>
          <w:szCs w:val="24"/>
        </w:rPr>
        <w:t>(</w:t>
      </w:r>
      <w:r w:rsidR="004B445B" w:rsidRPr="005C0722">
        <w:rPr>
          <w:rFonts w:cs="Times New Roman"/>
          <w:bCs/>
          <w:szCs w:val="24"/>
        </w:rPr>
        <w:t>4</w:t>
      </w:r>
      <w:r w:rsidRPr="005C0722">
        <w:rPr>
          <w:rFonts w:cs="Times New Roman"/>
          <w:bCs/>
          <w:szCs w:val="24"/>
        </w:rPr>
        <w:t xml:space="preserve">) İhale </w:t>
      </w:r>
      <w:r w:rsidR="007008CE" w:rsidRPr="005C0722">
        <w:rPr>
          <w:rFonts w:cs="Times New Roman"/>
          <w:bCs/>
          <w:szCs w:val="24"/>
        </w:rPr>
        <w:t>usulünde</w:t>
      </w:r>
      <w:r w:rsidRPr="005C0722">
        <w:rPr>
          <w:rFonts w:cs="Times New Roman"/>
          <w:bCs/>
          <w:szCs w:val="24"/>
        </w:rPr>
        <w:t>, ilgili</w:t>
      </w:r>
      <w:r w:rsidRPr="005C0722">
        <w:rPr>
          <w:rFonts w:cs="Times New Roman"/>
          <w:szCs w:val="24"/>
        </w:rPr>
        <w:t xml:space="preserve"> </w:t>
      </w:r>
      <w:r w:rsidRPr="005C0722">
        <w:rPr>
          <w:rFonts w:cs="Times New Roman"/>
          <w:bCs/>
          <w:szCs w:val="24"/>
        </w:rPr>
        <w:t>kontrat ve/veya kontratlar için aşağıda belirtilen sürelerde teklif kayded</w:t>
      </w:r>
      <w:r w:rsidR="00EA0122" w:rsidRPr="005C0722">
        <w:rPr>
          <w:rFonts w:cs="Times New Roman"/>
          <w:bCs/>
          <w:szCs w:val="24"/>
        </w:rPr>
        <w:t>il</w:t>
      </w:r>
      <w:r w:rsidRPr="005C0722">
        <w:rPr>
          <w:rFonts w:cs="Times New Roman"/>
          <w:bCs/>
          <w:szCs w:val="24"/>
        </w:rPr>
        <w:t>ebilir:</w:t>
      </w:r>
    </w:p>
    <w:p w14:paraId="06481997" w14:textId="77777777" w:rsidR="002973BC" w:rsidRPr="005C0722" w:rsidRDefault="004B445B" w:rsidP="00386109">
      <w:pPr>
        <w:ind w:firstLine="709"/>
        <w:jc w:val="both"/>
        <w:rPr>
          <w:rFonts w:cs="Times New Roman"/>
          <w:szCs w:val="24"/>
        </w:rPr>
      </w:pPr>
      <w:r w:rsidRPr="005C0722">
        <w:rPr>
          <w:rFonts w:cs="Times New Roman"/>
          <w:szCs w:val="24"/>
        </w:rPr>
        <w:t xml:space="preserve">a) </w:t>
      </w:r>
      <w:r w:rsidR="003C41C1" w:rsidRPr="005C0722">
        <w:rPr>
          <w:rFonts w:cs="Times New Roman"/>
          <w:szCs w:val="24"/>
        </w:rPr>
        <w:t xml:space="preserve">Bir kontrat için, piyasada yeterli işlem </w:t>
      </w:r>
      <w:r w:rsidR="00EA0122" w:rsidRPr="005C0722">
        <w:rPr>
          <w:rFonts w:cs="Times New Roman"/>
          <w:szCs w:val="24"/>
        </w:rPr>
        <w:t>gerçekleşmemesi nedeniyle günlük gösterge fiya</w:t>
      </w:r>
      <w:r w:rsidR="006264E6">
        <w:rPr>
          <w:rFonts w:cs="Times New Roman"/>
          <w:szCs w:val="24"/>
        </w:rPr>
        <w:t xml:space="preserve">tı hesaplanamayan kontratların </w:t>
      </w:r>
      <w:r w:rsidR="003C41C1" w:rsidRPr="005C0722">
        <w:rPr>
          <w:rFonts w:cs="Times New Roman"/>
          <w:szCs w:val="24"/>
        </w:rPr>
        <w:t xml:space="preserve">GGF’nin belirlenmesi için ihale sürecinin işletileceği piyasa katılımcılarına seans sonrasında ilan edilir. Piyasa katılımcılarının </w:t>
      </w:r>
      <w:r w:rsidR="005549F7" w:rsidRPr="005C0722">
        <w:rPr>
          <w:rFonts w:cs="Times New Roman"/>
          <w:szCs w:val="24"/>
        </w:rPr>
        <w:t>15 dakikalık “</w:t>
      </w:r>
      <w:r w:rsidR="003C41C1" w:rsidRPr="005C0722">
        <w:rPr>
          <w:rFonts w:cs="Times New Roman"/>
          <w:szCs w:val="24"/>
        </w:rPr>
        <w:t>ihale teklif giriş süre</w:t>
      </w:r>
      <w:r w:rsidR="005549F7" w:rsidRPr="005C0722">
        <w:rPr>
          <w:rFonts w:cs="Times New Roman"/>
          <w:szCs w:val="24"/>
        </w:rPr>
        <w:t>si” içerisinde</w:t>
      </w:r>
      <w:r w:rsidR="003C41C1" w:rsidRPr="005C0722">
        <w:rPr>
          <w:rFonts w:cs="Times New Roman"/>
          <w:szCs w:val="24"/>
        </w:rPr>
        <w:t xml:space="preserve"> PYS</w:t>
      </w:r>
      <w:r w:rsidR="00EA0122" w:rsidRPr="005C0722">
        <w:rPr>
          <w:rFonts w:cs="Times New Roman"/>
          <w:szCs w:val="24"/>
        </w:rPr>
        <w:t xml:space="preserve"> üzerinden</w:t>
      </w:r>
      <w:r w:rsidR="003C41C1" w:rsidRPr="005C0722">
        <w:rPr>
          <w:rFonts w:cs="Times New Roman"/>
          <w:szCs w:val="24"/>
        </w:rPr>
        <w:t xml:space="preserve"> GGF için teklif kaydetmesi istenir. </w:t>
      </w:r>
      <w:r w:rsidR="000B4CF9" w:rsidRPr="005C0722">
        <w:rPr>
          <w:rFonts w:cs="Times New Roman"/>
          <w:szCs w:val="24"/>
        </w:rPr>
        <w:t>Piyasa katılımcıları tarafından g</w:t>
      </w:r>
      <w:r w:rsidR="003C41C1" w:rsidRPr="005C0722">
        <w:rPr>
          <w:rFonts w:cs="Times New Roman"/>
          <w:szCs w:val="24"/>
        </w:rPr>
        <w:t>irilen teklifler</w:t>
      </w:r>
      <w:r w:rsidR="005549F7" w:rsidRPr="005C0722">
        <w:rPr>
          <w:rFonts w:cs="Times New Roman"/>
          <w:szCs w:val="24"/>
        </w:rPr>
        <w:t>,</w:t>
      </w:r>
      <w:r w:rsidR="003C41C1" w:rsidRPr="005C0722">
        <w:rPr>
          <w:rFonts w:cs="Times New Roman"/>
          <w:szCs w:val="24"/>
        </w:rPr>
        <w:t xml:space="preserve"> ihale teklif giriş süre</w:t>
      </w:r>
      <w:r w:rsidR="005549F7" w:rsidRPr="005C0722">
        <w:rPr>
          <w:rFonts w:cs="Times New Roman"/>
          <w:szCs w:val="24"/>
        </w:rPr>
        <w:t>si içerisinde</w:t>
      </w:r>
      <w:r w:rsidR="003C41C1" w:rsidRPr="005C0722">
        <w:rPr>
          <w:rFonts w:cs="Times New Roman"/>
          <w:szCs w:val="24"/>
        </w:rPr>
        <w:t xml:space="preserve"> güncellenebilir veya iptal edilebilir.</w:t>
      </w:r>
    </w:p>
    <w:p w14:paraId="170A66B6" w14:textId="6CB29444" w:rsidR="001E21BC" w:rsidRPr="005C0722" w:rsidRDefault="004B445B" w:rsidP="00386109">
      <w:pPr>
        <w:ind w:firstLine="709"/>
        <w:jc w:val="both"/>
        <w:rPr>
          <w:rFonts w:cs="Times New Roman"/>
          <w:szCs w:val="24"/>
        </w:rPr>
      </w:pPr>
      <w:r w:rsidRPr="005C0722">
        <w:rPr>
          <w:rFonts w:cs="Times New Roman"/>
          <w:bCs/>
          <w:szCs w:val="24"/>
        </w:rPr>
        <w:t>b</w:t>
      </w:r>
      <w:r w:rsidR="001E21BC" w:rsidRPr="005C0722">
        <w:rPr>
          <w:rFonts w:cs="Times New Roman"/>
          <w:bCs/>
          <w:szCs w:val="24"/>
        </w:rPr>
        <w:t xml:space="preserve">) </w:t>
      </w:r>
      <w:r w:rsidR="00EA0987" w:rsidRPr="005C0722">
        <w:rPr>
          <w:rFonts w:cs="Times New Roman"/>
          <w:bCs/>
          <w:szCs w:val="24"/>
        </w:rPr>
        <w:t>İ</w:t>
      </w:r>
      <w:r w:rsidR="00EA0987" w:rsidRPr="005C0722">
        <w:rPr>
          <w:rFonts w:cs="Times New Roman"/>
          <w:szCs w:val="24"/>
        </w:rPr>
        <w:t xml:space="preserve">lk defa işleme açılacak bir kontratın baz fiyatının </w:t>
      </w:r>
      <w:r w:rsidR="001E21BC" w:rsidRPr="005C0722">
        <w:rPr>
          <w:rFonts w:cs="Times New Roman"/>
          <w:bCs/>
          <w:szCs w:val="24"/>
        </w:rPr>
        <w:t xml:space="preserve">belirlenmesi için </w:t>
      </w:r>
      <w:r w:rsidR="001E21BC" w:rsidRPr="005C0722">
        <w:rPr>
          <w:rFonts w:cs="Times New Roman"/>
          <w:szCs w:val="24"/>
        </w:rPr>
        <w:t xml:space="preserve">ihale sürecinin işletileceği, </w:t>
      </w:r>
      <w:r w:rsidR="001E21BC" w:rsidRPr="005C0722">
        <w:rPr>
          <w:rFonts w:cs="Times New Roman"/>
          <w:bCs/>
          <w:szCs w:val="24"/>
        </w:rPr>
        <w:t xml:space="preserve">kontrat ve/veya kontratların ilk işlem gününden önceki ikinci iş gününe kadar piyasa katılımcılarına ilan edilir. </w:t>
      </w:r>
      <w:r w:rsidR="001E21BC" w:rsidRPr="005C0722">
        <w:rPr>
          <w:rFonts w:cs="Times New Roman"/>
          <w:szCs w:val="24"/>
        </w:rPr>
        <w:t xml:space="preserve">Piyasa katılımcılarının </w:t>
      </w:r>
      <w:r w:rsidR="001E21BC" w:rsidRPr="005C0722">
        <w:rPr>
          <w:rFonts w:cs="Times New Roman"/>
          <w:bCs/>
          <w:szCs w:val="24"/>
        </w:rPr>
        <w:t xml:space="preserve">kontrat ve/veya kontratların en geç </w:t>
      </w:r>
      <w:r w:rsidR="001E21BC" w:rsidRPr="005C0722">
        <w:rPr>
          <w:rFonts w:cs="Times New Roman"/>
          <w:szCs w:val="24"/>
        </w:rPr>
        <w:t>i</w:t>
      </w:r>
      <w:r w:rsidR="001E21BC" w:rsidRPr="005C0722">
        <w:rPr>
          <w:rFonts w:cs="Times New Roman"/>
          <w:bCs/>
          <w:szCs w:val="24"/>
        </w:rPr>
        <w:t>lk işlem gününden önceki son iş günü</w:t>
      </w:r>
      <w:r w:rsidR="00FF6BA3">
        <w:rPr>
          <w:rFonts w:cs="Times New Roman"/>
          <w:bCs/>
          <w:szCs w:val="24"/>
        </w:rPr>
        <w:t>ne kadar</w:t>
      </w:r>
      <w:r w:rsidR="001E21BC" w:rsidRPr="005C0722">
        <w:rPr>
          <w:rFonts w:cs="Times New Roman"/>
          <w:bCs/>
          <w:szCs w:val="24"/>
        </w:rPr>
        <w:t xml:space="preserve"> </w:t>
      </w:r>
      <w:r w:rsidR="0057475B">
        <w:rPr>
          <w:rFonts w:cs="Times New Roman"/>
          <w:bCs/>
          <w:szCs w:val="24"/>
        </w:rPr>
        <w:t>12:00 - 17:00 saatleri arasında Piyasa İşletmecisi tarafından ilan edilen zamanlarda</w:t>
      </w:r>
      <w:r w:rsidR="0057475B" w:rsidRPr="005C0722">
        <w:rPr>
          <w:rFonts w:cs="Times New Roman"/>
          <w:szCs w:val="24"/>
        </w:rPr>
        <w:t xml:space="preserve"> </w:t>
      </w:r>
      <w:r w:rsidR="001E21BC" w:rsidRPr="005C0722">
        <w:rPr>
          <w:rFonts w:cs="Times New Roman"/>
          <w:szCs w:val="24"/>
        </w:rPr>
        <w:t>PYS</w:t>
      </w:r>
      <w:r w:rsidR="00EA0122" w:rsidRPr="005C0722">
        <w:rPr>
          <w:rFonts w:cs="Times New Roman"/>
          <w:szCs w:val="24"/>
        </w:rPr>
        <w:t xml:space="preserve"> üzerinden</w:t>
      </w:r>
      <w:r w:rsidR="001E21BC" w:rsidRPr="005C0722">
        <w:rPr>
          <w:rFonts w:cs="Times New Roman"/>
          <w:szCs w:val="24"/>
        </w:rPr>
        <w:t xml:space="preserve"> baz fiyat için teklif kaydetmesi istenir.</w:t>
      </w:r>
    </w:p>
    <w:p w14:paraId="05131815" w14:textId="77777777" w:rsidR="004B445B" w:rsidRPr="005C0722" w:rsidRDefault="004B445B" w:rsidP="00386109">
      <w:pPr>
        <w:ind w:firstLine="709"/>
        <w:jc w:val="both"/>
        <w:rPr>
          <w:rFonts w:cs="Times New Roman"/>
          <w:szCs w:val="24"/>
        </w:rPr>
      </w:pPr>
      <w:r w:rsidRPr="005C0722">
        <w:rPr>
          <w:rFonts w:cs="Times New Roman"/>
          <w:bCs/>
          <w:szCs w:val="24"/>
        </w:rPr>
        <w:t xml:space="preserve">c) </w:t>
      </w:r>
      <w:r w:rsidR="00EA0987" w:rsidRPr="005C0722">
        <w:rPr>
          <w:rFonts w:cs="Times New Roman"/>
          <w:bCs/>
          <w:szCs w:val="24"/>
        </w:rPr>
        <w:t>B</w:t>
      </w:r>
      <w:r w:rsidRPr="005C0722">
        <w:rPr>
          <w:rFonts w:cs="Times New Roman"/>
          <w:szCs w:val="24"/>
        </w:rPr>
        <w:t xml:space="preserve">ir kontrata ilişkin seans içerisinde fiyat değişim limitlerinin yetersiz kalması durumunda yeni baz fiyatın belirlenmesi </w:t>
      </w:r>
      <w:r w:rsidRPr="005C0722">
        <w:rPr>
          <w:rFonts w:cs="Times New Roman"/>
          <w:bCs/>
          <w:szCs w:val="24"/>
        </w:rPr>
        <w:t xml:space="preserve">için </w:t>
      </w:r>
      <w:r w:rsidRPr="005C0722">
        <w:rPr>
          <w:rFonts w:cs="Times New Roman"/>
          <w:szCs w:val="24"/>
        </w:rPr>
        <w:t>ihale süreci</w:t>
      </w:r>
      <w:r w:rsidR="00EA0987" w:rsidRPr="005C0722">
        <w:rPr>
          <w:rFonts w:cs="Times New Roman"/>
          <w:szCs w:val="24"/>
        </w:rPr>
        <w:t xml:space="preserve">nin işletileceği </w:t>
      </w:r>
      <w:r w:rsidR="002E64F9" w:rsidRPr="005C0722">
        <w:rPr>
          <w:rFonts w:cs="Times New Roman"/>
          <w:szCs w:val="24"/>
        </w:rPr>
        <w:t xml:space="preserve">ve ihaleye ilişkin süreçler </w:t>
      </w:r>
      <w:r w:rsidRPr="005C0722">
        <w:rPr>
          <w:rFonts w:cs="Times New Roman"/>
          <w:bCs/>
          <w:szCs w:val="24"/>
        </w:rPr>
        <w:t xml:space="preserve">piyasa katılımcılarına </w:t>
      </w:r>
      <w:r w:rsidR="00EA0987" w:rsidRPr="005C0722">
        <w:rPr>
          <w:rFonts w:cs="Times New Roman"/>
          <w:bCs/>
          <w:szCs w:val="24"/>
        </w:rPr>
        <w:t xml:space="preserve">seans içerisinde </w:t>
      </w:r>
      <w:r w:rsidRPr="005C0722">
        <w:rPr>
          <w:rFonts w:cs="Times New Roman"/>
          <w:bCs/>
          <w:szCs w:val="24"/>
        </w:rPr>
        <w:t>ilan edilir</w:t>
      </w:r>
      <w:r w:rsidR="002E64F9" w:rsidRPr="005C0722">
        <w:rPr>
          <w:rFonts w:cs="Times New Roman"/>
          <w:bCs/>
          <w:szCs w:val="24"/>
        </w:rPr>
        <w:t>.</w:t>
      </w:r>
    </w:p>
    <w:p w14:paraId="2B11F358" w14:textId="729D8781" w:rsidR="00BD293D" w:rsidRPr="005C0722" w:rsidRDefault="001E21BC" w:rsidP="00386109">
      <w:pPr>
        <w:ind w:firstLine="709"/>
        <w:jc w:val="both"/>
        <w:rPr>
          <w:rFonts w:cs="Times New Roman"/>
          <w:bCs/>
          <w:szCs w:val="24"/>
        </w:rPr>
      </w:pPr>
      <w:r w:rsidRPr="005C0722">
        <w:rPr>
          <w:rFonts w:cs="Times New Roman"/>
          <w:bCs/>
          <w:szCs w:val="24"/>
        </w:rPr>
        <w:t>(</w:t>
      </w:r>
      <w:r w:rsidR="004B445B" w:rsidRPr="005C0722">
        <w:rPr>
          <w:rFonts w:cs="Times New Roman"/>
          <w:bCs/>
          <w:szCs w:val="24"/>
        </w:rPr>
        <w:t>5</w:t>
      </w:r>
      <w:r w:rsidRPr="005C0722">
        <w:rPr>
          <w:rFonts w:cs="Times New Roman"/>
          <w:bCs/>
          <w:szCs w:val="24"/>
        </w:rPr>
        <w:t xml:space="preserve">) Piyasa katılımcıları tarafından </w:t>
      </w:r>
      <w:r w:rsidR="00BD293D">
        <w:rPr>
          <w:rFonts w:cs="Times New Roman"/>
          <w:bCs/>
          <w:szCs w:val="24"/>
        </w:rPr>
        <w:t xml:space="preserve">ilgili kontrat için </w:t>
      </w:r>
      <w:r w:rsidRPr="005C0722">
        <w:rPr>
          <w:rFonts w:cs="Times New Roman"/>
          <w:bCs/>
          <w:szCs w:val="24"/>
        </w:rPr>
        <w:t>kaydedilen alış teklifleri fiyatı yüksekten düşüğe doğru, satış teklifleri fiyatı düşükten yükseğe doğru sıralanır.</w:t>
      </w:r>
      <w:r w:rsidR="00947194" w:rsidRPr="005C0722">
        <w:rPr>
          <w:rFonts w:cs="Times New Roman"/>
          <w:bCs/>
          <w:szCs w:val="24"/>
        </w:rPr>
        <w:t xml:space="preserve"> </w:t>
      </w:r>
      <w:r w:rsidR="00BD293D">
        <w:rPr>
          <w:rFonts w:cs="Times New Roman"/>
          <w:bCs/>
          <w:szCs w:val="24"/>
        </w:rPr>
        <w:t>İlgili kontrat için</w:t>
      </w:r>
      <w:r w:rsidR="002C23CA">
        <w:rPr>
          <w:rFonts w:cs="Times New Roman"/>
          <w:bCs/>
          <w:szCs w:val="24"/>
        </w:rPr>
        <w:t xml:space="preserve"> sunulan</w:t>
      </w:r>
      <w:r w:rsidR="00BD293D">
        <w:rPr>
          <w:rFonts w:cs="Times New Roman"/>
          <w:bCs/>
          <w:szCs w:val="24"/>
        </w:rPr>
        <w:t xml:space="preserve"> </w:t>
      </w:r>
      <w:r w:rsidR="00947194" w:rsidRPr="005C0722">
        <w:rPr>
          <w:rFonts w:cs="Times New Roman"/>
          <w:bCs/>
          <w:szCs w:val="24"/>
        </w:rPr>
        <w:t xml:space="preserve"> eşit</w:t>
      </w:r>
      <w:r w:rsidR="002C23CA">
        <w:rPr>
          <w:rFonts w:cs="Times New Roman"/>
          <w:bCs/>
          <w:szCs w:val="24"/>
        </w:rPr>
        <w:t xml:space="preserve"> fiyatlı</w:t>
      </w:r>
      <w:r w:rsidR="00947194" w:rsidRPr="005C0722">
        <w:rPr>
          <w:rFonts w:cs="Times New Roman"/>
          <w:bCs/>
          <w:szCs w:val="24"/>
        </w:rPr>
        <w:t xml:space="preserve"> </w:t>
      </w:r>
      <w:r w:rsidR="00947EEB">
        <w:rPr>
          <w:rFonts w:cs="Times New Roman"/>
          <w:bCs/>
          <w:szCs w:val="24"/>
        </w:rPr>
        <w:t xml:space="preserve">aynı yönlü </w:t>
      </w:r>
      <w:r w:rsidR="00947194" w:rsidRPr="005C0722">
        <w:rPr>
          <w:rFonts w:cs="Times New Roman"/>
          <w:bCs/>
          <w:szCs w:val="24"/>
        </w:rPr>
        <w:t xml:space="preserve">tekliflerden </w:t>
      </w:r>
      <w:r w:rsidR="00947EEB">
        <w:rPr>
          <w:rFonts w:cs="Times New Roman"/>
          <w:bCs/>
          <w:szCs w:val="24"/>
        </w:rPr>
        <w:t xml:space="preserve">sistem saatine göre ilk önce </w:t>
      </w:r>
      <w:r w:rsidR="00947194" w:rsidRPr="005C0722">
        <w:rPr>
          <w:rFonts w:cs="Times New Roman"/>
          <w:bCs/>
          <w:szCs w:val="24"/>
        </w:rPr>
        <w:t>kayd</w:t>
      </w:r>
      <w:r w:rsidR="00947EEB">
        <w:rPr>
          <w:rFonts w:cs="Times New Roman"/>
          <w:bCs/>
          <w:szCs w:val="24"/>
        </w:rPr>
        <w:t>edilen</w:t>
      </w:r>
      <w:r w:rsidR="00947194" w:rsidRPr="005C0722">
        <w:rPr>
          <w:rFonts w:cs="Times New Roman"/>
          <w:bCs/>
          <w:szCs w:val="24"/>
        </w:rPr>
        <w:t xml:space="preserve"> </w:t>
      </w:r>
      <w:r w:rsidR="002C23CA">
        <w:rPr>
          <w:rFonts w:cs="Times New Roman"/>
          <w:bCs/>
          <w:szCs w:val="24"/>
        </w:rPr>
        <w:t xml:space="preserve">teklif </w:t>
      </w:r>
      <w:r w:rsidR="00947194" w:rsidRPr="005C0722">
        <w:rPr>
          <w:rFonts w:cs="Times New Roman"/>
          <w:bCs/>
          <w:szCs w:val="24"/>
        </w:rPr>
        <w:t>sıralamada önceliklidir.</w:t>
      </w:r>
    </w:p>
    <w:p w14:paraId="454BBB2A" w14:textId="77777777" w:rsidR="001E21BC" w:rsidRPr="005C0722" w:rsidRDefault="001E21BC" w:rsidP="00386109">
      <w:pPr>
        <w:ind w:firstLine="709"/>
        <w:jc w:val="both"/>
        <w:rPr>
          <w:rFonts w:cs="Times New Roman"/>
          <w:bCs/>
          <w:szCs w:val="24"/>
        </w:rPr>
      </w:pPr>
      <w:r w:rsidRPr="005C0722">
        <w:rPr>
          <w:rFonts w:cs="Times New Roman"/>
          <w:bCs/>
          <w:szCs w:val="24"/>
        </w:rPr>
        <w:t>(</w:t>
      </w:r>
      <w:r w:rsidR="0095626A" w:rsidRPr="005C0722">
        <w:rPr>
          <w:rFonts w:cs="Times New Roman"/>
          <w:bCs/>
          <w:szCs w:val="24"/>
        </w:rPr>
        <w:t>6</w:t>
      </w:r>
      <w:r w:rsidRPr="005C0722">
        <w:rPr>
          <w:rFonts w:cs="Times New Roman"/>
          <w:bCs/>
          <w:szCs w:val="24"/>
        </w:rPr>
        <w:t>) Piyasa katılımcıları tarafından sunulan teklifler</w:t>
      </w:r>
      <w:r w:rsidRPr="005C0722">
        <w:rPr>
          <w:rFonts w:cs="Times New Roman"/>
          <w:b/>
          <w:bCs/>
          <w:szCs w:val="24"/>
        </w:rPr>
        <w:t xml:space="preserve"> </w:t>
      </w:r>
      <w:r w:rsidR="005549F7" w:rsidRPr="005C0722">
        <w:rPr>
          <w:rFonts w:cs="Times New Roman"/>
          <w:bCs/>
          <w:szCs w:val="24"/>
        </w:rPr>
        <w:t xml:space="preserve">10 dakikalık </w:t>
      </w:r>
      <w:r w:rsidR="000B4CF9" w:rsidRPr="005C0722">
        <w:rPr>
          <w:rFonts w:cs="Times New Roman"/>
          <w:bCs/>
          <w:szCs w:val="24"/>
        </w:rPr>
        <w:t>“</w:t>
      </w:r>
      <w:r w:rsidR="002E64F9" w:rsidRPr="005C0722">
        <w:rPr>
          <w:rFonts w:cs="Times New Roman"/>
          <w:bCs/>
          <w:szCs w:val="24"/>
        </w:rPr>
        <w:t>ihale eşleştirme ve değerlendirme süre</w:t>
      </w:r>
      <w:r w:rsidR="005549F7" w:rsidRPr="005C0722">
        <w:rPr>
          <w:rFonts w:cs="Times New Roman"/>
          <w:bCs/>
          <w:szCs w:val="24"/>
        </w:rPr>
        <w:t>si</w:t>
      </w:r>
      <w:r w:rsidR="000B4CF9" w:rsidRPr="005C0722">
        <w:rPr>
          <w:rFonts w:cs="Times New Roman"/>
          <w:bCs/>
          <w:szCs w:val="24"/>
        </w:rPr>
        <w:t>”</w:t>
      </w:r>
      <w:r w:rsidR="002E64F9" w:rsidRPr="005C0722">
        <w:rPr>
          <w:rFonts w:cs="Times New Roman"/>
          <w:bCs/>
          <w:szCs w:val="24"/>
        </w:rPr>
        <w:t xml:space="preserve"> içerisinde </w:t>
      </w:r>
      <w:r w:rsidRPr="005C0722">
        <w:rPr>
          <w:rFonts w:cs="Times New Roman"/>
          <w:bCs/>
          <w:szCs w:val="24"/>
        </w:rPr>
        <w:t>fiyat uygunluğuna göre en iyi tekliflerden başlanarak eşleştirilir.</w:t>
      </w:r>
    </w:p>
    <w:p w14:paraId="05580E2E" w14:textId="77777777" w:rsidR="001E21BC" w:rsidRPr="005C0722" w:rsidRDefault="007E1522" w:rsidP="00386109">
      <w:pPr>
        <w:ind w:firstLine="709"/>
        <w:jc w:val="both"/>
        <w:rPr>
          <w:rFonts w:cs="Times New Roman"/>
          <w:bCs/>
          <w:szCs w:val="24"/>
        </w:rPr>
      </w:pPr>
      <w:r w:rsidRPr="005C0722">
        <w:rPr>
          <w:rFonts w:cs="Times New Roman"/>
          <w:bCs/>
          <w:szCs w:val="24"/>
        </w:rPr>
        <w:t>(</w:t>
      </w:r>
      <w:r w:rsidR="0095626A" w:rsidRPr="005C0722">
        <w:rPr>
          <w:rFonts w:cs="Times New Roman"/>
          <w:bCs/>
          <w:szCs w:val="24"/>
        </w:rPr>
        <w:t>7</w:t>
      </w:r>
      <w:r w:rsidR="001E21BC" w:rsidRPr="005C0722">
        <w:rPr>
          <w:rFonts w:cs="Times New Roman"/>
          <w:bCs/>
          <w:szCs w:val="24"/>
        </w:rPr>
        <w:t xml:space="preserve">) Eşleştirilen tekliflerin </w:t>
      </w:r>
      <w:r w:rsidR="007008CE" w:rsidRPr="005C0722">
        <w:rPr>
          <w:rFonts w:cs="Times New Roman"/>
          <w:bCs/>
          <w:szCs w:val="24"/>
        </w:rPr>
        <w:t xml:space="preserve">fiyatlarının </w:t>
      </w:r>
      <w:r w:rsidR="001E21BC" w:rsidRPr="005C0722">
        <w:rPr>
          <w:rFonts w:cs="Times New Roman"/>
          <w:bCs/>
          <w:szCs w:val="24"/>
        </w:rPr>
        <w:t>miktar ağırlıklı ortalaması</w:t>
      </w:r>
      <w:r w:rsidR="007C11D2" w:rsidRPr="005C0722">
        <w:rPr>
          <w:rFonts w:cs="Times New Roman"/>
          <w:bCs/>
          <w:szCs w:val="24"/>
        </w:rPr>
        <w:t>,</w:t>
      </w:r>
      <w:r w:rsidR="001E21BC" w:rsidRPr="005C0722">
        <w:rPr>
          <w:rFonts w:cs="Times New Roman"/>
          <w:bCs/>
          <w:szCs w:val="24"/>
        </w:rPr>
        <w:t xml:space="preserve"> </w:t>
      </w:r>
      <w:r w:rsidR="002E64F9" w:rsidRPr="005C0722">
        <w:rPr>
          <w:rFonts w:cs="Times New Roman"/>
          <w:bCs/>
          <w:szCs w:val="24"/>
        </w:rPr>
        <w:t>Komisyon tarafın</w:t>
      </w:r>
      <w:r w:rsidR="007C11D2" w:rsidRPr="005C0722">
        <w:rPr>
          <w:rFonts w:cs="Times New Roman"/>
          <w:bCs/>
          <w:szCs w:val="24"/>
        </w:rPr>
        <w:t>d</w:t>
      </w:r>
      <w:r w:rsidR="002E64F9" w:rsidRPr="005C0722">
        <w:rPr>
          <w:rFonts w:cs="Times New Roman"/>
          <w:bCs/>
          <w:szCs w:val="24"/>
        </w:rPr>
        <w:t xml:space="preserve">an değerlendirilerek </w:t>
      </w:r>
      <w:r w:rsidR="005C0722" w:rsidRPr="005C0722">
        <w:rPr>
          <w:rFonts w:cs="Times New Roman"/>
          <w:bCs/>
          <w:szCs w:val="24"/>
        </w:rPr>
        <w:t xml:space="preserve">uygun bulunması halinde </w:t>
      </w:r>
      <w:r w:rsidR="001E21BC" w:rsidRPr="005C0722">
        <w:rPr>
          <w:rFonts w:cs="Times New Roman"/>
          <w:bCs/>
          <w:szCs w:val="24"/>
        </w:rPr>
        <w:t>ilgili kontratın baz fiyatı veya GGF’si olarak ilan edilir.</w:t>
      </w:r>
    </w:p>
    <w:p w14:paraId="1E24BEF9" w14:textId="77777777" w:rsidR="002973BC" w:rsidRPr="005C0722" w:rsidRDefault="002E64F9" w:rsidP="00386109">
      <w:pPr>
        <w:ind w:firstLine="709"/>
        <w:jc w:val="both"/>
        <w:rPr>
          <w:rFonts w:cs="Times New Roman"/>
          <w:bCs/>
          <w:szCs w:val="24"/>
        </w:rPr>
      </w:pPr>
      <w:r w:rsidRPr="005C0722">
        <w:rPr>
          <w:rFonts w:cs="Times New Roman"/>
          <w:bCs/>
          <w:szCs w:val="24"/>
        </w:rPr>
        <w:t>(8) İhale sonucunda oluşan fiyatın</w:t>
      </w:r>
      <w:r w:rsidR="007C11D2" w:rsidRPr="005C0722">
        <w:rPr>
          <w:rFonts w:cs="Times New Roman"/>
          <w:bCs/>
          <w:szCs w:val="24"/>
        </w:rPr>
        <w:t>,</w:t>
      </w:r>
      <w:r w:rsidRPr="005C0722">
        <w:rPr>
          <w:rFonts w:cs="Times New Roman"/>
          <w:bCs/>
          <w:szCs w:val="24"/>
        </w:rPr>
        <w:t xml:space="preserve"> Komisyon tarafından uygun bulunması halinde ilgili eşleşmeler piyasa katılımcılarına bildirilir. </w:t>
      </w:r>
      <w:r w:rsidR="00890897" w:rsidRPr="005C0722">
        <w:rPr>
          <w:rFonts w:cs="Times New Roman"/>
          <w:bCs/>
          <w:szCs w:val="24"/>
        </w:rPr>
        <w:t xml:space="preserve">VEP </w:t>
      </w:r>
      <w:r w:rsidRPr="005C0722">
        <w:rPr>
          <w:rFonts w:cs="Times New Roman"/>
          <w:bCs/>
          <w:szCs w:val="24"/>
        </w:rPr>
        <w:t>Usul ve Esaslar</w:t>
      </w:r>
      <w:r w:rsidR="00890897" w:rsidRPr="005C0722">
        <w:rPr>
          <w:rFonts w:cs="Times New Roman"/>
          <w:bCs/>
          <w:szCs w:val="24"/>
        </w:rPr>
        <w:t>ın</w:t>
      </w:r>
      <w:r w:rsidRPr="005C0722">
        <w:rPr>
          <w:rFonts w:cs="Times New Roman"/>
          <w:bCs/>
          <w:szCs w:val="24"/>
        </w:rPr>
        <w:t>da belirtilen sürelerde piyasa katılımcıları gerçekleşen eşleşmelerine itiraz edebilir.</w:t>
      </w:r>
    </w:p>
    <w:p w14:paraId="02BF1C25" w14:textId="77777777" w:rsidR="001E21BC" w:rsidRPr="005C0722" w:rsidRDefault="001E21BC" w:rsidP="00386109">
      <w:pPr>
        <w:ind w:firstLine="709"/>
        <w:jc w:val="both"/>
        <w:rPr>
          <w:rFonts w:cs="Times New Roman"/>
          <w:bCs/>
          <w:szCs w:val="24"/>
        </w:rPr>
      </w:pPr>
      <w:r w:rsidRPr="005C0722">
        <w:rPr>
          <w:rFonts w:cs="Times New Roman"/>
          <w:bCs/>
          <w:szCs w:val="24"/>
        </w:rPr>
        <w:t>(</w:t>
      </w:r>
      <w:r w:rsidR="002E64F9" w:rsidRPr="005C0722">
        <w:rPr>
          <w:rFonts w:cs="Times New Roman"/>
          <w:bCs/>
          <w:szCs w:val="24"/>
        </w:rPr>
        <w:t>9</w:t>
      </w:r>
      <w:r w:rsidRPr="005C0722">
        <w:rPr>
          <w:rFonts w:cs="Times New Roman"/>
          <w:bCs/>
          <w:szCs w:val="24"/>
        </w:rPr>
        <w:t>) Gerçekleşen eşleşmeler pozisyona dönüşerek piyasa katılımcılarına yükümlülük doğurur.</w:t>
      </w:r>
    </w:p>
    <w:p w14:paraId="7E86D3B4" w14:textId="77777777" w:rsidR="00326A21" w:rsidRDefault="00326A21" w:rsidP="007C11D2">
      <w:pPr>
        <w:ind w:firstLine="709"/>
        <w:jc w:val="both"/>
        <w:rPr>
          <w:rFonts w:cs="Times New Roman"/>
          <w:szCs w:val="24"/>
        </w:rPr>
      </w:pPr>
    </w:p>
    <w:p w14:paraId="157498F4" w14:textId="24A921EA" w:rsidR="00326A21" w:rsidRPr="00326A21" w:rsidRDefault="00326A21" w:rsidP="007C11D2">
      <w:pPr>
        <w:ind w:firstLine="709"/>
        <w:jc w:val="both"/>
        <w:rPr>
          <w:rFonts w:cs="Times New Roman"/>
          <w:b/>
          <w:szCs w:val="24"/>
        </w:rPr>
      </w:pPr>
      <w:r w:rsidRPr="00326A21">
        <w:rPr>
          <w:rFonts w:cs="Times New Roman"/>
          <w:b/>
          <w:szCs w:val="24"/>
        </w:rPr>
        <w:t>Anket veya ihale fiyatının değerlendirilmesi</w:t>
      </w:r>
    </w:p>
    <w:p w14:paraId="78A76811" w14:textId="37E8FB10" w:rsidR="007C11D2" w:rsidRPr="005C0722" w:rsidRDefault="00326A21" w:rsidP="007C11D2">
      <w:pPr>
        <w:ind w:firstLine="709"/>
        <w:jc w:val="both"/>
        <w:rPr>
          <w:rFonts w:cs="Times New Roman"/>
          <w:bCs/>
          <w:szCs w:val="24"/>
        </w:rPr>
      </w:pPr>
      <w:r w:rsidRPr="00326A21">
        <w:rPr>
          <w:rFonts w:cs="Times New Roman"/>
          <w:b/>
          <w:szCs w:val="24"/>
        </w:rPr>
        <w:t>MADDE 15-</w:t>
      </w:r>
      <w:r>
        <w:rPr>
          <w:rFonts w:cs="Times New Roman"/>
          <w:szCs w:val="24"/>
        </w:rPr>
        <w:t xml:space="preserve"> (1) 13 üncü ve 14 üncü maddeler kapsamında </w:t>
      </w:r>
      <w:r>
        <w:rPr>
          <w:rFonts w:cs="Times New Roman"/>
          <w:bCs/>
          <w:szCs w:val="24"/>
        </w:rPr>
        <w:t>b</w:t>
      </w:r>
      <w:r w:rsidR="006264E6">
        <w:rPr>
          <w:rFonts w:cs="Times New Roman"/>
          <w:bCs/>
          <w:szCs w:val="24"/>
        </w:rPr>
        <w:t xml:space="preserve">elirlenen </w:t>
      </w:r>
      <w:r>
        <w:rPr>
          <w:rFonts w:cs="Times New Roman"/>
          <w:bCs/>
          <w:szCs w:val="24"/>
        </w:rPr>
        <w:t xml:space="preserve">anket veya </w:t>
      </w:r>
      <w:r w:rsidR="006264E6">
        <w:rPr>
          <w:rFonts w:cs="Times New Roman"/>
          <w:bCs/>
          <w:szCs w:val="24"/>
        </w:rPr>
        <w:t>ihale fiyatının</w:t>
      </w:r>
      <w:r w:rsidR="007C11D2" w:rsidRPr="005C0722">
        <w:rPr>
          <w:rFonts w:cs="Times New Roman"/>
          <w:bCs/>
          <w:szCs w:val="24"/>
        </w:rPr>
        <w:t>, Komisyon tarafından piyasa gerçeklerini yansıtmadığının değerlendirilmesi halinde;</w:t>
      </w:r>
    </w:p>
    <w:p w14:paraId="49504FF6" w14:textId="1178921B" w:rsidR="007C11D2" w:rsidRPr="005C0722" w:rsidRDefault="00E44ED8" w:rsidP="007C11D2">
      <w:pPr>
        <w:ind w:left="709" w:firstLine="0"/>
        <w:jc w:val="both"/>
        <w:rPr>
          <w:rFonts w:cs="Times New Roman"/>
          <w:bCs/>
          <w:szCs w:val="24"/>
        </w:rPr>
      </w:pPr>
      <w:r>
        <w:rPr>
          <w:rFonts w:cs="Times New Roman"/>
          <w:bCs/>
          <w:szCs w:val="24"/>
        </w:rPr>
        <w:t>a</w:t>
      </w:r>
      <w:r w:rsidR="007C11D2" w:rsidRPr="005C0722">
        <w:rPr>
          <w:rFonts w:cs="Times New Roman"/>
          <w:bCs/>
          <w:szCs w:val="24"/>
        </w:rPr>
        <w:t>) GGF olarak, bir önceki günün GGF’si,</w:t>
      </w:r>
    </w:p>
    <w:p w14:paraId="29185D9F" w14:textId="5F4721A6" w:rsidR="007C11D2" w:rsidRPr="005C0722" w:rsidRDefault="00E44ED8" w:rsidP="005F1C24">
      <w:pPr>
        <w:ind w:firstLine="709"/>
        <w:jc w:val="both"/>
        <w:rPr>
          <w:rFonts w:cs="Times New Roman"/>
          <w:bCs/>
          <w:szCs w:val="24"/>
        </w:rPr>
      </w:pPr>
      <w:r>
        <w:rPr>
          <w:rFonts w:cs="Times New Roman"/>
          <w:bCs/>
          <w:szCs w:val="24"/>
        </w:rPr>
        <w:t>b</w:t>
      </w:r>
      <w:r w:rsidR="007C11D2" w:rsidRPr="005C0722">
        <w:rPr>
          <w:rFonts w:cs="Times New Roman"/>
          <w:bCs/>
          <w:szCs w:val="24"/>
        </w:rPr>
        <w:t xml:space="preserve">) baz fiyat olarak, </w:t>
      </w:r>
      <w:r w:rsidR="005000E8">
        <w:rPr>
          <w:rFonts w:cs="Times New Roman"/>
          <w:bCs/>
          <w:szCs w:val="24"/>
        </w:rPr>
        <w:t>ilgili kontratın teslimat döneminin başlangıç ve bitiş tarihleri ile örtüşen bir önceki (ay, çeyrek, yıl) döneme ait nihai piyasa takas fiyatları aritmetik ortalamasının Komisyon tarafından artış veya azalış yönünde %20’ye kadarını aşmayacak şekilde belirlenen fiyat</w:t>
      </w:r>
    </w:p>
    <w:p w14:paraId="26CC5AA8" w14:textId="77777777" w:rsidR="007C11D2" w:rsidRPr="005C0722" w:rsidRDefault="007C11D2" w:rsidP="007C11D2">
      <w:pPr>
        <w:ind w:left="709" w:firstLine="0"/>
        <w:jc w:val="both"/>
        <w:rPr>
          <w:rFonts w:cs="Times New Roman"/>
          <w:szCs w:val="24"/>
        </w:rPr>
      </w:pPr>
      <w:r w:rsidRPr="005C0722">
        <w:rPr>
          <w:rFonts w:cs="Times New Roman"/>
          <w:bCs/>
          <w:szCs w:val="24"/>
        </w:rPr>
        <w:t>ilan edilir.</w:t>
      </w:r>
    </w:p>
    <w:p w14:paraId="08BE93DC" w14:textId="34381DDC" w:rsidR="005E1D82" w:rsidRPr="005C0722" w:rsidRDefault="004F2B8E" w:rsidP="00386109">
      <w:pPr>
        <w:ind w:firstLine="709"/>
        <w:jc w:val="both"/>
        <w:rPr>
          <w:rFonts w:cs="Times New Roman"/>
          <w:szCs w:val="24"/>
        </w:rPr>
      </w:pPr>
      <w:r>
        <w:rPr>
          <w:rFonts w:cs="Times New Roman"/>
          <w:szCs w:val="24"/>
        </w:rPr>
        <w:t xml:space="preserve">(2) Kontratın işleme açıldığı ilk gün </w:t>
      </w:r>
      <w:r w:rsidR="00947EEB">
        <w:rPr>
          <w:rFonts w:cs="Times New Roman"/>
          <w:szCs w:val="24"/>
        </w:rPr>
        <w:t xml:space="preserve">için </w:t>
      </w:r>
      <w:r w:rsidR="00947EEB">
        <w:rPr>
          <w:rFonts w:cs="Times New Roman"/>
          <w:bCs/>
          <w:szCs w:val="24"/>
        </w:rPr>
        <w:t>belirlenen anket veya ihale fiyatının</w:t>
      </w:r>
      <w:r w:rsidR="00947EEB" w:rsidRPr="005C0722">
        <w:rPr>
          <w:rFonts w:cs="Times New Roman"/>
          <w:bCs/>
          <w:szCs w:val="24"/>
        </w:rPr>
        <w:t>, Komisyon tarafından piyasa gerçeklerini yansıtmadığının değerlendirilmesi</w:t>
      </w:r>
      <w:r w:rsidR="00947EEB">
        <w:rPr>
          <w:rFonts w:cs="Times New Roman"/>
          <w:szCs w:val="24"/>
        </w:rPr>
        <w:t xml:space="preserve"> halinde </w:t>
      </w:r>
      <w:r>
        <w:rPr>
          <w:rFonts w:cs="Times New Roman"/>
          <w:szCs w:val="24"/>
        </w:rPr>
        <w:t xml:space="preserve">birinci fıkranın </w:t>
      </w:r>
      <w:r w:rsidR="00947EEB">
        <w:rPr>
          <w:rFonts w:cs="Times New Roman"/>
          <w:szCs w:val="24"/>
        </w:rPr>
        <w:t>(</w:t>
      </w:r>
      <w:r>
        <w:rPr>
          <w:rFonts w:cs="Times New Roman"/>
          <w:szCs w:val="24"/>
        </w:rPr>
        <w:t>b</w:t>
      </w:r>
      <w:r w:rsidR="00947EEB">
        <w:rPr>
          <w:rFonts w:cs="Times New Roman"/>
          <w:szCs w:val="24"/>
        </w:rPr>
        <w:t>)</w:t>
      </w:r>
      <w:r>
        <w:rPr>
          <w:rFonts w:cs="Times New Roman"/>
          <w:szCs w:val="24"/>
        </w:rPr>
        <w:t xml:space="preserve"> </w:t>
      </w:r>
      <w:r w:rsidR="00947EEB">
        <w:rPr>
          <w:rFonts w:cs="Times New Roman"/>
          <w:szCs w:val="24"/>
        </w:rPr>
        <w:t>bendi</w:t>
      </w:r>
      <w:r>
        <w:rPr>
          <w:rFonts w:cs="Times New Roman"/>
          <w:szCs w:val="24"/>
        </w:rPr>
        <w:t xml:space="preserve"> </w:t>
      </w:r>
      <w:r w:rsidR="00947EEB">
        <w:rPr>
          <w:rFonts w:cs="Times New Roman"/>
          <w:szCs w:val="24"/>
        </w:rPr>
        <w:t>kapsamında</w:t>
      </w:r>
      <w:r>
        <w:rPr>
          <w:rFonts w:cs="Times New Roman"/>
          <w:szCs w:val="24"/>
        </w:rPr>
        <w:t xml:space="preserve"> belirlenen </w:t>
      </w:r>
      <w:r w:rsidR="00947EEB">
        <w:rPr>
          <w:rFonts w:cs="Times New Roman"/>
          <w:szCs w:val="24"/>
        </w:rPr>
        <w:t xml:space="preserve">yöntemle tespit edilen </w:t>
      </w:r>
      <w:r>
        <w:rPr>
          <w:rFonts w:cs="Times New Roman"/>
          <w:szCs w:val="24"/>
        </w:rPr>
        <w:t xml:space="preserve">fiyat GGF olarak ilan edilir. </w:t>
      </w:r>
    </w:p>
    <w:p w14:paraId="123B1493" w14:textId="77777777" w:rsidR="00B06846" w:rsidRDefault="00B06846" w:rsidP="006264E6">
      <w:pPr>
        <w:ind w:firstLine="0"/>
        <w:jc w:val="both"/>
        <w:rPr>
          <w:rFonts w:cs="Times New Roman"/>
          <w:szCs w:val="24"/>
        </w:rPr>
      </w:pPr>
    </w:p>
    <w:p w14:paraId="7F9100F9" w14:textId="77777777" w:rsidR="00014F3D" w:rsidRPr="005C0722" w:rsidRDefault="00014F3D" w:rsidP="00014F3D">
      <w:pPr>
        <w:ind w:firstLine="709"/>
        <w:jc w:val="both"/>
        <w:rPr>
          <w:rFonts w:cs="Times New Roman"/>
          <w:b/>
          <w:szCs w:val="24"/>
        </w:rPr>
      </w:pPr>
      <w:r w:rsidRPr="00D17ABC">
        <w:rPr>
          <w:rFonts w:cs="Times New Roman"/>
          <w:b/>
          <w:szCs w:val="24"/>
        </w:rPr>
        <w:t>GGF düzeltme işlemi</w:t>
      </w:r>
    </w:p>
    <w:p w14:paraId="78DF4BC9" w14:textId="7FF45639" w:rsidR="00014F3D" w:rsidRPr="005C0722" w:rsidRDefault="00014F3D" w:rsidP="00014F3D">
      <w:pPr>
        <w:ind w:firstLine="709"/>
        <w:jc w:val="both"/>
        <w:rPr>
          <w:rFonts w:cs="Times New Roman"/>
          <w:szCs w:val="24"/>
        </w:rPr>
      </w:pPr>
      <w:r w:rsidRPr="005C0722">
        <w:rPr>
          <w:rFonts w:cs="Times New Roman"/>
          <w:b/>
          <w:szCs w:val="24"/>
        </w:rPr>
        <w:t>MADDE 1</w:t>
      </w:r>
      <w:r w:rsidR="00326A21">
        <w:rPr>
          <w:rFonts w:cs="Times New Roman"/>
          <w:b/>
          <w:szCs w:val="24"/>
        </w:rPr>
        <w:t>6</w:t>
      </w:r>
      <w:r w:rsidRPr="005C0722">
        <w:rPr>
          <w:rFonts w:cs="Times New Roman"/>
          <w:b/>
          <w:szCs w:val="24"/>
        </w:rPr>
        <w:t>-</w:t>
      </w:r>
      <w:r w:rsidRPr="005C0722">
        <w:rPr>
          <w:rFonts w:cs="Times New Roman"/>
          <w:szCs w:val="24"/>
        </w:rPr>
        <w:t xml:space="preserve"> (1) Bir kontratın GGF’sinin, söz konusu kontratın teslimat dönemini kapsayan, teklif bölgesi ve yük tipi aynı, teslimat dönemi farklı olan kontratların GGF’lerinin kontrat büyüklükleriyle ağırlıklandırılmış ortalamasına eşit olması esastır. </w:t>
      </w:r>
    </w:p>
    <w:p w14:paraId="296B5DA0" w14:textId="77777777" w:rsidR="00014F3D" w:rsidRPr="005C0722" w:rsidRDefault="00014F3D" w:rsidP="00014F3D">
      <w:pPr>
        <w:ind w:firstLine="709"/>
        <w:jc w:val="both"/>
        <w:rPr>
          <w:rFonts w:cs="Times New Roman"/>
          <w:szCs w:val="24"/>
        </w:rPr>
      </w:pPr>
      <w:r w:rsidRPr="005C0722">
        <w:rPr>
          <w:rFonts w:cs="Times New Roman"/>
          <w:szCs w:val="24"/>
        </w:rPr>
        <w:t>(2) Bir kontratın GGF’sinin, teklif bölgesi ve teslimat dönemi aynı, yük tipi farklı olan kontratların GGF’lerinin kontrat büyüklükleriyle ağırlıklandırılmış ortalamasına eşit olması esastır.</w:t>
      </w:r>
    </w:p>
    <w:p w14:paraId="0B51EF58" w14:textId="2064579A" w:rsidR="006E29A8" w:rsidRDefault="00014F3D" w:rsidP="00014F3D">
      <w:pPr>
        <w:ind w:firstLine="709"/>
        <w:jc w:val="both"/>
        <w:rPr>
          <w:rFonts w:cs="Times New Roman"/>
          <w:szCs w:val="24"/>
        </w:rPr>
      </w:pPr>
      <w:r w:rsidRPr="005C0722">
        <w:rPr>
          <w:rFonts w:cs="Times New Roman"/>
          <w:szCs w:val="24"/>
        </w:rPr>
        <w:t xml:space="preserve">(3) GGF düzeltme işlemi, birinci ve ikinci fıkradaki eşitliğin sağlanmadığı durumlarda, ilgili kontratların GGF’lerinin birinci ve ikinci fıkralardaki eşitliklere uygun hale gelecek şekilde </w:t>
      </w:r>
      <w:r w:rsidRPr="005C0722">
        <w:t>fiyatlar arasındaki farklılıkların giderilmesi</w:t>
      </w:r>
      <w:r w:rsidRPr="005C0722" w:rsidDel="00A525B9">
        <w:rPr>
          <w:rFonts w:cs="Times New Roman"/>
          <w:szCs w:val="24"/>
        </w:rPr>
        <w:t xml:space="preserve"> </w:t>
      </w:r>
      <w:r w:rsidRPr="005C0722">
        <w:rPr>
          <w:rFonts w:cs="Times New Roman"/>
          <w:szCs w:val="24"/>
        </w:rPr>
        <w:t xml:space="preserve">amacıyla yapılan işlemdir. </w:t>
      </w:r>
      <w:r w:rsidR="006E29A8" w:rsidDel="006E29A8">
        <w:rPr>
          <w:rFonts w:cs="Times New Roman"/>
          <w:szCs w:val="24"/>
        </w:rPr>
        <w:t xml:space="preserve"> </w:t>
      </w:r>
    </w:p>
    <w:p w14:paraId="614B6EAE" w14:textId="1A17EA23" w:rsidR="00617FC7" w:rsidRDefault="00617FC7" w:rsidP="00014F3D">
      <w:pPr>
        <w:ind w:firstLine="709"/>
        <w:jc w:val="both"/>
        <w:rPr>
          <w:rFonts w:cs="Times New Roman"/>
          <w:szCs w:val="24"/>
        </w:rPr>
      </w:pPr>
      <w:r w:rsidRPr="000B4E1E">
        <w:rPr>
          <w:rFonts w:cs="Times New Roman"/>
          <w:szCs w:val="24"/>
        </w:rPr>
        <w:t>(</w:t>
      </w:r>
      <w:r w:rsidR="006E29A8" w:rsidRPr="000B4E1E">
        <w:rPr>
          <w:rFonts w:cs="Times New Roman"/>
          <w:szCs w:val="24"/>
        </w:rPr>
        <w:t>4</w:t>
      </w:r>
      <w:r w:rsidRPr="000B4E1E">
        <w:rPr>
          <w:rFonts w:cs="Times New Roman"/>
          <w:szCs w:val="24"/>
        </w:rPr>
        <w:t xml:space="preserve">) </w:t>
      </w:r>
      <w:r w:rsidR="006E29A8" w:rsidRPr="000B4E1E">
        <w:rPr>
          <w:rFonts w:cs="Times New Roman"/>
          <w:szCs w:val="24"/>
        </w:rPr>
        <w:t>GGF düzeltme işlemi, birinci ve ikinci fıkradaki eşitlikleri sağlamak şartıyla, GGF düzeltme optimizasyon algoritmasıyla, ağırlıklandırılmış GGF sapması toplamının en düşüğünü elde edecek şekilde yapılır.</w:t>
      </w:r>
      <w:r w:rsidR="006E29A8" w:rsidRPr="000B4E1E">
        <w:t xml:space="preserve"> Ağırlıklandırılmış GGF sapması toplamı; GGF düzeltme işlemi sonrası her bir kontratın GGF’si ile düzeltilmiş GGF’si arasında</w:t>
      </w:r>
      <w:r w:rsidR="00300C17" w:rsidRPr="000B4E1E">
        <w:t>ki</w:t>
      </w:r>
      <w:r w:rsidR="006E29A8" w:rsidRPr="000B4E1E">
        <w:t xml:space="preserve"> farkın karesinin, </w:t>
      </w:r>
      <w:r w:rsidR="006E29A8" w:rsidRPr="000B4E1E">
        <w:rPr>
          <w:rFonts w:cs="Times New Roman"/>
          <w:szCs w:val="24"/>
        </w:rPr>
        <w:t>teslimat dönemindeki uzlaştırma dönemi sayısı ve GGF değişim maliyeti katsayısı (GGF düzeltme işlemi sürecinde piyasa kaynaklı olmayan GGF’lerin piyasa kaynaklı olan GGF’lere göre öncelikli değişmesini sağlayan kontrat bazlı katsayı) çarpımlarının toplamıdır.</w:t>
      </w:r>
    </w:p>
    <w:p w14:paraId="2FC182FC" w14:textId="3D88761E" w:rsidR="00014F3D" w:rsidRPr="005C0722" w:rsidRDefault="00014F3D" w:rsidP="00014F3D">
      <w:pPr>
        <w:ind w:firstLine="709"/>
        <w:jc w:val="both"/>
        <w:rPr>
          <w:rFonts w:cs="Times New Roman"/>
          <w:szCs w:val="24"/>
        </w:rPr>
      </w:pPr>
      <w:r w:rsidRPr="005C0722">
        <w:rPr>
          <w:rFonts w:cs="Times New Roman"/>
          <w:szCs w:val="24"/>
        </w:rPr>
        <w:t>(5) GGF düzeltme işlemi, öncelikl</w:t>
      </w:r>
      <w:r w:rsidR="004D66D1">
        <w:rPr>
          <w:rFonts w:cs="Times New Roman"/>
          <w:szCs w:val="24"/>
        </w:rPr>
        <w:t>i</w:t>
      </w:r>
      <w:r w:rsidRPr="005C0722">
        <w:rPr>
          <w:rFonts w:cs="Times New Roman"/>
          <w:szCs w:val="24"/>
        </w:rPr>
        <w:t xml:space="preserve"> piyasa kaynaklı olmayan GGF’ler</w:t>
      </w:r>
      <w:r w:rsidR="007175C8">
        <w:rPr>
          <w:rFonts w:cs="Times New Roman"/>
          <w:szCs w:val="24"/>
        </w:rPr>
        <w:t>in</w:t>
      </w:r>
      <w:r w:rsidRPr="005C0722">
        <w:rPr>
          <w:rFonts w:cs="Times New Roman"/>
          <w:szCs w:val="24"/>
        </w:rPr>
        <w:t xml:space="preserve"> (anket usulü, Komisyon kararı ile belirlenen)</w:t>
      </w:r>
      <w:r w:rsidR="007175C8">
        <w:rPr>
          <w:rFonts w:cs="Times New Roman"/>
          <w:szCs w:val="24"/>
        </w:rPr>
        <w:t>,</w:t>
      </w:r>
      <w:r w:rsidRPr="005C0722">
        <w:rPr>
          <w:rFonts w:cs="Times New Roman"/>
          <w:szCs w:val="24"/>
        </w:rPr>
        <w:t xml:space="preserve"> </w:t>
      </w:r>
      <w:r w:rsidR="007175C8">
        <w:rPr>
          <w:rFonts w:cs="Times New Roman"/>
          <w:szCs w:val="24"/>
        </w:rPr>
        <w:t>g</w:t>
      </w:r>
      <w:r w:rsidRPr="005C0722">
        <w:rPr>
          <w:rFonts w:cs="Times New Roman"/>
          <w:szCs w:val="24"/>
        </w:rPr>
        <w:t xml:space="preserve">erekmesi halinde </w:t>
      </w:r>
      <w:r w:rsidR="004D66D1">
        <w:rPr>
          <w:rFonts w:cs="Times New Roman"/>
          <w:szCs w:val="24"/>
        </w:rPr>
        <w:t xml:space="preserve">de </w:t>
      </w:r>
      <w:r w:rsidRPr="005C0722">
        <w:rPr>
          <w:rFonts w:cs="Times New Roman"/>
          <w:szCs w:val="24"/>
        </w:rPr>
        <w:t>piyasa kaynaklı olan GGF’ler</w:t>
      </w:r>
      <w:r w:rsidR="007175C8">
        <w:rPr>
          <w:rFonts w:cs="Times New Roman"/>
          <w:szCs w:val="24"/>
        </w:rPr>
        <w:t>in</w:t>
      </w:r>
      <w:r w:rsidRPr="005C0722">
        <w:rPr>
          <w:rFonts w:cs="Times New Roman"/>
          <w:szCs w:val="24"/>
        </w:rPr>
        <w:t xml:space="preserve"> (piyasa işlemleri, ihale usulü, teorik fiyat usulü) </w:t>
      </w:r>
      <w:r w:rsidR="007175C8">
        <w:rPr>
          <w:rFonts w:cs="Times New Roman"/>
          <w:szCs w:val="24"/>
        </w:rPr>
        <w:t>değiştirilmesi esasına dayanarak gerçekleşmektedir</w:t>
      </w:r>
      <w:r w:rsidRPr="005C0722">
        <w:rPr>
          <w:rFonts w:cs="Times New Roman"/>
          <w:szCs w:val="24"/>
        </w:rPr>
        <w:t>.</w:t>
      </w:r>
    </w:p>
    <w:p w14:paraId="5620CBE4" w14:textId="77777777" w:rsidR="00014F3D" w:rsidRPr="005C0722" w:rsidRDefault="00014F3D" w:rsidP="006264E6">
      <w:pPr>
        <w:ind w:firstLine="0"/>
        <w:jc w:val="both"/>
        <w:rPr>
          <w:rFonts w:cs="Times New Roman"/>
          <w:szCs w:val="24"/>
        </w:rPr>
      </w:pPr>
    </w:p>
    <w:p w14:paraId="433ACD7C" w14:textId="77777777" w:rsidR="00945663" w:rsidRPr="005C0722" w:rsidRDefault="00945663" w:rsidP="00386109">
      <w:pPr>
        <w:ind w:firstLine="709"/>
        <w:jc w:val="both"/>
        <w:rPr>
          <w:rFonts w:cs="Times New Roman"/>
          <w:b/>
          <w:bCs/>
          <w:szCs w:val="24"/>
        </w:rPr>
      </w:pPr>
      <w:r w:rsidRPr="005C0722">
        <w:rPr>
          <w:rFonts w:cs="Times New Roman"/>
          <w:b/>
          <w:bCs/>
          <w:szCs w:val="24"/>
        </w:rPr>
        <w:t>Katılımcı pozisyon limitleri</w:t>
      </w:r>
      <w:r w:rsidR="00EA0122" w:rsidRPr="005C0722">
        <w:rPr>
          <w:rFonts w:cs="Times New Roman"/>
          <w:b/>
          <w:bCs/>
          <w:szCs w:val="24"/>
        </w:rPr>
        <w:t>nin hesaplanması</w:t>
      </w:r>
    </w:p>
    <w:p w14:paraId="41E9D7DA" w14:textId="5B9CB880" w:rsidR="00945663" w:rsidRPr="005C0722" w:rsidRDefault="00945663" w:rsidP="00386109">
      <w:pPr>
        <w:ind w:firstLine="709"/>
        <w:jc w:val="both"/>
        <w:rPr>
          <w:rFonts w:cs="Times New Roman"/>
          <w:szCs w:val="24"/>
        </w:rPr>
      </w:pPr>
      <w:r w:rsidRPr="005C0722">
        <w:rPr>
          <w:rFonts w:cs="Times New Roman"/>
          <w:b/>
          <w:bCs/>
          <w:szCs w:val="24"/>
        </w:rPr>
        <w:t xml:space="preserve">MADDE </w:t>
      </w:r>
      <w:r w:rsidR="0078124A" w:rsidRPr="005C0722">
        <w:rPr>
          <w:rFonts w:cs="Times New Roman"/>
          <w:b/>
          <w:bCs/>
          <w:szCs w:val="24"/>
        </w:rPr>
        <w:t>1</w:t>
      </w:r>
      <w:r w:rsidR="00326A21">
        <w:rPr>
          <w:rFonts w:cs="Times New Roman"/>
          <w:b/>
          <w:bCs/>
          <w:szCs w:val="24"/>
        </w:rPr>
        <w:t>7</w:t>
      </w:r>
      <w:r w:rsidRPr="005C0722">
        <w:rPr>
          <w:rFonts w:cs="Times New Roman"/>
          <w:b/>
          <w:bCs/>
          <w:szCs w:val="24"/>
        </w:rPr>
        <w:t xml:space="preserve">- </w:t>
      </w:r>
      <w:r w:rsidRPr="005C0722">
        <w:rPr>
          <w:rFonts w:cs="Times New Roman"/>
          <w:szCs w:val="24"/>
        </w:rPr>
        <w:t>(1)  Piyasa İşletmecisi tarafından işletilen organize toptan elektrik piyasalarında ilk kez işlem yapacak piyasa katılımcılarının pozisyon limiti</w:t>
      </w:r>
      <w:r w:rsidR="005C2EFB" w:rsidRPr="005C0722">
        <w:rPr>
          <w:rFonts w:cs="Times New Roman"/>
          <w:szCs w:val="24"/>
        </w:rPr>
        <w:t>;</w:t>
      </w:r>
    </w:p>
    <w:p w14:paraId="430A9CD0" w14:textId="1EBFCBB4" w:rsidR="00945663" w:rsidRPr="005C0722" w:rsidRDefault="005C2EFB" w:rsidP="00386109">
      <w:pPr>
        <w:ind w:firstLine="709"/>
        <w:jc w:val="both"/>
        <w:rPr>
          <w:rFonts w:cs="Times New Roman"/>
          <w:szCs w:val="24"/>
        </w:rPr>
      </w:pPr>
      <w:r w:rsidRPr="005C0722">
        <w:rPr>
          <w:rFonts w:cs="Times New Roman"/>
          <w:szCs w:val="24"/>
        </w:rPr>
        <w:t xml:space="preserve">a) </w:t>
      </w:r>
      <w:r w:rsidR="00945663" w:rsidRPr="005C0722">
        <w:rPr>
          <w:rFonts w:cs="Times New Roman"/>
          <w:szCs w:val="24"/>
        </w:rPr>
        <w:t>tedarik lisansı sahibi piyasa katılımcıları için saatlik olarak net açık pozisyon miktarı 50 lot</w:t>
      </w:r>
      <w:r w:rsidR="00440249">
        <w:rPr>
          <w:rFonts w:cs="Times New Roman"/>
          <w:szCs w:val="24"/>
        </w:rPr>
        <w:t>tur.</w:t>
      </w:r>
      <w:r w:rsidR="00945663" w:rsidRPr="005C0722">
        <w:rPr>
          <w:rFonts w:cs="Times New Roman"/>
          <w:szCs w:val="24"/>
        </w:rPr>
        <w:t xml:space="preserve"> </w:t>
      </w:r>
    </w:p>
    <w:p w14:paraId="092EB082" w14:textId="77777777" w:rsidR="00945663" w:rsidRPr="005C0722" w:rsidRDefault="005C2EFB" w:rsidP="00386109">
      <w:pPr>
        <w:ind w:firstLine="709"/>
        <w:jc w:val="both"/>
        <w:rPr>
          <w:rFonts w:cs="Times New Roman"/>
          <w:szCs w:val="24"/>
        </w:rPr>
      </w:pPr>
      <w:r w:rsidRPr="005C0722">
        <w:rPr>
          <w:rFonts w:cs="Times New Roman"/>
          <w:szCs w:val="24"/>
        </w:rPr>
        <w:t xml:space="preserve">b) </w:t>
      </w:r>
      <w:r w:rsidR="00945663" w:rsidRPr="005C0722">
        <w:rPr>
          <w:rFonts w:cs="Times New Roman"/>
          <w:szCs w:val="24"/>
        </w:rPr>
        <w:t>üretim lisansı sahibi piyasa katılımcıları için saatlik olarak net açık pozisyon miktarı işletmedeki ünitelerinin toplam kurulu güç değerinin dörtte birine karşılık gelen enerji miktarıdır.</w:t>
      </w:r>
      <w:r w:rsidR="00945663" w:rsidRPr="005C0722" w:rsidDel="0055568F">
        <w:rPr>
          <w:rFonts w:cs="Times New Roman"/>
          <w:szCs w:val="24"/>
        </w:rPr>
        <w:t xml:space="preserve"> </w:t>
      </w:r>
    </w:p>
    <w:p w14:paraId="5F360FA4" w14:textId="77777777" w:rsidR="00DD100D" w:rsidRPr="005C0722" w:rsidRDefault="00945663" w:rsidP="00386109">
      <w:pPr>
        <w:ind w:firstLine="709"/>
        <w:jc w:val="both"/>
        <w:rPr>
          <w:rFonts w:cs="Times New Roman"/>
          <w:szCs w:val="24"/>
        </w:rPr>
      </w:pPr>
      <w:r w:rsidRPr="005C0722">
        <w:rPr>
          <w:rFonts w:cs="Times New Roman"/>
          <w:szCs w:val="24"/>
        </w:rPr>
        <w:t xml:space="preserve">(2) Piyasa İşletmecisi tarafından işletilen organize toptan elektrik piyasalarında hâlihazırda işlem yapan piyasa katılımcıları için hesaplanacak pozisyon limitleri </w:t>
      </w:r>
      <w:r w:rsidR="00DD100D" w:rsidRPr="005C0722">
        <w:rPr>
          <w:rFonts w:cs="Times New Roman"/>
          <w:szCs w:val="24"/>
        </w:rPr>
        <w:t xml:space="preserve">aşağıdaki formüllere göre hesaplanır; </w:t>
      </w:r>
    </w:p>
    <w:p w14:paraId="3802EB0F" w14:textId="77777777" w:rsidR="00DD100D" w:rsidRPr="005C0722" w:rsidRDefault="00DD100D" w:rsidP="00386109">
      <w:pPr>
        <w:ind w:firstLine="709"/>
        <w:jc w:val="both"/>
        <w:rPr>
          <w:rFonts w:cs="Times New Roman"/>
          <w:szCs w:val="24"/>
        </w:rPr>
      </w:pPr>
    </w:p>
    <w:p w14:paraId="6300682D" w14:textId="77777777" w:rsidR="00DD100D" w:rsidRPr="005C0722" w:rsidRDefault="00092EC3" w:rsidP="00386109">
      <w:pPr>
        <w:ind w:left="709" w:firstLine="0"/>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PL</m:t>
              </m:r>
            </m:e>
            <m:sub>
              <m:r>
                <w:rPr>
                  <w:rFonts w:ascii="Cambria Math" w:hAnsi="Cambria Math" w:cs="Times New Roman"/>
                  <w:szCs w:val="24"/>
                </w:rPr>
                <m:t>p</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PPL</m:t>
              </m:r>
            </m:e>
            <m:sub>
              <m:r>
                <w:rPr>
                  <w:rFonts w:ascii="Cambria Math" w:hAnsi="Cambria Math" w:cs="Times New Roman"/>
                  <w:szCs w:val="24"/>
                </w:rPr>
                <m:t>t</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PLO</m:t>
              </m:r>
            </m:e>
            <m:sub>
              <m:r>
                <w:rPr>
                  <w:rFonts w:ascii="Cambria Math" w:hAnsi="Cambria Math" w:cs="Times New Roman"/>
                  <w:szCs w:val="24"/>
                </w:rPr>
                <m:t>p</m:t>
              </m:r>
            </m:sub>
          </m:sSub>
          <m:r>
            <w:rPr>
              <w:rFonts w:ascii="Cambria Math" w:hAnsi="Cambria Math" w:cs="Times New Roman"/>
              <w:szCs w:val="24"/>
            </w:rPr>
            <m:t xml:space="preserve">                                                                                                   </m:t>
          </m:r>
        </m:oMath>
      </m:oMathPara>
    </w:p>
    <w:p w14:paraId="21A97C5D" w14:textId="77777777" w:rsidR="00DD100D" w:rsidRPr="005C0722" w:rsidRDefault="00DD100D" w:rsidP="00386109">
      <w:pPr>
        <w:ind w:left="709" w:firstLine="0"/>
        <w:rPr>
          <w:rFonts w:cs="Times New Roman"/>
          <w:szCs w:val="24"/>
        </w:rPr>
      </w:pPr>
    </w:p>
    <w:p w14:paraId="7E14B27B" w14:textId="77777777" w:rsidR="00DD100D" w:rsidRPr="005C0722" w:rsidRDefault="00092EC3" w:rsidP="00386109">
      <w:pPr>
        <w:ind w:left="709" w:firstLine="0"/>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PLO</m:t>
              </m:r>
            </m:e>
            <m:sub>
              <m:r>
                <w:rPr>
                  <w:rFonts w:ascii="Cambria Math" w:hAnsi="Cambria Math" w:cs="Times New Roman"/>
                  <w:szCs w:val="24"/>
                </w:rPr>
                <m:t>p</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PİM</m:t>
                  </m:r>
                </m:e>
                <m:sub>
                  <m:r>
                    <w:rPr>
                      <w:rFonts w:ascii="Cambria Math" w:hAnsi="Cambria Math" w:cs="Times New Roman"/>
                      <w:szCs w:val="24"/>
                    </w:rPr>
                    <m:t>p</m:t>
                  </m:r>
                </m:sub>
              </m:sSub>
            </m:num>
            <m:den>
              <m:r>
                <w:rPr>
                  <w:rFonts w:ascii="Cambria Math" w:hAnsi="Cambria Math" w:cs="Times New Roman"/>
                  <w:szCs w:val="24"/>
                </w:rPr>
                <m:t>TPİM</m:t>
              </m:r>
            </m:den>
          </m:f>
          <m:r>
            <w:rPr>
              <w:rFonts w:ascii="Cambria Math" w:hAnsi="Cambria Math" w:cs="Times New Roman"/>
              <w:szCs w:val="24"/>
            </w:rPr>
            <m:t xml:space="preserve">                                                                                                      </m:t>
          </m:r>
        </m:oMath>
      </m:oMathPara>
    </w:p>
    <w:p w14:paraId="7B100973" w14:textId="77777777" w:rsidR="00DD100D" w:rsidRPr="005C0722" w:rsidRDefault="00DD100D" w:rsidP="00386109">
      <w:pPr>
        <w:ind w:left="709" w:firstLine="0"/>
        <w:rPr>
          <w:rFonts w:cs="Times New Roman"/>
          <w:szCs w:val="24"/>
        </w:rPr>
      </w:pPr>
    </w:p>
    <w:p w14:paraId="314768DB" w14:textId="77777777" w:rsidR="00DD100D" w:rsidRPr="005C0722" w:rsidRDefault="00C47A8D" w:rsidP="00386109">
      <w:pPr>
        <w:ind w:left="709" w:firstLine="0"/>
        <w:rPr>
          <w:rFonts w:cs="Times New Roman"/>
          <w:szCs w:val="24"/>
        </w:rPr>
      </w:pPr>
      <m:oMathPara>
        <m:oMathParaPr>
          <m:jc m:val="left"/>
        </m:oMathParaPr>
        <m:oMath>
          <m:r>
            <w:rPr>
              <w:rFonts w:ascii="Cambria Math" w:hAnsi="Cambria Math" w:cs="Times New Roman"/>
              <w:szCs w:val="24"/>
            </w:rPr>
            <m:t>TPİM=</m:t>
          </m:r>
          <m:nary>
            <m:naryPr>
              <m:chr m:val="∑"/>
              <m:limLoc m:val="undOvr"/>
              <m:ctrlPr>
                <w:rPr>
                  <w:rFonts w:ascii="Cambria Math" w:hAnsi="Cambria Math" w:cs="Times New Roman"/>
                  <w:i/>
                  <w:szCs w:val="24"/>
                </w:rPr>
              </m:ctrlPr>
            </m:naryPr>
            <m:sub>
              <m:r>
                <w:rPr>
                  <w:rFonts w:ascii="Cambria Math" w:hAnsi="Cambria Math" w:cs="Times New Roman"/>
                  <w:szCs w:val="24"/>
                </w:rPr>
                <m:t>p=1</m:t>
              </m:r>
            </m:sub>
            <m:sup>
              <m:r>
                <w:rPr>
                  <w:rFonts w:ascii="Cambria Math" w:hAnsi="Cambria Math" w:cs="Times New Roman"/>
                  <w:szCs w:val="24"/>
                </w:rPr>
                <m:t>n</m:t>
              </m:r>
            </m:sup>
            <m:e>
              <m:sSub>
                <m:sSubPr>
                  <m:ctrlPr>
                    <w:rPr>
                      <w:rFonts w:ascii="Cambria Math" w:hAnsi="Cambria Math" w:cs="Times New Roman"/>
                      <w:i/>
                      <w:szCs w:val="24"/>
                    </w:rPr>
                  </m:ctrlPr>
                </m:sSubPr>
                <m:e>
                  <m:r>
                    <w:rPr>
                      <w:rFonts w:ascii="Cambria Math" w:hAnsi="Cambria Math" w:cs="Times New Roman"/>
                      <w:szCs w:val="24"/>
                    </w:rPr>
                    <m:t>PİM</m:t>
                  </m:r>
                </m:e>
                <m:sub>
                  <m:r>
                    <w:rPr>
                      <w:rFonts w:ascii="Cambria Math" w:hAnsi="Cambria Math" w:cs="Times New Roman"/>
                      <w:szCs w:val="24"/>
                    </w:rPr>
                    <m:t>p</m:t>
                  </m:r>
                </m:sub>
              </m:sSub>
            </m:e>
          </m:nary>
          <m:r>
            <w:rPr>
              <w:rFonts w:ascii="Cambria Math" w:hAnsi="Cambria Math" w:cs="Times New Roman"/>
              <w:szCs w:val="24"/>
            </w:rPr>
            <m:t xml:space="preserve">                                                                                          </m:t>
          </m:r>
        </m:oMath>
      </m:oMathPara>
    </w:p>
    <w:p w14:paraId="1B8E5893" w14:textId="77777777" w:rsidR="00C47A8D" w:rsidRPr="005C0722" w:rsidRDefault="00C47A8D" w:rsidP="00386109">
      <w:pPr>
        <w:ind w:left="709" w:firstLine="0"/>
        <w:rPr>
          <w:rFonts w:cs="Times New Roman"/>
          <w:szCs w:val="24"/>
        </w:rPr>
      </w:pPr>
    </w:p>
    <w:p w14:paraId="3EE8D007" w14:textId="77777777" w:rsidR="00DD100D" w:rsidRPr="005C0722" w:rsidRDefault="00092EC3" w:rsidP="00386109">
      <w:pPr>
        <w:ind w:left="709" w:firstLine="0"/>
        <w:rPr>
          <w:rFonts w:cs="Times New Roman"/>
          <w:szCs w:val="24"/>
        </w:rPr>
      </w:pPr>
      <m:oMathPara>
        <m:oMathParaPr>
          <m:jc m:val="left"/>
        </m:oMathParaPr>
        <m:oMath>
          <m:sSub>
            <m:sSubPr>
              <m:ctrlPr>
                <w:rPr>
                  <w:rFonts w:ascii="Cambria Math" w:hAnsi="Cambria Math" w:cs="Times New Roman"/>
                  <w:i/>
                  <w:sz w:val="22"/>
                  <w:szCs w:val="24"/>
                </w:rPr>
              </m:ctrlPr>
            </m:sSubPr>
            <m:e>
              <m:r>
                <w:rPr>
                  <w:rFonts w:ascii="Cambria Math" w:hAnsi="Cambria Math" w:cs="Times New Roman"/>
                  <w:sz w:val="22"/>
                  <w:szCs w:val="24"/>
                </w:rPr>
                <m:t>PİM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GÖPAM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GİPAM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İAAM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UEVM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VEPAM</m:t>
              </m:r>
            </m:e>
            <m:sub>
              <m:r>
                <w:rPr>
                  <w:rFonts w:ascii="Cambria Math" w:hAnsi="Cambria Math" w:cs="Times New Roman"/>
                  <w:sz w:val="22"/>
                  <w:szCs w:val="24"/>
                </w:rPr>
                <m:t>p</m:t>
              </m:r>
            </m:sub>
          </m:sSub>
          <m:r>
            <w:rPr>
              <w:rFonts w:ascii="Cambria Math" w:hAnsi="Cambria Math" w:cs="Times New Roman"/>
              <w:sz w:val="22"/>
              <w:szCs w:val="24"/>
            </w:rPr>
            <m:t xml:space="preserve">+ </m:t>
          </m:r>
          <m:sSub>
            <m:sSubPr>
              <m:ctrlPr>
                <w:rPr>
                  <w:rFonts w:ascii="Cambria Math" w:hAnsi="Cambria Math" w:cs="Times New Roman"/>
                  <w:i/>
                  <w:sz w:val="22"/>
                  <w:szCs w:val="24"/>
                </w:rPr>
              </m:ctrlPr>
            </m:sSubPr>
            <m:e>
              <m:r>
                <w:rPr>
                  <w:rFonts w:ascii="Cambria Math" w:hAnsi="Cambria Math" w:cs="Times New Roman"/>
                  <w:sz w:val="22"/>
                  <w:szCs w:val="24"/>
                </w:rPr>
                <m:t>KEYATM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EDMN</m:t>
              </m:r>
            </m:e>
            <m:sub>
              <m:r>
                <w:rPr>
                  <w:rFonts w:ascii="Cambria Math" w:hAnsi="Cambria Math" w:cs="Times New Roman"/>
                  <w:sz w:val="22"/>
                  <w:szCs w:val="24"/>
                </w:rPr>
                <m:t>p</m:t>
              </m:r>
            </m:sub>
          </m:sSub>
          <m:r>
            <w:rPr>
              <w:rFonts w:ascii="Cambria Math" w:hAnsi="Cambria Math" w:cs="Times New Roman"/>
              <w:sz w:val="22"/>
              <w:szCs w:val="24"/>
            </w:rPr>
            <m:t xml:space="preserve">    </m:t>
          </m:r>
        </m:oMath>
      </m:oMathPara>
    </w:p>
    <w:p w14:paraId="0481611B" w14:textId="77777777" w:rsidR="00DD100D" w:rsidRPr="005C0722" w:rsidRDefault="00DD100D" w:rsidP="00386109">
      <w:pPr>
        <w:ind w:firstLine="709"/>
        <w:jc w:val="both"/>
        <w:rPr>
          <w:rFonts w:cs="Times New Roman"/>
          <w:szCs w:val="24"/>
        </w:rPr>
      </w:pPr>
    </w:p>
    <w:p w14:paraId="72770400" w14:textId="77777777" w:rsidR="00DD100D" w:rsidRPr="005C0722" w:rsidRDefault="00DD100D" w:rsidP="00386109">
      <w:pPr>
        <w:ind w:firstLine="709"/>
        <w:jc w:val="both"/>
        <w:rPr>
          <w:rFonts w:cs="Times New Roman"/>
          <w:szCs w:val="24"/>
        </w:rPr>
      </w:pPr>
      <w:r w:rsidRPr="005C0722">
        <w:rPr>
          <w:rFonts w:cs="Times New Roman"/>
          <w:szCs w:val="24"/>
        </w:rPr>
        <w:t>(3) İkinci fıkrada yer alan formülde geçen;</w:t>
      </w:r>
    </w:p>
    <w:p w14:paraId="5AE160DF" w14:textId="77777777" w:rsidR="00DD100D" w:rsidRPr="005C0722" w:rsidRDefault="00DD100D" w:rsidP="00386109">
      <w:pPr>
        <w:ind w:left="1985" w:hanging="1276"/>
        <w:jc w:val="both"/>
        <w:rPr>
          <w:rFonts w:cs="Times New Roman"/>
          <w:szCs w:val="24"/>
        </w:rPr>
      </w:pPr>
      <w:r w:rsidRPr="005C0722">
        <w:rPr>
          <w:rFonts w:cs="Times New Roman"/>
          <w:szCs w:val="24"/>
        </w:rPr>
        <w:t>PL</w:t>
      </w:r>
      <w:r w:rsidR="00C47A8D" w:rsidRPr="005C0722">
        <w:rPr>
          <w:rFonts w:cs="Times New Roman"/>
          <w:szCs w:val="24"/>
          <w:vertAlign w:val="subscript"/>
        </w:rPr>
        <w:t>p</w:t>
      </w:r>
      <w:r w:rsidR="00C47A8D" w:rsidRPr="005C0722">
        <w:rPr>
          <w:rFonts w:cs="Times New Roman"/>
          <w:szCs w:val="24"/>
          <w:vertAlign w:val="subscript"/>
        </w:rPr>
        <w:tab/>
      </w:r>
      <w:r w:rsidRPr="005C0722">
        <w:rPr>
          <w:rFonts w:cs="Times New Roman"/>
          <w:szCs w:val="24"/>
          <w:vertAlign w:val="subscript"/>
        </w:rPr>
        <w:t>:</w:t>
      </w:r>
      <w:r w:rsidRPr="005C0722">
        <w:rPr>
          <w:rFonts w:cs="Times New Roman"/>
          <w:szCs w:val="24"/>
        </w:rPr>
        <w:t xml:space="preserve"> “p” piyasa katılımcısının pozisyon limitini, </w:t>
      </w:r>
    </w:p>
    <w:p w14:paraId="134E2202" w14:textId="31E91864" w:rsidR="00DD100D" w:rsidRPr="005C0722" w:rsidRDefault="00DD100D" w:rsidP="00386109">
      <w:pPr>
        <w:ind w:left="1985" w:hanging="1276"/>
        <w:jc w:val="both"/>
        <w:rPr>
          <w:rFonts w:cs="Times New Roman"/>
          <w:szCs w:val="24"/>
        </w:rPr>
      </w:pPr>
      <w:r w:rsidRPr="005C0722">
        <w:rPr>
          <w:rFonts w:cs="Times New Roman"/>
          <w:szCs w:val="24"/>
        </w:rPr>
        <w:t>PPL</w:t>
      </w:r>
      <w:r w:rsidR="00C47A8D" w:rsidRPr="005C0722">
        <w:rPr>
          <w:rFonts w:cs="Times New Roman"/>
          <w:szCs w:val="24"/>
          <w:vertAlign w:val="subscript"/>
        </w:rPr>
        <w:t>t</w:t>
      </w:r>
      <w:r w:rsidR="00C47A8D" w:rsidRPr="005C0722">
        <w:rPr>
          <w:rFonts w:cs="Times New Roman"/>
          <w:szCs w:val="24"/>
          <w:vertAlign w:val="subscript"/>
        </w:rPr>
        <w:tab/>
      </w:r>
      <w:r w:rsidRPr="005C0722">
        <w:rPr>
          <w:rFonts w:cs="Times New Roman"/>
          <w:szCs w:val="24"/>
          <w:vertAlign w:val="subscript"/>
        </w:rPr>
        <w:t>:</w:t>
      </w:r>
      <w:r w:rsidRPr="005C0722">
        <w:rPr>
          <w:rFonts w:cs="Times New Roman"/>
          <w:szCs w:val="24"/>
        </w:rPr>
        <w:t xml:space="preserve"> </w:t>
      </w:r>
      <w:r w:rsidR="00126C06" w:rsidRPr="005C0722">
        <w:rPr>
          <w:rFonts w:cs="Times New Roman"/>
          <w:szCs w:val="24"/>
        </w:rPr>
        <w:t>VEP Usul ve Esasları uyarınca belirlenen t</w:t>
      </w:r>
      <w:r w:rsidRPr="005C0722">
        <w:rPr>
          <w:rFonts w:cs="Times New Roman"/>
          <w:szCs w:val="24"/>
        </w:rPr>
        <w:t xml:space="preserve">oplam piyasa pozisyon limitini, </w:t>
      </w:r>
    </w:p>
    <w:p w14:paraId="377B55C8" w14:textId="77777777" w:rsidR="00DD100D" w:rsidRPr="005C0722" w:rsidRDefault="00DD100D" w:rsidP="00386109">
      <w:pPr>
        <w:ind w:left="1985" w:hanging="1276"/>
        <w:jc w:val="both"/>
        <w:rPr>
          <w:rFonts w:cs="Times New Roman"/>
          <w:szCs w:val="24"/>
        </w:rPr>
      </w:pPr>
      <w:r w:rsidRPr="005C0722">
        <w:rPr>
          <w:rFonts w:cs="Times New Roman"/>
          <w:szCs w:val="24"/>
        </w:rPr>
        <w:t>PLO</w:t>
      </w:r>
      <w:r w:rsidR="00C47A8D" w:rsidRPr="005C0722">
        <w:rPr>
          <w:rFonts w:cs="Times New Roman"/>
          <w:szCs w:val="24"/>
          <w:vertAlign w:val="subscript"/>
        </w:rPr>
        <w:t>p</w:t>
      </w:r>
      <w:r w:rsidR="00C47A8D" w:rsidRPr="005C0722">
        <w:rPr>
          <w:rFonts w:cs="Times New Roman"/>
          <w:szCs w:val="24"/>
          <w:vertAlign w:val="subscript"/>
        </w:rPr>
        <w:tab/>
      </w:r>
      <w:r w:rsidRPr="005C0722">
        <w:rPr>
          <w:rFonts w:cs="Times New Roman"/>
          <w:szCs w:val="24"/>
          <w:vertAlign w:val="subscript"/>
        </w:rPr>
        <w:t>:</w:t>
      </w:r>
      <w:r w:rsidRPr="005C0722">
        <w:rPr>
          <w:rFonts w:cs="Times New Roman"/>
          <w:szCs w:val="24"/>
        </w:rPr>
        <w:t xml:space="preserve"> “p” piyasa katılımcısının pozisyon limiti oranını, </w:t>
      </w:r>
    </w:p>
    <w:p w14:paraId="1196B632" w14:textId="77777777" w:rsidR="00DD100D" w:rsidRPr="005C0722" w:rsidRDefault="00C47A8D" w:rsidP="00386109">
      <w:pPr>
        <w:ind w:left="1985" w:hanging="1276"/>
        <w:jc w:val="both"/>
        <w:rPr>
          <w:rFonts w:cs="Times New Roman"/>
          <w:szCs w:val="24"/>
        </w:rPr>
      </w:pPr>
      <w:r w:rsidRPr="005C0722">
        <w:rPr>
          <w:rFonts w:cs="Times New Roman"/>
          <w:szCs w:val="24"/>
        </w:rPr>
        <w:t>PİM</w:t>
      </w:r>
      <w:r w:rsidR="00DD100D" w:rsidRPr="005C0722">
        <w:rPr>
          <w:rFonts w:cs="Times New Roman"/>
          <w:szCs w:val="24"/>
          <w:vertAlign w:val="subscript"/>
        </w:rPr>
        <w:t>p</w:t>
      </w:r>
      <w:r w:rsidR="00DD100D" w:rsidRPr="005C0722">
        <w:rPr>
          <w:rFonts w:cs="Times New Roman"/>
          <w:szCs w:val="24"/>
          <w:vertAlign w:val="subscript"/>
        </w:rPr>
        <w:tab/>
      </w:r>
      <w:r w:rsidR="00DD100D" w:rsidRPr="005C0722">
        <w:rPr>
          <w:rFonts w:cs="Times New Roman"/>
          <w:szCs w:val="24"/>
        </w:rPr>
        <w:t>: “p” piyasa katılımcısının ilgili piyasalardaki toplam alış yönündeki işlemleri ile uzlaştırmaya esas veriş miktarını (MWh),</w:t>
      </w:r>
    </w:p>
    <w:p w14:paraId="5DD85C27" w14:textId="77777777" w:rsidR="00DD100D" w:rsidRPr="005C0722" w:rsidRDefault="000B7C23" w:rsidP="00386109">
      <w:pPr>
        <w:ind w:left="1985" w:hanging="1276"/>
        <w:jc w:val="both"/>
        <w:rPr>
          <w:rFonts w:cs="Times New Roman"/>
          <w:szCs w:val="24"/>
        </w:rPr>
      </w:pPr>
      <w:r w:rsidRPr="005C0722">
        <w:rPr>
          <w:rFonts w:cs="Times New Roman"/>
          <w:szCs w:val="24"/>
        </w:rPr>
        <w:t>T</w:t>
      </w:r>
      <w:r w:rsidR="00C47A8D" w:rsidRPr="005C0722">
        <w:rPr>
          <w:rFonts w:cs="Times New Roman"/>
          <w:szCs w:val="24"/>
        </w:rPr>
        <w:t>PİM</w:t>
      </w:r>
      <w:r w:rsidR="00DD100D" w:rsidRPr="005C0722">
        <w:rPr>
          <w:rFonts w:cs="Times New Roman"/>
          <w:szCs w:val="24"/>
          <w:vertAlign w:val="subscript"/>
        </w:rPr>
        <w:tab/>
      </w:r>
      <w:r w:rsidR="00DD100D" w:rsidRPr="005C0722">
        <w:rPr>
          <w:rFonts w:cs="Times New Roman"/>
          <w:szCs w:val="24"/>
        </w:rPr>
        <w:t xml:space="preserve">: Tüm piyasa katılımcılarının ilgili piyasalardaki toplam alış yönündeki işlemleri ile uzlaştırmaya esas veriş miktarını (MWh), </w:t>
      </w:r>
    </w:p>
    <w:p w14:paraId="505422A7" w14:textId="77777777" w:rsidR="00DD100D" w:rsidRPr="005C0722" w:rsidRDefault="00C47A8D" w:rsidP="00386109">
      <w:pPr>
        <w:ind w:left="1985" w:hanging="1276"/>
        <w:jc w:val="both"/>
        <w:rPr>
          <w:rFonts w:cs="Times New Roman"/>
          <w:szCs w:val="24"/>
        </w:rPr>
      </w:pPr>
      <w:r w:rsidRPr="005C0722">
        <w:rPr>
          <w:rFonts w:cs="Times New Roman"/>
          <w:szCs w:val="24"/>
        </w:rPr>
        <w:t>n</w:t>
      </w:r>
      <w:r w:rsidRPr="005C0722">
        <w:rPr>
          <w:rFonts w:cs="Times New Roman"/>
          <w:szCs w:val="24"/>
        </w:rPr>
        <w:tab/>
      </w:r>
      <w:r w:rsidR="00DD100D" w:rsidRPr="005C0722">
        <w:rPr>
          <w:rFonts w:cs="Times New Roman"/>
          <w:szCs w:val="24"/>
        </w:rPr>
        <w:t xml:space="preserve">: Hesaplamanın yapıldığı gündeki aktif piyasa katılımcısı sayısını, </w:t>
      </w:r>
      <w:r w:rsidR="00DD100D" w:rsidRPr="005C0722">
        <w:rPr>
          <w:rFonts w:cs="Times New Roman"/>
          <w:szCs w:val="24"/>
          <w:vertAlign w:val="subscript"/>
        </w:rPr>
        <w:t xml:space="preserve"> </w:t>
      </w:r>
    </w:p>
    <w:p w14:paraId="46C23C61" w14:textId="77777777" w:rsidR="00DD100D" w:rsidRPr="005C0722" w:rsidRDefault="00DD100D" w:rsidP="00386109">
      <w:pPr>
        <w:ind w:left="1985" w:hanging="1276"/>
        <w:jc w:val="both"/>
        <w:rPr>
          <w:rFonts w:cs="Times New Roman"/>
          <w:szCs w:val="24"/>
        </w:rPr>
      </w:pPr>
      <w:r w:rsidRPr="005C0722">
        <w:rPr>
          <w:rFonts w:cs="Times New Roman"/>
          <w:szCs w:val="24"/>
        </w:rPr>
        <w:t>GÖPAM</w:t>
      </w:r>
      <w:r w:rsidRPr="005C0722">
        <w:rPr>
          <w:rFonts w:cs="Times New Roman"/>
          <w:szCs w:val="24"/>
          <w:vertAlign w:val="subscript"/>
        </w:rPr>
        <w:t>p</w:t>
      </w:r>
      <w:r w:rsidRPr="005C0722">
        <w:rPr>
          <w:rFonts w:cs="Times New Roman"/>
          <w:szCs w:val="24"/>
          <w:vertAlign w:val="subscript"/>
        </w:rPr>
        <w:tab/>
      </w:r>
      <w:r w:rsidRPr="005C0722">
        <w:rPr>
          <w:rFonts w:cs="Times New Roman"/>
          <w:szCs w:val="24"/>
        </w:rPr>
        <w:t xml:space="preserve">: “p” piyasa katılımcısının </w:t>
      </w:r>
      <w:r w:rsidR="00C47A8D" w:rsidRPr="005C0722">
        <w:rPr>
          <w:rFonts w:cs="Times New Roman"/>
          <w:szCs w:val="24"/>
        </w:rPr>
        <w:t>gün öncesi piyasası</w:t>
      </w:r>
      <w:r w:rsidRPr="005C0722">
        <w:rPr>
          <w:rFonts w:cs="Times New Roman"/>
          <w:szCs w:val="24"/>
        </w:rPr>
        <w:t xml:space="preserve"> alış miktarını (MWh),</w:t>
      </w:r>
    </w:p>
    <w:p w14:paraId="24933BAB" w14:textId="77777777" w:rsidR="00DD100D" w:rsidRPr="005C0722" w:rsidRDefault="00DD100D" w:rsidP="00386109">
      <w:pPr>
        <w:ind w:left="1985" w:hanging="1276"/>
        <w:jc w:val="both"/>
        <w:rPr>
          <w:rFonts w:cs="Times New Roman"/>
          <w:szCs w:val="24"/>
          <w:vertAlign w:val="subscript"/>
        </w:rPr>
      </w:pPr>
      <w:r w:rsidRPr="005C0722">
        <w:rPr>
          <w:rFonts w:cs="Times New Roman"/>
          <w:szCs w:val="24"/>
        </w:rPr>
        <w:t>GİPAM</w:t>
      </w:r>
      <w:r w:rsidRPr="005C0722">
        <w:rPr>
          <w:rFonts w:cs="Times New Roman"/>
          <w:szCs w:val="24"/>
          <w:vertAlign w:val="subscript"/>
        </w:rPr>
        <w:t>p</w:t>
      </w:r>
      <w:r w:rsidRPr="005C0722">
        <w:rPr>
          <w:rFonts w:cs="Times New Roman"/>
          <w:szCs w:val="24"/>
          <w:vertAlign w:val="subscript"/>
        </w:rPr>
        <w:tab/>
      </w:r>
      <w:r w:rsidRPr="005C0722">
        <w:rPr>
          <w:rFonts w:cs="Times New Roman"/>
          <w:szCs w:val="24"/>
        </w:rPr>
        <w:t xml:space="preserve">: “p” piyasa katılımcısının </w:t>
      </w:r>
      <w:r w:rsidR="00C47A8D" w:rsidRPr="005C0722">
        <w:rPr>
          <w:rFonts w:cs="Times New Roman"/>
          <w:szCs w:val="24"/>
        </w:rPr>
        <w:t xml:space="preserve">gün içi piyasası </w:t>
      </w:r>
      <w:r w:rsidRPr="005C0722">
        <w:rPr>
          <w:rFonts w:cs="Times New Roman"/>
          <w:szCs w:val="24"/>
        </w:rPr>
        <w:t>alış miktarını (MWh),</w:t>
      </w:r>
    </w:p>
    <w:p w14:paraId="3F64CE36" w14:textId="77777777" w:rsidR="00DD100D" w:rsidRPr="005C0722" w:rsidRDefault="00DD100D" w:rsidP="00386109">
      <w:pPr>
        <w:ind w:left="1985" w:hanging="1276"/>
        <w:jc w:val="both"/>
        <w:rPr>
          <w:rFonts w:cs="Times New Roman"/>
          <w:szCs w:val="24"/>
          <w:vertAlign w:val="subscript"/>
        </w:rPr>
      </w:pPr>
      <w:r w:rsidRPr="005C0722">
        <w:rPr>
          <w:rFonts w:cs="Times New Roman"/>
          <w:szCs w:val="24"/>
        </w:rPr>
        <w:t>İAAM</w:t>
      </w:r>
      <w:r w:rsidRPr="005C0722">
        <w:rPr>
          <w:rFonts w:cs="Times New Roman"/>
          <w:szCs w:val="24"/>
          <w:vertAlign w:val="subscript"/>
        </w:rPr>
        <w:t>p</w:t>
      </w:r>
      <w:r w:rsidRPr="005C0722">
        <w:rPr>
          <w:rFonts w:cs="Times New Roman"/>
          <w:szCs w:val="24"/>
        </w:rPr>
        <w:t xml:space="preserve"> </w:t>
      </w:r>
      <w:r w:rsidRPr="005C0722">
        <w:rPr>
          <w:rFonts w:cs="Times New Roman"/>
          <w:szCs w:val="24"/>
        </w:rPr>
        <w:tab/>
        <w:t>: “p” piyasa katılımcısının ikili anlaşma bildirimi kapsamındaki alış miktarını (MWh),</w:t>
      </w:r>
    </w:p>
    <w:p w14:paraId="1947C536" w14:textId="77777777" w:rsidR="00DD100D" w:rsidRPr="005C0722" w:rsidRDefault="00DD100D" w:rsidP="00386109">
      <w:pPr>
        <w:ind w:left="1985" w:hanging="1276"/>
        <w:jc w:val="both"/>
        <w:rPr>
          <w:rFonts w:cs="Times New Roman"/>
          <w:szCs w:val="24"/>
          <w:vertAlign w:val="subscript"/>
        </w:rPr>
      </w:pPr>
      <w:r w:rsidRPr="005C0722">
        <w:rPr>
          <w:rFonts w:cs="Times New Roman"/>
          <w:szCs w:val="24"/>
        </w:rPr>
        <w:t>UEVM</w:t>
      </w:r>
      <w:r w:rsidRPr="005C0722">
        <w:rPr>
          <w:rFonts w:cs="Times New Roman"/>
          <w:szCs w:val="24"/>
          <w:vertAlign w:val="subscript"/>
        </w:rPr>
        <w:t>p</w:t>
      </w:r>
      <w:r w:rsidRPr="005C0722">
        <w:rPr>
          <w:rFonts w:cs="Times New Roman"/>
          <w:szCs w:val="24"/>
          <w:vertAlign w:val="subscript"/>
        </w:rPr>
        <w:tab/>
      </w:r>
      <w:r w:rsidRPr="005C0722">
        <w:rPr>
          <w:rFonts w:cs="Times New Roman"/>
          <w:szCs w:val="24"/>
        </w:rPr>
        <w:t>: “p” piyasa katılımcısının uzlaştırmaya esas veriş miktarını (MWh),</w:t>
      </w:r>
    </w:p>
    <w:p w14:paraId="7165690E" w14:textId="77777777" w:rsidR="00DD100D" w:rsidRPr="005C0722" w:rsidRDefault="005327C5" w:rsidP="00386109">
      <w:pPr>
        <w:ind w:left="1985" w:hanging="1276"/>
        <w:jc w:val="both"/>
        <w:rPr>
          <w:rFonts w:cs="Times New Roman"/>
          <w:szCs w:val="24"/>
        </w:rPr>
      </w:pPr>
      <w:r w:rsidRPr="005C0722">
        <w:rPr>
          <w:rFonts w:cs="Times New Roman"/>
          <w:szCs w:val="24"/>
        </w:rPr>
        <w:t>V</w:t>
      </w:r>
      <w:r w:rsidR="00DD100D" w:rsidRPr="005C0722">
        <w:rPr>
          <w:rFonts w:cs="Times New Roman"/>
          <w:szCs w:val="24"/>
        </w:rPr>
        <w:t>EPAM</w:t>
      </w:r>
      <w:r w:rsidR="00DD100D" w:rsidRPr="005C0722">
        <w:rPr>
          <w:rFonts w:cs="Times New Roman"/>
          <w:szCs w:val="24"/>
          <w:vertAlign w:val="subscript"/>
        </w:rPr>
        <w:t>p</w:t>
      </w:r>
      <w:r w:rsidR="00DD100D" w:rsidRPr="005C0722">
        <w:rPr>
          <w:rFonts w:cs="Times New Roman"/>
          <w:szCs w:val="24"/>
          <w:vertAlign w:val="subscript"/>
        </w:rPr>
        <w:tab/>
      </w:r>
      <w:r w:rsidR="00DD100D" w:rsidRPr="005C0722">
        <w:rPr>
          <w:rFonts w:cs="Times New Roman"/>
          <w:szCs w:val="24"/>
        </w:rPr>
        <w:t xml:space="preserve">: “p” piyasa katılımcısının </w:t>
      </w:r>
      <w:r w:rsidRPr="005C0722">
        <w:rPr>
          <w:rFonts w:cs="Times New Roman"/>
          <w:szCs w:val="24"/>
        </w:rPr>
        <w:t>V</w:t>
      </w:r>
      <w:r w:rsidR="00DD100D" w:rsidRPr="005C0722">
        <w:rPr>
          <w:rFonts w:cs="Times New Roman"/>
          <w:szCs w:val="24"/>
        </w:rPr>
        <w:t>EP alış miktarını (MWh),</w:t>
      </w:r>
    </w:p>
    <w:p w14:paraId="5A7C2004" w14:textId="77777777" w:rsidR="00C47A8D" w:rsidRPr="005C0722" w:rsidRDefault="00C47A8D" w:rsidP="00386109">
      <w:pPr>
        <w:ind w:left="1985" w:hanging="1276"/>
        <w:jc w:val="both"/>
        <w:rPr>
          <w:rFonts w:cs="Times New Roman"/>
          <w:szCs w:val="24"/>
        </w:rPr>
      </w:pPr>
      <w:r w:rsidRPr="005C0722">
        <w:rPr>
          <w:rFonts w:cs="Times New Roman"/>
          <w:szCs w:val="24"/>
        </w:rPr>
        <w:t>KEYATM</w:t>
      </w:r>
      <w:r w:rsidRPr="005C0722">
        <w:rPr>
          <w:rFonts w:cs="Times New Roman"/>
          <w:szCs w:val="24"/>
          <w:vertAlign w:val="subscript"/>
        </w:rPr>
        <w:t>p</w:t>
      </w:r>
      <w:r w:rsidRPr="005C0722">
        <w:rPr>
          <w:rFonts w:cs="Times New Roman"/>
          <w:szCs w:val="24"/>
        </w:rPr>
        <w:tab/>
        <w:t>: “p” piyasa katılımcısının dengleme güç piyasası kapsamındaki kesinleşmiş yük atma talimat miktarını (MWh),</w:t>
      </w:r>
    </w:p>
    <w:p w14:paraId="66E522E0" w14:textId="77777777" w:rsidR="00C47A8D" w:rsidRPr="005C0722" w:rsidRDefault="00C47A8D" w:rsidP="00386109">
      <w:pPr>
        <w:ind w:left="1985" w:hanging="1276"/>
        <w:jc w:val="both"/>
        <w:rPr>
          <w:rFonts w:cs="Times New Roman"/>
          <w:szCs w:val="24"/>
        </w:rPr>
      </w:pPr>
      <w:r w:rsidRPr="005C0722">
        <w:rPr>
          <w:rFonts w:cs="Times New Roman"/>
          <w:szCs w:val="24"/>
        </w:rPr>
        <w:t>EDMN</w:t>
      </w:r>
      <w:r w:rsidRPr="005C0722">
        <w:rPr>
          <w:rFonts w:cs="Times New Roman"/>
          <w:szCs w:val="24"/>
          <w:vertAlign w:val="subscript"/>
        </w:rPr>
        <w:t>p</w:t>
      </w:r>
      <w:r w:rsidRPr="005C0722">
        <w:rPr>
          <w:rFonts w:cs="Times New Roman"/>
          <w:szCs w:val="24"/>
          <w:vertAlign w:val="subscript"/>
        </w:rPr>
        <w:tab/>
      </w:r>
      <w:r w:rsidRPr="005C0722">
        <w:rPr>
          <w:rFonts w:cs="Times New Roman"/>
          <w:szCs w:val="24"/>
        </w:rPr>
        <w:t>: “p” piyasa katılımcısının negatif enerji dengesizlik miktarını</w:t>
      </w:r>
      <w:r w:rsidR="004A4B66">
        <w:rPr>
          <w:rFonts w:cs="Times New Roman"/>
          <w:szCs w:val="24"/>
        </w:rPr>
        <w:t>n mutlak değerini</w:t>
      </w:r>
      <w:r w:rsidRPr="005C0722">
        <w:rPr>
          <w:rFonts w:cs="Times New Roman"/>
          <w:szCs w:val="24"/>
        </w:rPr>
        <w:t xml:space="preserve"> (MWh)</w:t>
      </w:r>
    </w:p>
    <w:p w14:paraId="7F77DB04" w14:textId="77777777" w:rsidR="000B7C23" w:rsidRPr="005C0722" w:rsidRDefault="000B7C23" w:rsidP="00386109">
      <w:pPr>
        <w:ind w:firstLine="709"/>
        <w:jc w:val="both"/>
        <w:rPr>
          <w:rFonts w:cs="Times New Roman"/>
          <w:szCs w:val="24"/>
        </w:rPr>
      </w:pPr>
    </w:p>
    <w:p w14:paraId="341A1B05" w14:textId="77777777" w:rsidR="00DD100D" w:rsidRPr="005C0722" w:rsidRDefault="00DD100D" w:rsidP="00386109">
      <w:pPr>
        <w:ind w:firstLine="709"/>
        <w:jc w:val="both"/>
        <w:rPr>
          <w:rFonts w:cs="Times New Roman"/>
          <w:szCs w:val="24"/>
        </w:rPr>
      </w:pPr>
      <w:r w:rsidRPr="005C0722">
        <w:rPr>
          <w:rFonts w:cs="Times New Roman"/>
          <w:szCs w:val="24"/>
        </w:rPr>
        <w:t>ifade eder.</w:t>
      </w:r>
    </w:p>
    <w:p w14:paraId="688B5E50" w14:textId="77777777" w:rsidR="00DD100D" w:rsidRPr="005C0722" w:rsidRDefault="00DD100D" w:rsidP="00386109">
      <w:pPr>
        <w:ind w:firstLine="709"/>
        <w:jc w:val="both"/>
        <w:rPr>
          <w:rFonts w:cs="Times New Roman"/>
          <w:szCs w:val="24"/>
        </w:rPr>
      </w:pPr>
    </w:p>
    <w:p w14:paraId="45AE188D" w14:textId="77777777" w:rsidR="0078124A" w:rsidRPr="005C0722" w:rsidRDefault="0078124A" w:rsidP="00386109">
      <w:pPr>
        <w:ind w:firstLine="709"/>
        <w:jc w:val="both"/>
        <w:rPr>
          <w:rFonts w:cs="Times New Roman"/>
          <w:szCs w:val="24"/>
        </w:rPr>
      </w:pPr>
      <w:r w:rsidRPr="005C0722">
        <w:rPr>
          <w:rFonts w:cs="Times New Roman"/>
          <w:szCs w:val="24"/>
        </w:rPr>
        <w:t xml:space="preserve">(4) İkinci fıkra kapsamında katılımcı pozisyon limiti hesaplamasına ilişkin olarak piyasa katılımcılarının hesaplamanın yapıldığı günden önceki uzlaştırma bildirimi kesinleşmiş son on iki ay içerisinde gerçekleşmiş uzlaştırmaya esas değerler dikkate alınır. </w:t>
      </w:r>
    </w:p>
    <w:p w14:paraId="42F0ABDE" w14:textId="77777777" w:rsidR="00044FE2" w:rsidRPr="005C0722" w:rsidRDefault="00044FE2" w:rsidP="00044FE2">
      <w:pPr>
        <w:ind w:firstLine="709"/>
        <w:jc w:val="both"/>
        <w:rPr>
          <w:rFonts w:cs="Times New Roman"/>
          <w:szCs w:val="24"/>
        </w:rPr>
      </w:pPr>
      <w:r w:rsidRPr="005C0722">
        <w:rPr>
          <w:rFonts w:cs="Times New Roman"/>
          <w:szCs w:val="24"/>
        </w:rPr>
        <w:t>(5) Piyasa İşletmecisi tarafından, katılımcı pozisyon limitinin her bir teslimat dönemine karşılık gelen miktar</w:t>
      </w:r>
      <w:r w:rsidR="003C700D" w:rsidRPr="005C0722">
        <w:rPr>
          <w:rFonts w:cs="Times New Roman"/>
          <w:szCs w:val="24"/>
        </w:rPr>
        <w:t>ı</w:t>
      </w:r>
      <w:r w:rsidRPr="005C0722">
        <w:rPr>
          <w:rFonts w:cs="Times New Roman"/>
          <w:szCs w:val="24"/>
        </w:rPr>
        <w:t>, belirlenen piyasa pozisyon limitlerine uygun olarak hesaplanır ve PYS aracılığıyla duyurulur.</w:t>
      </w:r>
    </w:p>
    <w:p w14:paraId="47DCD1D3" w14:textId="77777777" w:rsidR="000664B1" w:rsidRDefault="000664B1" w:rsidP="00386109">
      <w:pPr>
        <w:ind w:firstLine="709"/>
        <w:jc w:val="both"/>
        <w:rPr>
          <w:rFonts w:cs="Times New Roman"/>
          <w:szCs w:val="24"/>
        </w:rPr>
      </w:pPr>
    </w:p>
    <w:p w14:paraId="7D6A5BD2" w14:textId="77777777" w:rsidR="000664B1" w:rsidRPr="005C0722" w:rsidRDefault="000664B1" w:rsidP="00386109">
      <w:pPr>
        <w:ind w:firstLine="709"/>
        <w:jc w:val="both"/>
        <w:rPr>
          <w:rFonts w:cs="Times New Roman"/>
          <w:szCs w:val="24"/>
        </w:rPr>
      </w:pPr>
    </w:p>
    <w:p w14:paraId="4A572772" w14:textId="77777777" w:rsidR="00B06846" w:rsidRPr="005C0722" w:rsidRDefault="005B1095" w:rsidP="00386109">
      <w:pPr>
        <w:ind w:firstLine="709"/>
        <w:jc w:val="center"/>
        <w:rPr>
          <w:rFonts w:cs="Times New Roman"/>
          <w:b/>
          <w:szCs w:val="24"/>
        </w:rPr>
      </w:pPr>
      <w:r w:rsidRPr="005C0722">
        <w:rPr>
          <w:rFonts w:cs="Times New Roman"/>
          <w:b/>
          <w:szCs w:val="24"/>
        </w:rPr>
        <w:t xml:space="preserve">BEŞİNCİ </w:t>
      </w:r>
      <w:r w:rsidR="00B06846" w:rsidRPr="005C0722">
        <w:rPr>
          <w:rFonts w:cs="Times New Roman"/>
          <w:b/>
          <w:szCs w:val="24"/>
        </w:rPr>
        <w:t>BÖLÜM</w:t>
      </w:r>
    </w:p>
    <w:p w14:paraId="0C912B57" w14:textId="77777777" w:rsidR="00B06846" w:rsidRPr="005C0722" w:rsidRDefault="00B06846" w:rsidP="00386109">
      <w:pPr>
        <w:ind w:firstLine="709"/>
        <w:jc w:val="center"/>
        <w:rPr>
          <w:rFonts w:cs="Times New Roman"/>
          <w:b/>
          <w:szCs w:val="24"/>
        </w:rPr>
      </w:pPr>
      <w:r w:rsidRPr="005C0722">
        <w:rPr>
          <w:rFonts w:cs="Times New Roman"/>
          <w:b/>
          <w:szCs w:val="24"/>
        </w:rPr>
        <w:t xml:space="preserve">Teminat </w:t>
      </w:r>
      <w:r w:rsidR="00370874" w:rsidRPr="005C0722">
        <w:rPr>
          <w:rFonts w:cs="Times New Roman"/>
          <w:b/>
          <w:szCs w:val="24"/>
        </w:rPr>
        <w:t>Tutarları</w:t>
      </w:r>
      <w:r w:rsidRPr="005C0722">
        <w:rPr>
          <w:rFonts w:cs="Times New Roman"/>
          <w:b/>
          <w:szCs w:val="24"/>
        </w:rPr>
        <w:t>, Teminat Hesabında Kullanılacak Katsayı</w:t>
      </w:r>
      <w:r w:rsidR="00945663" w:rsidRPr="005C0722">
        <w:rPr>
          <w:rFonts w:cs="Times New Roman"/>
          <w:b/>
          <w:szCs w:val="24"/>
        </w:rPr>
        <w:t>lar</w:t>
      </w:r>
    </w:p>
    <w:p w14:paraId="383863CD" w14:textId="77777777" w:rsidR="00B06846" w:rsidRPr="005C0722" w:rsidRDefault="00B06846" w:rsidP="00386109">
      <w:pPr>
        <w:ind w:firstLine="709"/>
        <w:jc w:val="both"/>
        <w:rPr>
          <w:rFonts w:cs="Times New Roman"/>
          <w:szCs w:val="24"/>
        </w:rPr>
      </w:pPr>
    </w:p>
    <w:p w14:paraId="665975FA" w14:textId="77777777" w:rsidR="00B06846" w:rsidRPr="005C0722" w:rsidRDefault="00B06846" w:rsidP="00386109">
      <w:pPr>
        <w:ind w:firstLine="709"/>
        <w:jc w:val="both"/>
        <w:rPr>
          <w:rFonts w:cs="Times New Roman"/>
          <w:szCs w:val="24"/>
        </w:rPr>
      </w:pPr>
    </w:p>
    <w:p w14:paraId="110FF51B" w14:textId="77777777" w:rsidR="009329A1" w:rsidRPr="005C0722" w:rsidRDefault="003A60BB" w:rsidP="00386109">
      <w:pPr>
        <w:ind w:firstLine="709"/>
        <w:jc w:val="both"/>
        <w:rPr>
          <w:rFonts w:cs="Times New Roman"/>
          <w:b/>
          <w:szCs w:val="24"/>
        </w:rPr>
      </w:pPr>
      <w:r w:rsidRPr="005C0722">
        <w:rPr>
          <w:rFonts w:cs="Times New Roman"/>
          <w:b/>
          <w:szCs w:val="24"/>
        </w:rPr>
        <w:t>G</w:t>
      </w:r>
      <w:r w:rsidR="009329A1" w:rsidRPr="005C0722">
        <w:rPr>
          <w:rFonts w:cs="Times New Roman"/>
          <w:b/>
          <w:szCs w:val="24"/>
        </w:rPr>
        <w:t>iriş teminatı tutarı</w:t>
      </w:r>
    </w:p>
    <w:p w14:paraId="2C3AB4E6" w14:textId="265EE0A4" w:rsidR="009329A1" w:rsidRPr="005C0722" w:rsidRDefault="009329A1" w:rsidP="00386109">
      <w:pPr>
        <w:ind w:firstLine="709"/>
        <w:jc w:val="both"/>
        <w:rPr>
          <w:rFonts w:cs="Times New Roman"/>
          <w:szCs w:val="24"/>
        </w:rPr>
      </w:pPr>
      <w:r w:rsidRPr="005C0722">
        <w:rPr>
          <w:rFonts w:cs="Times New Roman"/>
          <w:b/>
          <w:szCs w:val="24"/>
        </w:rPr>
        <w:t>MADDE 1</w:t>
      </w:r>
      <w:r w:rsidR="00326A21">
        <w:rPr>
          <w:rFonts w:cs="Times New Roman"/>
          <w:b/>
          <w:szCs w:val="24"/>
        </w:rPr>
        <w:t>8</w:t>
      </w:r>
      <w:r w:rsidRPr="005C0722">
        <w:rPr>
          <w:rFonts w:cs="Times New Roman"/>
          <w:b/>
          <w:szCs w:val="24"/>
        </w:rPr>
        <w:t xml:space="preserve">- </w:t>
      </w:r>
      <w:r w:rsidRPr="005C0722">
        <w:rPr>
          <w:rFonts w:cs="Times New Roman"/>
          <w:szCs w:val="24"/>
        </w:rPr>
        <w:t xml:space="preserve">(1) Piyasa katılımcıları tarafından sunulması gereken </w:t>
      </w:r>
      <w:r w:rsidR="003A60BB" w:rsidRPr="005C0722">
        <w:rPr>
          <w:rFonts w:cs="Times New Roman"/>
          <w:szCs w:val="24"/>
        </w:rPr>
        <w:t>VEP</w:t>
      </w:r>
      <w:r w:rsidRPr="005C0722">
        <w:rPr>
          <w:rFonts w:cs="Times New Roman"/>
          <w:szCs w:val="24"/>
        </w:rPr>
        <w:t xml:space="preserve"> giriş teminatı tutarı 300.000,00 (üçyüzbin)  TL’dir. </w:t>
      </w:r>
    </w:p>
    <w:p w14:paraId="633A95D9" w14:textId="77777777" w:rsidR="009329A1" w:rsidRPr="005C0722" w:rsidRDefault="009329A1" w:rsidP="00386109">
      <w:pPr>
        <w:ind w:firstLine="709"/>
        <w:jc w:val="both"/>
        <w:rPr>
          <w:rFonts w:cs="Times New Roman"/>
          <w:szCs w:val="24"/>
        </w:rPr>
      </w:pPr>
    </w:p>
    <w:p w14:paraId="59938BCF" w14:textId="77777777" w:rsidR="009329A1" w:rsidRPr="005C0722" w:rsidRDefault="009329A1" w:rsidP="00386109">
      <w:pPr>
        <w:ind w:firstLine="709"/>
        <w:jc w:val="both"/>
        <w:rPr>
          <w:rFonts w:cs="Times New Roman"/>
          <w:b/>
          <w:szCs w:val="24"/>
        </w:rPr>
      </w:pPr>
      <w:r w:rsidRPr="005C0722">
        <w:rPr>
          <w:rFonts w:cs="Times New Roman"/>
          <w:b/>
          <w:szCs w:val="24"/>
        </w:rPr>
        <w:t>Fiziksel teslimat teminatı katsayıları</w:t>
      </w:r>
    </w:p>
    <w:p w14:paraId="0C676635" w14:textId="20DCBAC3" w:rsidR="009329A1" w:rsidRPr="005C0722" w:rsidRDefault="009329A1" w:rsidP="00386109">
      <w:pPr>
        <w:ind w:firstLine="709"/>
        <w:jc w:val="both"/>
        <w:rPr>
          <w:rFonts w:cs="Times New Roman"/>
          <w:szCs w:val="24"/>
        </w:rPr>
      </w:pPr>
      <w:r w:rsidRPr="005C0722">
        <w:rPr>
          <w:rFonts w:cs="Times New Roman"/>
          <w:b/>
          <w:szCs w:val="24"/>
        </w:rPr>
        <w:t>MADDE 1</w:t>
      </w:r>
      <w:r w:rsidR="00326A21">
        <w:rPr>
          <w:rFonts w:cs="Times New Roman"/>
          <w:b/>
          <w:szCs w:val="24"/>
        </w:rPr>
        <w:t>9</w:t>
      </w:r>
      <w:r w:rsidRPr="005C0722">
        <w:rPr>
          <w:rFonts w:cs="Times New Roman"/>
          <w:b/>
          <w:szCs w:val="24"/>
        </w:rPr>
        <w:t xml:space="preserve">- </w:t>
      </w:r>
      <w:r w:rsidRPr="005C0722">
        <w:rPr>
          <w:rFonts w:cs="Times New Roman"/>
          <w:szCs w:val="24"/>
        </w:rPr>
        <w:t>(1)</w:t>
      </w:r>
      <w:r w:rsidRPr="005C0722">
        <w:rPr>
          <w:rFonts w:cs="Times New Roman"/>
          <w:b/>
          <w:szCs w:val="24"/>
        </w:rPr>
        <w:t xml:space="preserve"> </w:t>
      </w:r>
      <w:r w:rsidRPr="005C0722">
        <w:rPr>
          <w:rFonts w:cs="Times New Roman"/>
          <w:szCs w:val="24"/>
        </w:rPr>
        <w:t>VEP’te kısa pozisyon sahibi piyasa katılımcıları için hesaplanacak fiziksel teslimat teminatı tutarına ilişkin olarak hesaplamada kullanılacak fiziksel teslimat teminatı katsayısı (Y</w:t>
      </w:r>
      <w:r w:rsidRPr="005C0722">
        <w:rPr>
          <w:rFonts w:cs="Times New Roman"/>
          <w:szCs w:val="24"/>
          <w:vertAlign w:val="subscript"/>
        </w:rPr>
        <w:t>d</w:t>
      </w:r>
      <w:r w:rsidRPr="005C0722">
        <w:rPr>
          <w:rFonts w:cs="Times New Roman"/>
          <w:szCs w:val="24"/>
        </w:rPr>
        <w:t xml:space="preserve">) </w:t>
      </w:r>
      <w:r w:rsidR="00543DAB" w:rsidRPr="005C0722">
        <w:rPr>
          <w:rFonts w:cs="Times New Roman"/>
          <w:szCs w:val="24"/>
        </w:rPr>
        <w:t>aşağıdaki tabloda gösteril</w:t>
      </w:r>
      <w:r w:rsidR="00386109" w:rsidRPr="005C0722">
        <w:rPr>
          <w:rFonts w:cs="Times New Roman"/>
          <w:szCs w:val="24"/>
        </w:rPr>
        <w:t>diği</w:t>
      </w:r>
      <w:r w:rsidR="00EA0122" w:rsidRPr="005C0722">
        <w:rPr>
          <w:rFonts w:cs="Times New Roman"/>
          <w:szCs w:val="24"/>
        </w:rPr>
        <w:t xml:space="preserve"> </w:t>
      </w:r>
      <w:r w:rsidR="00386109" w:rsidRPr="005C0722">
        <w:rPr>
          <w:rFonts w:cs="Times New Roman"/>
          <w:szCs w:val="24"/>
        </w:rPr>
        <w:t>şekilde uygulanır</w:t>
      </w:r>
      <w:r w:rsidR="00FF1824" w:rsidRPr="005C0722">
        <w:rPr>
          <w:rFonts w:cs="Times New Roman"/>
          <w:szCs w:val="24"/>
        </w:rPr>
        <w:t>:</w:t>
      </w:r>
    </w:p>
    <w:p w14:paraId="75C8C935" w14:textId="77777777" w:rsidR="00543DAB" w:rsidRPr="005C0722" w:rsidRDefault="00543DAB" w:rsidP="00386109">
      <w:pPr>
        <w:ind w:firstLine="709"/>
        <w:jc w:val="both"/>
        <w:rPr>
          <w:rFonts w:cs="Times New Roman"/>
          <w:szCs w:val="24"/>
        </w:rPr>
      </w:pPr>
    </w:p>
    <w:p w14:paraId="32DBDACF" w14:textId="77777777" w:rsidR="00970A9E" w:rsidRPr="005C0722" w:rsidRDefault="00970A9E" w:rsidP="00386109">
      <w:pPr>
        <w:ind w:left="709" w:firstLine="0"/>
        <w:jc w:val="both"/>
        <w:rPr>
          <w:rFonts w:cs="Times New Roman"/>
          <w:b/>
          <w:szCs w:val="24"/>
        </w:rPr>
      </w:pPr>
      <w:r w:rsidRPr="005C0722">
        <w:rPr>
          <w:rFonts w:cs="Times New Roman"/>
          <w:b/>
          <w:szCs w:val="24"/>
        </w:rPr>
        <w:t>Tablo 1</w:t>
      </w:r>
    </w:p>
    <w:tbl>
      <w:tblPr>
        <w:tblStyle w:val="TabloKlavuzu"/>
        <w:tblW w:w="0" w:type="auto"/>
        <w:tblInd w:w="704" w:type="dxa"/>
        <w:tblLook w:val="04A0" w:firstRow="1" w:lastRow="0" w:firstColumn="1" w:lastColumn="0" w:noHBand="0" w:noVBand="1"/>
      </w:tblPr>
      <w:tblGrid>
        <w:gridCol w:w="3544"/>
        <w:gridCol w:w="1701"/>
      </w:tblGrid>
      <w:tr w:rsidR="00543DAB" w:rsidRPr="005C0722" w14:paraId="6700ACD8" w14:textId="77777777" w:rsidTr="00386109">
        <w:tc>
          <w:tcPr>
            <w:tcW w:w="3544" w:type="dxa"/>
          </w:tcPr>
          <w:p w14:paraId="3766080C" w14:textId="77777777" w:rsidR="00543DAB" w:rsidRPr="005C0722" w:rsidRDefault="00543DAB" w:rsidP="00386109">
            <w:pPr>
              <w:ind w:firstLine="34"/>
              <w:jc w:val="both"/>
              <w:rPr>
                <w:rFonts w:cs="Times New Roman"/>
                <w:b/>
                <w:szCs w:val="24"/>
              </w:rPr>
            </w:pPr>
            <w:r w:rsidRPr="005C0722">
              <w:rPr>
                <w:rFonts w:cs="Times New Roman"/>
                <w:b/>
                <w:szCs w:val="24"/>
              </w:rPr>
              <w:t>Y</w:t>
            </w:r>
            <w:r w:rsidRPr="005C0722">
              <w:rPr>
                <w:rFonts w:cs="Times New Roman"/>
                <w:b/>
                <w:szCs w:val="24"/>
                <w:vertAlign w:val="subscript"/>
              </w:rPr>
              <w:t>d</w:t>
            </w:r>
            <w:r w:rsidRPr="005C0722">
              <w:rPr>
                <w:rFonts w:cs="Times New Roman"/>
                <w:b/>
                <w:szCs w:val="24"/>
              </w:rPr>
              <w:t xml:space="preserve"> katsayısı uygulama dönemi</w:t>
            </w:r>
          </w:p>
        </w:tc>
        <w:tc>
          <w:tcPr>
            <w:tcW w:w="1701" w:type="dxa"/>
          </w:tcPr>
          <w:p w14:paraId="604F8DD2" w14:textId="77777777" w:rsidR="00543DAB" w:rsidRPr="005C0722" w:rsidRDefault="00543DAB" w:rsidP="00386109">
            <w:pPr>
              <w:ind w:firstLine="175"/>
              <w:jc w:val="both"/>
              <w:rPr>
                <w:rFonts w:cs="Times New Roman"/>
                <w:b/>
                <w:szCs w:val="24"/>
              </w:rPr>
            </w:pPr>
            <w:r w:rsidRPr="005C0722">
              <w:rPr>
                <w:rFonts w:cs="Times New Roman"/>
                <w:b/>
                <w:szCs w:val="24"/>
              </w:rPr>
              <w:t>Y</w:t>
            </w:r>
            <w:r w:rsidRPr="005C0722">
              <w:rPr>
                <w:rFonts w:cs="Times New Roman"/>
                <w:b/>
                <w:szCs w:val="24"/>
                <w:vertAlign w:val="subscript"/>
              </w:rPr>
              <w:t>d</w:t>
            </w:r>
            <w:r w:rsidRPr="005C0722">
              <w:rPr>
                <w:rFonts w:cs="Times New Roman"/>
                <w:b/>
                <w:szCs w:val="24"/>
              </w:rPr>
              <w:t xml:space="preserve"> katsayısı</w:t>
            </w:r>
          </w:p>
        </w:tc>
      </w:tr>
      <w:tr w:rsidR="00543DAB" w:rsidRPr="005C0722" w14:paraId="4A39B67D" w14:textId="77777777" w:rsidTr="00386109">
        <w:tc>
          <w:tcPr>
            <w:tcW w:w="3544" w:type="dxa"/>
          </w:tcPr>
          <w:p w14:paraId="1FF3C877" w14:textId="77777777" w:rsidR="00543DAB" w:rsidRPr="005C0722" w:rsidRDefault="00543DAB" w:rsidP="00386109">
            <w:pPr>
              <w:ind w:firstLine="34"/>
              <w:jc w:val="both"/>
              <w:rPr>
                <w:rFonts w:cs="Times New Roman"/>
                <w:szCs w:val="24"/>
              </w:rPr>
            </w:pPr>
            <w:r w:rsidRPr="005C0722">
              <w:rPr>
                <w:rFonts w:cs="Times New Roman"/>
                <w:szCs w:val="24"/>
              </w:rPr>
              <w:t>Aralık</w:t>
            </w:r>
          </w:p>
        </w:tc>
        <w:tc>
          <w:tcPr>
            <w:tcW w:w="1701" w:type="dxa"/>
          </w:tcPr>
          <w:p w14:paraId="665E4995" w14:textId="77777777" w:rsidR="00543DAB" w:rsidRPr="005C0722" w:rsidRDefault="004A4B66" w:rsidP="00386109">
            <w:pPr>
              <w:ind w:firstLine="175"/>
              <w:jc w:val="both"/>
              <w:rPr>
                <w:rFonts w:cs="Times New Roman"/>
                <w:szCs w:val="24"/>
              </w:rPr>
            </w:pPr>
            <w:r>
              <w:rPr>
                <w:rFonts w:cs="Times New Roman"/>
                <w:szCs w:val="24"/>
              </w:rPr>
              <w:t>0,</w:t>
            </w:r>
            <w:r w:rsidR="00543DAB" w:rsidRPr="005C0722">
              <w:rPr>
                <w:rFonts w:cs="Times New Roman"/>
                <w:szCs w:val="24"/>
              </w:rPr>
              <w:t>25</w:t>
            </w:r>
          </w:p>
        </w:tc>
      </w:tr>
      <w:tr w:rsidR="00543DAB" w:rsidRPr="005C0722" w14:paraId="1A8A33FA" w14:textId="77777777" w:rsidTr="00386109">
        <w:tc>
          <w:tcPr>
            <w:tcW w:w="3544" w:type="dxa"/>
          </w:tcPr>
          <w:p w14:paraId="231ABFB0" w14:textId="77777777" w:rsidR="00543DAB" w:rsidRPr="005C0722" w:rsidRDefault="00543DAB" w:rsidP="00386109">
            <w:pPr>
              <w:ind w:firstLine="34"/>
              <w:jc w:val="both"/>
              <w:rPr>
                <w:rFonts w:cs="Times New Roman"/>
                <w:szCs w:val="24"/>
              </w:rPr>
            </w:pPr>
            <w:r w:rsidRPr="005C0722">
              <w:rPr>
                <w:rFonts w:cs="Times New Roman"/>
                <w:szCs w:val="24"/>
              </w:rPr>
              <w:t>Nisan</w:t>
            </w:r>
          </w:p>
        </w:tc>
        <w:tc>
          <w:tcPr>
            <w:tcW w:w="1701" w:type="dxa"/>
          </w:tcPr>
          <w:p w14:paraId="54389A74" w14:textId="77777777" w:rsidR="00543DAB" w:rsidRPr="005C0722" w:rsidRDefault="004A4B66" w:rsidP="00386109">
            <w:pPr>
              <w:ind w:firstLine="175"/>
              <w:jc w:val="both"/>
              <w:rPr>
                <w:rFonts w:cs="Times New Roman"/>
                <w:szCs w:val="24"/>
              </w:rPr>
            </w:pPr>
            <w:r>
              <w:rPr>
                <w:rFonts w:cs="Times New Roman"/>
                <w:szCs w:val="24"/>
              </w:rPr>
              <w:t>0,</w:t>
            </w:r>
            <w:r w:rsidR="00543DAB" w:rsidRPr="005C0722">
              <w:rPr>
                <w:rFonts w:cs="Times New Roman"/>
                <w:szCs w:val="24"/>
              </w:rPr>
              <w:t>15</w:t>
            </w:r>
          </w:p>
        </w:tc>
      </w:tr>
      <w:tr w:rsidR="00543DAB" w:rsidRPr="005C0722" w14:paraId="008649BA" w14:textId="77777777" w:rsidTr="00386109">
        <w:tc>
          <w:tcPr>
            <w:tcW w:w="3544" w:type="dxa"/>
          </w:tcPr>
          <w:p w14:paraId="42F8BD82" w14:textId="77777777" w:rsidR="00543DAB" w:rsidRPr="005C0722" w:rsidRDefault="00543DAB" w:rsidP="00386109">
            <w:pPr>
              <w:ind w:firstLine="34"/>
              <w:jc w:val="both"/>
              <w:rPr>
                <w:rFonts w:cs="Times New Roman"/>
                <w:szCs w:val="24"/>
              </w:rPr>
            </w:pPr>
            <w:r w:rsidRPr="005C0722">
              <w:rPr>
                <w:rFonts w:cs="Times New Roman"/>
                <w:szCs w:val="24"/>
              </w:rPr>
              <w:t>Eylül</w:t>
            </w:r>
          </w:p>
        </w:tc>
        <w:tc>
          <w:tcPr>
            <w:tcW w:w="1701" w:type="dxa"/>
          </w:tcPr>
          <w:p w14:paraId="5B8B0D33" w14:textId="77777777" w:rsidR="00543DAB" w:rsidRPr="005C0722" w:rsidRDefault="004A4B66" w:rsidP="00386109">
            <w:pPr>
              <w:ind w:firstLine="175"/>
              <w:jc w:val="both"/>
              <w:rPr>
                <w:rFonts w:cs="Times New Roman"/>
                <w:szCs w:val="24"/>
              </w:rPr>
            </w:pPr>
            <w:r>
              <w:rPr>
                <w:rFonts w:cs="Times New Roman"/>
                <w:szCs w:val="24"/>
              </w:rPr>
              <w:t>0,</w:t>
            </w:r>
            <w:r w:rsidR="00543DAB" w:rsidRPr="005C0722">
              <w:rPr>
                <w:rFonts w:cs="Times New Roman"/>
                <w:szCs w:val="24"/>
              </w:rPr>
              <w:t>15</w:t>
            </w:r>
          </w:p>
        </w:tc>
      </w:tr>
      <w:tr w:rsidR="00543DAB" w:rsidRPr="005C0722" w14:paraId="66908D93" w14:textId="77777777" w:rsidTr="00386109">
        <w:tc>
          <w:tcPr>
            <w:tcW w:w="3544" w:type="dxa"/>
          </w:tcPr>
          <w:p w14:paraId="3AC72323" w14:textId="77777777" w:rsidR="00543DAB" w:rsidRPr="005C0722" w:rsidRDefault="00543DAB" w:rsidP="00386109">
            <w:pPr>
              <w:ind w:firstLine="34"/>
              <w:jc w:val="both"/>
              <w:rPr>
                <w:rFonts w:cs="Times New Roman"/>
                <w:szCs w:val="24"/>
              </w:rPr>
            </w:pPr>
            <w:r w:rsidRPr="005C0722">
              <w:rPr>
                <w:rFonts w:cs="Times New Roman"/>
                <w:szCs w:val="24"/>
              </w:rPr>
              <w:t>Diğer Aylar</w:t>
            </w:r>
          </w:p>
        </w:tc>
        <w:tc>
          <w:tcPr>
            <w:tcW w:w="1701" w:type="dxa"/>
          </w:tcPr>
          <w:p w14:paraId="049BC2E5" w14:textId="77777777" w:rsidR="00543DAB" w:rsidRPr="005C0722" w:rsidRDefault="004A4B66" w:rsidP="00386109">
            <w:pPr>
              <w:ind w:firstLine="175"/>
              <w:jc w:val="both"/>
              <w:rPr>
                <w:rFonts w:cs="Times New Roman"/>
                <w:szCs w:val="24"/>
              </w:rPr>
            </w:pPr>
            <w:r>
              <w:rPr>
                <w:rFonts w:cs="Times New Roman"/>
                <w:szCs w:val="24"/>
              </w:rPr>
              <w:t>0,</w:t>
            </w:r>
            <w:r w:rsidR="00543DAB" w:rsidRPr="005C0722">
              <w:rPr>
                <w:rFonts w:cs="Times New Roman"/>
                <w:szCs w:val="24"/>
              </w:rPr>
              <w:t>10</w:t>
            </w:r>
          </w:p>
        </w:tc>
      </w:tr>
    </w:tbl>
    <w:p w14:paraId="52943E0E" w14:textId="77777777" w:rsidR="00543DAB" w:rsidRPr="005C0722" w:rsidRDefault="00543DAB" w:rsidP="00386109">
      <w:pPr>
        <w:ind w:firstLine="709"/>
        <w:jc w:val="both"/>
        <w:rPr>
          <w:rFonts w:cs="Times New Roman"/>
          <w:szCs w:val="24"/>
        </w:rPr>
      </w:pPr>
    </w:p>
    <w:p w14:paraId="1C1D9061" w14:textId="77777777" w:rsidR="009329A1" w:rsidRPr="005C0722" w:rsidRDefault="009329A1" w:rsidP="00386109">
      <w:pPr>
        <w:ind w:firstLine="709"/>
        <w:jc w:val="both"/>
        <w:rPr>
          <w:rFonts w:cs="Times New Roman"/>
          <w:szCs w:val="24"/>
        </w:rPr>
      </w:pPr>
      <w:r w:rsidRPr="005C0722">
        <w:rPr>
          <w:rFonts w:cs="Times New Roman"/>
          <w:szCs w:val="24"/>
        </w:rPr>
        <w:t>(2) Kısa pozisyon sahibi piyasa katılımcıları için alınan fiziksel teslimat teminatının</w:t>
      </w:r>
      <w:r w:rsidR="00914A2E" w:rsidRPr="005C0722">
        <w:rPr>
          <w:rFonts w:cs="Times New Roman"/>
          <w:szCs w:val="24"/>
        </w:rPr>
        <w:t xml:space="preserve"> </w:t>
      </w:r>
      <w:r w:rsidR="003C700D" w:rsidRPr="005C0722">
        <w:rPr>
          <w:rFonts w:cs="Times New Roman"/>
          <w:szCs w:val="24"/>
        </w:rPr>
        <w:t>hesaplanmasında</w:t>
      </w:r>
      <w:r w:rsidRPr="005C0722">
        <w:rPr>
          <w:rFonts w:cs="Times New Roman"/>
          <w:szCs w:val="24"/>
        </w:rPr>
        <w:t xml:space="preserve"> uygulanan </w:t>
      </w:r>
      <w:r w:rsidR="00970A9E" w:rsidRPr="005C0722">
        <w:rPr>
          <w:rFonts w:cs="Times New Roman"/>
          <w:szCs w:val="24"/>
        </w:rPr>
        <w:t xml:space="preserve">(g) katsayısı </w:t>
      </w:r>
      <w:r w:rsidRPr="005C0722">
        <w:rPr>
          <w:rFonts w:cs="Times New Roman"/>
          <w:szCs w:val="24"/>
        </w:rPr>
        <w:t>1</w:t>
      </w:r>
      <w:r w:rsidR="00970A9E" w:rsidRPr="005C0722">
        <w:rPr>
          <w:rFonts w:cs="Times New Roman"/>
          <w:szCs w:val="24"/>
        </w:rPr>
        <w:t>’dir</w:t>
      </w:r>
      <w:r w:rsidRPr="005C0722">
        <w:rPr>
          <w:rFonts w:cs="Times New Roman"/>
          <w:szCs w:val="24"/>
        </w:rPr>
        <w:t xml:space="preserve">. </w:t>
      </w:r>
      <w:r w:rsidR="00970A9E" w:rsidRPr="005C0722">
        <w:rPr>
          <w:rFonts w:cs="Times New Roman"/>
          <w:szCs w:val="24"/>
        </w:rPr>
        <w:t>(g) k</w:t>
      </w:r>
      <w:r w:rsidRPr="005C0722">
        <w:rPr>
          <w:rFonts w:cs="Times New Roman"/>
          <w:szCs w:val="24"/>
        </w:rPr>
        <w:t>atsayı</w:t>
      </w:r>
      <w:r w:rsidR="00970A9E" w:rsidRPr="005C0722">
        <w:rPr>
          <w:rFonts w:cs="Times New Roman"/>
          <w:szCs w:val="24"/>
        </w:rPr>
        <w:t>sı,</w:t>
      </w:r>
      <w:r w:rsidRPr="005C0722">
        <w:rPr>
          <w:rFonts w:cs="Times New Roman"/>
          <w:szCs w:val="24"/>
        </w:rPr>
        <w:t xml:space="preserve"> Piyasa İşletmecisi tarafından piyasa koşulları göz önünde bulundurularak değiştirilebilir.</w:t>
      </w:r>
    </w:p>
    <w:p w14:paraId="3538A54B" w14:textId="77777777" w:rsidR="009329A1" w:rsidRPr="005C0722" w:rsidRDefault="009329A1" w:rsidP="00386109">
      <w:pPr>
        <w:ind w:firstLine="709"/>
        <w:jc w:val="both"/>
        <w:rPr>
          <w:rFonts w:cs="Times New Roman"/>
          <w:szCs w:val="24"/>
        </w:rPr>
      </w:pPr>
    </w:p>
    <w:p w14:paraId="5929EFBB" w14:textId="77777777" w:rsidR="009329A1" w:rsidRPr="005C0722" w:rsidRDefault="009329A1" w:rsidP="00386109">
      <w:pPr>
        <w:ind w:firstLine="709"/>
        <w:jc w:val="both"/>
        <w:rPr>
          <w:rFonts w:cs="Times New Roman"/>
          <w:b/>
          <w:szCs w:val="24"/>
        </w:rPr>
      </w:pPr>
      <w:r w:rsidRPr="005C0722">
        <w:rPr>
          <w:rFonts w:cs="Times New Roman"/>
          <w:b/>
          <w:szCs w:val="24"/>
        </w:rPr>
        <w:t>Tam yayılma pozisyonu teminat indirimi katsayısı</w:t>
      </w:r>
    </w:p>
    <w:p w14:paraId="38DECFB2" w14:textId="3E31D61C" w:rsidR="009329A1" w:rsidRPr="005C0722" w:rsidRDefault="009329A1" w:rsidP="00386109">
      <w:pPr>
        <w:ind w:firstLine="709"/>
        <w:jc w:val="both"/>
        <w:rPr>
          <w:rFonts w:cs="Times New Roman"/>
          <w:szCs w:val="24"/>
        </w:rPr>
      </w:pPr>
      <w:r w:rsidRPr="005C0722">
        <w:rPr>
          <w:rFonts w:cs="Times New Roman"/>
          <w:b/>
          <w:szCs w:val="24"/>
        </w:rPr>
        <w:t xml:space="preserve">MADDE </w:t>
      </w:r>
      <w:r w:rsidR="00326A21">
        <w:rPr>
          <w:rFonts w:cs="Times New Roman"/>
          <w:b/>
          <w:szCs w:val="24"/>
        </w:rPr>
        <w:t>20</w:t>
      </w:r>
      <w:r w:rsidRPr="005C0722">
        <w:rPr>
          <w:rFonts w:cs="Times New Roman"/>
          <w:b/>
          <w:szCs w:val="24"/>
        </w:rPr>
        <w:t xml:space="preserve">- </w:t>
      </w:r>
      <w:r w:rsidRPr="005C0722">
        <w:rPr>
          <w:rFonts w:cs="Times New Roman"/>
          <w:szCs w:val="24"/>
        </w:rPr>
        <w:t xml:space="preserve">(1) Tam yayılma pozisyonu oluşturan pozisyonlar için teminat indirim tutarına ilişkin olarak hesaplamada kullanılacak tam yayılma pozisyonu teminat indirimi katsayısı (r) 0,90’dır. </w:t>
      </w:r>
      <w:r w:rsidR="00970A9E" w:rsidRPr="005C0722">
        <w:rPr>
          <w:rFonts w:cs="Times New Roman"/>
          <w:szCs w:val="24"/>
        </w:rPr>
        <w:t>(r) k</w:t>
      </w:r>
      <w:r w:rsidRPr="005C0722">
        <w:rPr>
          <w:rFonts w:cs="Times New Roman"/>
          <w:szCs w:val="24"/>
        </w:rPr>
        <w:t>atsayı</w:t>
      </w:r>
      <w:r w:rsidR="00970A9E" w:rsidRPr="005C0722">
        <w:rPr>
          <w:rFonts w:cs="Times New Roman"/>
          <w:szCs w:val="24"/>
        </w:rPr>
        <w:t>sı,</w:t>
      </w:r>
      <w:r w:rsidRPr="005C0722">
        <w:rPr>
          <w:rFonts w:cs="Times New Roman"/>
          <w:szCs w:val="24"/>
        </w:rPr>
        <w:t xml:space="preserve"> Piyasa İşletmecisi tarafından piyasa koşulları göz önünde bulundurularak değiştirilebilir.</w:t>
      </w:r>
    </w:p>
    <w:p w14:paraId="56D2B5AE" w14:textId="77777777" w:rsidR="009329A1" w:rsidRPr="005C0722" w:rsidRDefault="009329A1" w:rsidP="00386109">
      <w:pPr>
        <w:ind w:firstLine="709"/>
        <w:jc w:val="both"/>
        <w:rPr>
          <w:rFonts w:cs="Times New Roman"/>
          <w:szCs w:val="24"/>
        </w:rPr>
      </w:pPr>
    </w:p>
    <w:p w14:paraId="6C90C221" w14:textId="77777777" w:rsidR="009329A1" w:rsidRPr="005C0722" w:rsidRDefault="009329A1" w:rsidP="00386109">
      <w:pPr>
        <w:ind w:firstLine="709"/>
        <w:jc w:val="both"/>
        <w:rPr>
          <w:rFonts w:cs="Times New Roman"/>
          <w:b/>
          <w:szCs w:val="24"/>
        </w:rPr>
      </w:pPr>
      <w:r w:rsidRPr="005C0722">
        <w:rPr>
          <w:rFonts w:cs="Times New Roman"/>
          <w:b/>
          <w:szCs w:val="24"/>
        </w:rPr>
        <w:t>Vadeler arası yayılma pozisyonu teminat indirimi</w:t>
      </w:r>
    </w:p>
    <w:p w14:paraId="087457BD" w14:textId="68A0B959" w:rsidR="009329A1" w:rsidRPr="005C0722" w:rsidRDefault="009329A1"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2</w:t>
      </w:r>
      <w:r w:rsidR="00326A21">
        <w:rPr>
          <w:rFonts w:cs="Times New Roman"/>
          <w:b/>
          <w:szCs w:val="24"/>
        </w:rPr>
        <w:t>1</w:t>
      </w:r>
      <w:r w:rsidRPr="005C0722">
        <w:rPr>
          <w:rFonts w:cs="Times New Roman"/>
          <w:b/>
          <w:szCs w:val="24"/>
        </w:rPr>
        <w:t xml:space="preserve">- </w:t>
      </w:r>
      <w:r w:rsidRPr="005C0722">
        <w:rPr>
          <w:rFonts w:cs="Times New Roman"/>
          <w:szCs w:val="24"/>
        </w:rPr>
        <w:t xml:space="preserve">(1) VEP’te </w:t>
      </w:r>
      <w:r w:rsidR="00583670">
        <w:rPr>
          <w:rFonts w:cs="Times New Roman"/>
          <w:szCs w:val="24"/>
        </w:rPr>
        <w:t xml:space="preserve">en az iki yıllık </w:t>
      </w:r>
      <w:r w:rsidRPr="005C0722">
        <w:rPr>
          <w:rFonts w:cs="Times New Roman"/>
          <w:szCs w:val="24"/>
        </w:rPr>
        <w:t>yeterli veri seti oluş</w:t>
      </w:r>
      <w:r w:rsidR="00426A64">
        <w:rPr>
          <w:rFonts w:cs="Times New Roman"/>
          <w:szCs w:val="24"/>
        </w:rPr>
        <w:t xml:space="preserve">uncaya kadar </w:t>
      </w:r>
      <w:r w:rsidR="00426A64" w:rsidRPr="005C0722">
        <w:rPr>
          <w:rFonts w:cs="Times New Roman"/>
          <w:szCs w:val="24"/>
        </w:rPr>
        <w:t xml:space="preserve">vadeler arası yayılma pozisyonu teminat indirimi </w:t>
      </w:r>
      <w:r w:rsidR="00426A64">
        <w:rPr>
          <w:rFonts w:cs="Times New Roman"/>
          <w:szCs w:val="24"/>
        </w:rPr>
        <w:t>“0” olarak uygulanır.</w:t>
      </w:r>
    </w:p>
    <w:p w14:paraId="7256A8ED" w14:textId="77777777" w:rsidR="009329A1" w:rsidRPr="005C0722" w:rsidRDefault="009329A1" w:rsidP="00386109">
      <w:pPr>
        <w:ind w:firstLine="709"/>
        <w:jc w:val="both"/>
        <w:rPr>
          <w:rFonts w:cs="Times New Roman"/>
          <w:szCs w:val="24"/>
        </w:rPr>
      </w:pPr>
    </w:p>
    <w:p w14:paraId="019B7FF1" w14:textId="77777777" w:rsidR="009329A1" w:rsidRPr="005C0722" w:rsidRDefault="009329A1" w:rsidP="00386109">
      <w:pPr>
        <w:ind w:firstLine="709"/>
        <w:jc w:val="both"/>
        <w:rPr>
          <w:rFonts w:cs="Times New Roman"/>
          <w:b/>
          <w:szCs w:val="24"/>
        </w:rPr>
      </w:pPr>
      <w:r w:rsidRPr="005C0722">
        <w:rPr>
          <w:rFonts w:cs="Times New Roman"/>
          <w:b/>
          <w:szCs w:val="24"/>
        </w:rPr>
        <w:t>Toplam teminat risk katsayısı</w:t>
      </w:r>
    </w:p>
    <w:p w14:paraId="19492B3A" w14:textId="3C583374" w:rsidR="00902767" w:rsidRDefault="009329A1" w:rsidP="00386109">
      <w:pPr>
        <w:ind w:firstLine="709"/>
        <w:jc w:val="both"/>
        <w:rPr>
          <w:rFonts w:cs="Times New Roman"/>
          <w:szCs w:val="24"/>
        </w:rPr>
      </w:pPr>
      <w:r w:rsidRPr="005C0722">
        <w:rPr>
          <w:rFonts w:cs="Times New Roman"/>
          <w:b/>
          <w:szCs w:val="24"/>
        </w:rPr>
        <w:t>MADDE 2</w:t>
      </w:r>
      <w:r w:rsidR="00326A21">
        <w:rPr>
          <w:rFonts w:cs="Times New Roman"/>
          <w:b/>
          <w:szCs w:val="24"/>
        </w:rPr>
        <w:t>2</w:t>
      </w:r>
      <w:r w:rsidRPr="005C0722">
        <w:rPr>
          <w:rFonts w:cs="Times New Roman"/>
          <w:b/>
          <w:szCs w:val="24"/>
        </w:rPr>
        <w:t xml:space="preserve">- </w:t>
      </w:r>
      <w:r w:rsidR="0000289A" w:rsidRPr="0000289A">
        <w:rPr>
          <w:rFonts w:cs="Times New Roman"/>
          <w:szCs w:val="24"/>
        </w:rPr>
        <w:t>(1)</w:t>
      </w:r>
      <w:r w:rsidR="00ED75E7">
        <w:rPr>
          <w:rFonts w:cs="Times New Roman"/>
          <w:szCs w:val="24"/>
        </w:rPr>
        <w:t xml:space="preserve"> </w:t>
      </w:r>
      <w:r w:rsidRPr="005C0722">
        <w:rPr>
          <w:rFonts w:cs="Times New Roman"/>
          <w:szCs w:val="24"/>
        </w:rPr>
        <w:t xml:space="preserve">VEP’te, piyasa katılımcısı tarafından sunulması gereken toplam </w:t>
      </w:r>
      <w:r w:rsidR="003A60BB" w:rsidRPr="005C0722">
        <w:rPr>
          <w:rFonts w:cs="Times New Roman"/>
          <w:szCs w:val="24"/>
        </w:rPr>
        <w:t>VEP</w:t>
      </w:r>
      <w:r w:rsidRPr="005C0722">
        <w:rPr>
          <w:rFonts w:cs="Times New Roman"/>
          <w:szCs w:val="24"/>
        </w:rPr>
        <w:t xml:space="preserve"> teminatı tutarına ilişkin olarak hesaplamada kullanılacak risk katsayısı (t)</w:t>
      </w:r>
      <w:r w:rsidR="00442FD7">
        <w:rPr>
          <w:rFonts w:cs="Times New Roman"/>
          <w:szCs w:val="24"/>
        </w:rPr>
        <w:t xml:space="preserve">’nin varsayılan değeri </w:t>
      </w:r>
      <w:r w:rsidRPr="005C0722">
        <w:rPr>
          <w:rFonts w:cs="Times New Roman"/>
          <w:szCs w:val="24"/>
        </w:rPr>
        <w:t xml:space="preserve"> 1’dir. </w:t>
      </w:r>
    </w:p>
    <w:p w14:paraId="7CCC24CB" w14:textId="40F18D87" w:rsidR="00442FD7" w:rsidRDefault="00442FD7" w:rsidP="00386109">
      <w:pPr>
        <w:ind w:firstLine="709"/>
        <w:jc w:val="both"/>
        <w:rPr>
          <w:rFonts w:cs="Times New Roman"/>
          <w:szCs w:val="24"/>
        </w:rPr>
      </w:pPr>
      <w:r>
        <w:rPr>
          <w:rFonts w:cs="Times New Roman"/>
          <w:szCs w:val="24"/>
        </w:rPr>
        <w:t xml:space="preserve">(2) </w:t>
      </w:r>
      <w:r w:rsidR="00151B2C">
        <w:rPr>
          <w:rFonts w:cs="Times New Roman"/>
          <w:szCs w:val="24"/>
        </w:rPr>
        <w:t>G</w:t>
      </w:r>
      <w:r>
        <w:rPr>
          <w:rFonts w:cs="Times New Roman"/>
          <w:szCs w:val="24"/>
        </w:rPr>
        <w:t>ün sonu işlemleri</w:t>
      </w:r>
      <w:r w:rsidR="00902767">
        <w:rPr>
          <w:rFonts w:cs="Times New Roman"/>
          <w:szCs w:val="24"/>
        </w:rPr>
        <w:t xml:space="preserve"> </w:t>
      </w:r>
      <w:r>
        <w:rPr>
          <w:rFonts w:cs="Times New Roman"/>
          <w:szCs w:val="24"/>
        </w:rPr>
        <w:t xml:space="preserve">çerçevesinde </w:t>
      </w:r>
      <w:r w:rsidR="00902767">
        <w:rPr>
          <w:rFonts w:cs="Times New Roman"/>
          <w:szCs w:val="24"/>
        </w:rPr>
        <w:t>yapılan toplam teminat hesaplamasında</w:t>
      </w:r>
      <w:r>
        <w:rPr>
          <w:rFonts w:cs="Times New Roman"/>
          <w:szCs w:val="24"/>
        </w:rPr>
        <w:t>,</w:t>
      </w:r>
      <w:r w:rsidR="00902767">
        <w:rPr>
          <w:rFonts w:cs="Times New Roman"/>
          <w:szCs w:val="24"/>
        </w:rPr>
        <w:t xml:space="preserve"> içinde bulunulan gün de dahil olmak üzere son 180 günde </w:t>
      </w:r>
      <w:r>
        <w:rPr>
          <w:rFonts w:cs="Times New Roman"/>
          <w:szCs w:val="24"/>
        </w:rPr>
        <w:t xml:space="preserve">VEP Usul ve Esaslarının 48 inci maddesi doğrultusunda </w:t>
      </w:r>
      <w:r w:rsidR="00902767">
        <w:rPr>
          <w:rFonts w:cs="Times New Roman"/>
          <w:szCs w:val="24"/>
        </w:rPr>
        <w:t>saat 12:00</w:t>
      </w:r>
      <w:r>
        <w:rPr>
          <w:rFonts w:cs="Times New Roman"/>
          <w:szCs w:val="24"/>
        </w:rPr>
        <w:t>’de</w:t>
      </w:r>
      <w:r w:rsidR="00902767">
        <w:rPr>
          <w:rFonts w:cs="Times New Roman"/>
          <w:szCs w:val="24"/>
        </w:rPr>
        <w:t xml:space="preserve"> yapılan teminat kontrolünde mevcut t</w:t>
      </w:r>
      <w:r>
        <w:rPr>
          <w:rFonts w:cs="Times New Roman"/>
          <w:szCs w:val="24"/>
        </w:rPr>
        <w:t>e</w:t>
      </w:r>
      <w:r w:rsidR="00902767">
        <w:rPr>
          <w:rFonts w:cs="Times New Roman"/>
          <w:szCs w:val="24"/>
        </w:rPr>
        <w:t>minat</w:t>
      </w:r>
      <w:r>
        <w:rPr>
          <w:rFonts w:cs="Times New Roman"/>
          <w:szCs w:val="24"/>
        </w:rPr>
        <w:t xml:space="preserve"> tutar</w:t>
      </w:r>
      <w:r w:rsidR="00902767">
        <w:rPr>
          <w:rFonts w:cs="Times New Roman"/>
          <w:szCs w:val="24"/>
        </w:rPr>
        <w:t xml:space="preserve">ı bulundurması gereken toplam </w:t>
      </w:r>
      <w:r>
        <w:rPr>
          <w:rFonts w:cs="Times New Roman"/>
          <w:szCs w:val="24"/>
        </w:rPr>
        <w:t xml:space="preserve">teminat vadeli elektrik piyasası teminatı </w:t>
      </w:r>
      <w:r w:rsidR="00902767">
        <w:rPr>
          <w:rFonts w:cs="Times New Roman"/>
          <w:szCs w:val="24"/>
        </w:rPr>
        <w:t>tutarı</w:t>
      </w:r>
      <w:r>
        <w:rPr>
          <w:rFonts w:cs="Times New Roman"/>
          <w:szCs w:val="24"/>
        </w:rPr>
        <w:t>nı</w:t>
      </w:r>
      <w:r w:rsidR="00902767">
        <w:rPr>
          <w:rFonts w:cs="Times New Roman"/>
          <w:szCs w:val="24"/>
        </w:rPr>
        <w:t xml:space="preserve"> karşılamadığı gün sayısı 3</w:t>
      </w:r>
      <w:r>
        <w:rPr>
          <w:rFonts w:cs="Times New Roman"/>
          <w:szCs w:val="24"/>
        </w:rPr>
        <w:t>,</w:t>
      </w:r>
      <w:r w:rsidR="00902767">
        <w:rPr>
          <w:rFonts w:cs="Times New Roman"/>
          <w:szCs w:val="24"/>
        </w:rPr>
        <w:t xml:space="preserve"> 4 ve 5 olan piyasa katılımcıları için </w:t>
      </w:r>
      <w:r>
        <w:rPr>
          <w:rFonts w:cs="Times New Roman"/>
          <w:szCs w:val="24"/>
        </w:rPr>
        <w:t xml:space="preserve">risk </w:t>
      </w:r>
      <w:r w:rsidR="00902767">
        <w:rPr>
          <w:rFonts w:cs="Times New Roman"/>
          <w:szCs w:val="24"/>
        </w:rPr>
        <w:t xml:space="preserve">katsayısı </w:t>
      </w:r>
      <w:r>
        <w:rPr>
          <w:rFonts w:cs="Times New Roman"/>
          <w:szCs w:val="24"/>
        </w:rPr>
        <w:t xml:space="preserve">(t) </w:t>
      </w:r>
      <w:r w:rsidR="00151B2C">
        <w:rPr>
          <w:rFonts w:cs="Times New Roman"/>
          <w:szCs w:val="24"/>
        </w:rPr>
        <w:t>1,</w:t>
      </w:r>
      <w:r w:rsidR="00902767">
        <w:rPr>
          <w:rFonts w:cs="Times New Roman"/>
          <w:szCs w:val="24"/>
        </w:rPr>
        <w:t>05</w:t>
      </w:r>
      <w:r>
        <w:rPr>
          <w:rFonts w:cs="Times New Roman"/>
          <w:szCs w:val="24"/>
        </w:rPr>
        <w:t xml:space="preserve"> olarak uygulanır</w:t>
      </w:r>
      <w:r w:rsidR="00902767">
        <w:rPr>
          <w:rFonts w:cs="Times New Roman"/>
          <w:szCs w:val="24"/>
        </w:rPr>
        <w:t xml:space="preserve">. </w:t>
      </w:r>
      <w:r>
        <w:rPr>
          <w:rFonts w:cs="Times New Roman"/>
          <w:szCs w:val="24"/>
        </w:rPr>
        <w:t xml:space="preserve">Söz konusu kontrolde </w:t>
      </w:r>
      <w:r w:rsidR="00AD08DB">
        <w:rPr>
          <w:rFonts w:cs="Times New Roman"/>
          <w:szCs w:val="24"/>
        </w:rPr>
        <w:t>g</w:t>
      </w:r>
      <w:r w:rsidR="00902767">
        <w:rPr>
          <w:rFonts w:cs="Times New Roman"/>
          <w:szCs w:val="24"/>
        </w:rPr>
        <w:t>ün sayısı 6 ve daha fazla olan</w:t>
      </w:r>
      <w:r w:rsidR="00AD08DB">
        <w:rPr>
          <w:rFonts w:cs="Times New Roman"/>
          <w:szCs w:val="24"/>
        </w:rPr>
        <w:t xml:space="preserve"> piyasa katılımcıları için ise</w:t>
      </w:r>
      <w:r w:rsidR="00902767">
        <w:rPr>
          <w:rFonts w:cs="Times New Roman"/>
          <w:szCs w:val="24"/>
        </w:rPr>
        <w:t xml:space="preserve"> </w:t>
      </w:r>
      <w:r w:rsidR="00AD08DB">
        <w:rPr>
          <w:rFonts w:cs="Times New Roman"/>
          <w:szCs w:val="24"/>
        </w:rPr>
        <w:t xml:space="preserve">mezkur katsayısı </w:t>
      </w:r>
      <w:r w:rsidR="00151B2C">
        <w:rPr>
          <w:rFonts w:cs="Times New Roman"/>
          <w:szCs w:val="24"/>
        </w:rPr>
        <w:t>1,</w:t>
      </w:r>
      <w:r w:rsidR="00902767">
        <w:rPr>
          <w:rFonts w:cs="Times New Roman"/>
          <w:szCs w:val="24"/>
        </w:rPr>
        <w:t xml:space="preserve">1 olarak uygulanır. </w:t>
      </w:r>
    </w:p>
    <w:p w14:paraId="14C84E53" w14:textId="1753E8C5" w:rsidR="00902767" w:rsidRDefault="00C17D91" w:rsidP="00386109">
      <w:pPr>
        <w:ind w:firstLine="709"/>
        <w:jc w:val="both"/>
        <w:rPr>
          <w:rFonts w:cs="Times New Roman"/>
          <w:szCs w:val="24"/>
        </w:rPr>
      </w:pPr>
      <w:r>
        <w:rPr>
          <w:rFonts w:cs="Times New Roman"/>
          <w:szCs w:val="24"/>
        </w:rPr>
        <w:t xml:space="preserve">(3) </w:t>
      </w:r>
      <w:r w:rsidR="00AD08DB">
        <w:rPr>
          <w:rFonts w:cs="Times New Roman"/>
          <w:szCs w:val="24"/>
        </w:rPr>
        <w:t xml:space="preserve">Gün sonu işlemleri çerçevesinde </w:t>
      </w:r>
      <w:r>
        <w:rPr>
          <w:rFonts w:cs="Times New Roman"/>
          <w:szCs w:val="24"/>
        </w:rPr>
        <w:t xml:space="preserve">her bir piyasa katılımcısı için </w:t>
      </w:r>
      <w:r w:rsidR="00AD08DB">
        <w:rPr>
          <w:rFonts w:cs="Times New Roman"/>
          <w:szCs w:val="24"/>
        </w:rPr>
        <w:t>belirlenen risk</w:t>
      </w:r>
      <w:r w:rsidR="00902767">
        <w:rPr>
          <w:rFonts w:cs="Times New Roman"/>
          <w:szCs w:val="24"/>
        </w:rPr>
        <w:t xml:space="preserve"> katsayısı</w:t>
      </w:r>
      <w:r w:rsidR="00AD08DB">
        <w:rPr>
          <w:rFonts w:cs="Times New Roman"/>
          <w:szCs w:val="24"/>
        </w:rPr>
        <w:t>,</w:t>
      </w:r>
      <w:r w:rsidR="00902767">
        <w:rPr>
          <w:rFonts w:cs="Times New Roman"/>
          <w:szCs w:val="24"/>
        </w:rPr>
        <w:t xml:space="preserve"> hesaplama</w:t>
      </w:r>
      <w:r w:rsidR="00AD08DB">
        <w:rPr>
          <w:rFonts w:cs="Times New Roman"/>
          <w:szCs w:val="24"/>
        </w:rPr>
        <w:t>n</w:t>
      </w:r>
      <w:r w:rsidR="00902767">
        <w:rPr>
          <w:rFonts w:cs="Times New Roman"/>
          <w:szCs w:val="24"/>
        </w:rPr>
        <w:t xml:space="preserve">ın yapıldığı </w:t>
      </w:r>
      <w:r w:rsidR="00AD08DB">
        <w:rPr>
          <w:rFonts w:cs="Times New Roman"/>
          <w:szCs w:val="24"/>
        </w:rPr>
        <w:t xml:space="preserve">günü </w:t>
      </w:r>
      <w:r w:rsidR="00902767">
        <w:rPr>
          <w:rFonts w:cs="Times New Roman"/>
          <w:szCs w:val="24"/>
        </w:rPr>
        <w:t>takip eden ilk iş</w:t>
      </w:r>
      <w:r w:rsidR="00AD08DB">
        <w:rPr>
          <w:rFonts w:cs="Times New Roman"/>
          <w:szCs w:val="24"/>
        </w:rPr>
        <w:t>lem</w:t>
      </w:r>
      <w:r w:rsidR="00902767">
        <w:rPr>
          <w:rFonts w:cs="Times New Roman"/>
          <w:szCs w:val="24"/>
        </w:rPr>
        <w:t xml:space="preserve"> günü seans </w:t>
      </w:r>
      <w:r w:rsidR="00AD08DB">
        <w:rPr>
          <w:rFonts w:cs="Times New Roman"/>
          <w:szCs w:val="24"/>
        </w:rPr>
        <w:t xml:space="preserve">içi </w:t>
      </w:r>
      <w:r w:rsidR="00902767">
        <w:rPr>
          <w:rFonts w:cs="Times New Roman"/>
          <w:szCs w:val="24"/>
        </w:rPr>
        <w:t>dönem</w:t>
      </w:r>
      <w:r w:rsidR="00AD08DB">
        <w:rPr>
          <w:rFonts w:cs="Times New Roman"/>
          <w:szCs w:val="24"/>
        </w:rPr>
        <w:t xml:space="preserve"> boyunca da </w:t>
      </w:r>
      <w:r w:rsidR="00902767">
        <w:rPr>
          <w:rFonts w:cs="Times New Roman"/>
          <w:szCs w:val="24"/>
        </w:rPr>
        <w:t xml:space="preserve">geçerlidir. </w:t>
      </w:r>
      <w:r w:rsidR="00442FD7">
        <w:rPr>
          <w:rFonts w:cs="Times New Roman"/>
          <w:szCs w:val="24"/>
        </w:rPr>
        <w:t>Hesaplamayı takip eden ilk iş</w:t>
      </w:r>
      <w:r w:rsidR="00AD08DB">
        <w:rPr>
          <w:rFonts w:cs="Times New Roman"/>
          <w:szCs w:val="24"/>
        </w:rPr>
        <w:t>lem</w:t>
      </w:r>
      <w:r w:rsidR="00442FD7">
        <w:rPr>
          <w:rFonts w:cs="Times New Roman"/>
          <w:szCs w:val="24"/>
        </w:rPr>
        <w:t xml:space="preserve"> günü</w:t>
      </w:r>
      <w:r w:rsidR="00AD08DB">
        <w:rPr>
          <w:rFonts w:cs="Times New Roman"/>
          <w:szCs w:val="24"/>
        </w:rPr>
        <w:t>,</w:t>
      </w:r>
      <w:r w:rsidR="00442FD7">
        <w:rPr>
          <w:rFonts w:cs="Times New Roman"/>
          <w:szCs w:val="24"/>
        </w:rPr>
        <w:t xml:space="preserve"> </w:t>
      </w:r>
      <w:r w:rsidR="00AD08DB">
        <w:rPr>
          <w:rFonts w:cs="Times New Roman"/>
          <w:szCs w:val="24"/>
        </w:rPr>
        <w:t>gün sonu işlemleri</w:t>
      </w:r>
      <w:r w:rsidR="009B1846">
        <w:rPr>
          <w:rFonts w:cs="Times New Roman"/>
          <w:szCs w:val="24"/>
        </w:rPr>
        <w:t xml:space="preserve"> çerçevesi</w:t>
      </w:r>
      <w:r w:rsidR="00AD08DB">
        <w:rPr>
          <w:rFonts w:cs="Times New Roman"/>
          <w:szCs w:val="24"/>
        </w:rPr>
        <w:t xml:space="preserve">nde </w:t>
      </w:r>
      <w:r>
        <w:rPr>
          <w:rFonts w:cs="Times New Roman"/>
          <w:szCs w:val="24"/>
        </w:rPr>
        <w:t xml:space="preserve">yapılan toplam vadeli elektrik piyasası teminatı hesaplamasında </w:t>
      </w:r>
      <w:r w:rsidR="00AD08DB">
        <w:rPr>
          <w:rFonts w:cs="Times New Roman"/>
          <w:szCs w:val="24"/>
        </w:rPr>
        <w:t>risk katsayısı yeniden belirlenir</w:t>
      </w:r>
      <w:r w:rsidR="00442FD7">
        <w:rPr>
          <w:rFonts w:cs="Times New Roman"/>
          <w:szCs w:val="24"/>
        </w:rPr>
        <w:t>.</w:t>
      </w:r>
    </w:p>
    <w:p w14:paraId="29039FCD" w14:textId="77777777" w:rsidR="000664B1" w:rsidRPr="0000289A" w:rsidRDefault="000664B1" w:rsidP="00386109">
      <w:pPr>
        <w:ind w:firstLine="709"/>
        <w:jc w:val="both"/>
        <w:rPr>
          <w:rFonts w:cs="Times New Roman"/>
          <w:szCs w:val="24"/>
        </w:rPr>
      </w:pPr>
    </w:p>
    <w:p w14:paraId="5FA74EE4" w14:textId="77777777" w:rsidR="00386109" w:rsidRPr="005C0722" w:rsidRDefault="00386109" w:rsidP="00386109">
      <w:pPr>
        <w:ind w:firstLine="709"/>
        <w:jc w:val="both"/>
        <w:rPr>
          <w:rFonts w:cs="Times New Roman"/>
          <w:b/>
          <w:szCs w:val="24"/>
        </w:rPr>
      </w:pPr>
    </w:p>
    <w:p w14:paraId="308A714C" w14:textId="77777777" w:rsidR="00B06846" w:rsidRPr="005C0722" w:rsidRDefault="005B1095" w:rsidP="00386109">
      <w:pPr>
        <w:ind w:firstLine="709"/>
        <w:jc w:val="center"/>
        <w:rPr>
          <w:rFonts w:cs="Times New Roman"/>
          <w:b/>
          <w:szCs w:val="24"/>
        </w:rPr>
      </w:pPr>
      <w:r w:rsidRPr="005C0722">
        <w:rPr>
          <w:rFonts w:cs="Times New Roman"/>
          <w:b/>
          <w:szCs w:val="24"/>
        </w:rPr>
        <w:t xml:space="preserve">ALTINCI </w:t>
      </w:r>
      <w:r w:rsidR="00B06846" w:rsidRPr="005C0722">
        <w:rPr>
          <w:rFonts w:cs="Times New Roman"/>
          <w:b/>
          <w:szCs w:val="24"/>
        </w:rPr>
        <w:t>BÖLÜM</w:t>
      </w:r>
    </w:p>
    <w:p w14:paraId="4A293CBC" w14:textId="77777777" w:rsidR="00530F15" w:rsidRPr="005C0722" w:rsidRDefault="00530F15" w:rsidP="00386109">
      <w:pPr>
        <w:ind w:firstLine="709"/>
        <w:jc w:val="center"/>
        <w:rPr>
          <w:rFonts w:cs="Times New Roman"/>
          <w:b/>
          <w:color w:val="000000"/>
          <w:szCs w:val="24"/>
        </w:rPr>
      </w:pPr>
      <w:r w:rsidRPr="005C0722">
        <w:rPr>
          <w:rFonts w:cs="Times New Roman"/>
          <w:b/>
          <w:color w:val="000000"/>
          <w:szCs w:val="24"/>
        </w:rPr>
        <w:t>Temerrüt</w:t>
      </w:r>
      <w:r w:rsidR="00743BAD" w:rsidRPr="005C0722">
        <w:rPr>
          <w:rFonts w:cs="Times New Roman"/>
          <w:b/>
          <w:color w:val="000000"/>
          <w:szCs w:val="24"/>
        </w:rPr>
        <w:t xml:space="preserve"> Halinde Açık Pozisyonların Yönetimi</w:t>
      </w:r>
    </w:p>
    <w:p w14:paraId="2B0BE71E" w14:textId="77777777" w:rsidR="00FF1824" w:rsidRPr="005C0722" w:rsidRDefault="00FF1824" w:rsidP="00386109">
      <w:pPr>
        <w:ind w:firstLine="709"/>
        <w:jc w:val="both"/>
        <w:rPr>
          <w:rFonts w:cs="Times New Roman"/>
          <w:b/>
          <w:szCs w:val="24"/>
        </w:rPr>
      </w:pPr>
    </w:p>
    <w:p w14:paraId="02AE362E" w14:textId="77777777" w:rsidR="00386109" w:rsidRPr="005C0722" w:rsidRDefault="00386109" w:rsidP="00386109">
      <w:pPr>
        <w:ind w:firstLine="709"/>
        <w:jc w:val="both"/>
        <w:rPr>
          <w:rFonts w:cs="Times New Roman"/>
          <w:b/>
          <w:szCs w:val="24"/>
        </w:rPr>
      </w:pPr>
    </w:p>
    <w:p w14:paraId="706132BD" w14:textId="77777777" w:rsidR="004E1BAC" w:rsidRPr="005C0722" w:rsidRDefault="004E1BAC" w:rsidP="00386109">
      <w:pPr>
        <w:pStyle w:val="ListeParagraf1"/>
        <w:spacing w:after="0" w:line="240" w:lineRule="auto"/>
        <w:ind w:left="0" w:firstLine="709"/>
        <w:jc w:val="both"/>
        <w:rPr>
          <w:rFonts w:ascii="Times New Roman" w:hAnsi="Times New Roman"/>
          <w:b/>
          <w:color w:val="000000"/>
          <w:sz w:val="24"/>
          <w:szCs w:val="24"/>
        </w:rPr>
      </w:pPr>
      <w:r w:rsidRPr="005C0722">
        <w:rPr>
          <w:rFonts w:ascii="Times New Roman" w:hAnsi="Times New Roman"/>
          <w:b/>
          <w:color w:val="000000"/>
          <w:sz w:val="24"/>
          <w:szCs w:val="24"/>
        </w:rPr>
        <w:t>Temerrüt eşleştirmesi</w:t>
      </w:r>
    </w:p>
    <w:p w14:paraId="5BE4670F" w14:textId="6A81894A" w:rsidR="007D008E"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b/>
          <w:color w:val="000000"/>
          <w:sz w:val="24"/>
          <w:szCs w:val="24"/>
        </w:rPr>
        <w:t xml:space="preserve">MADDE </w:t>
      </w:r>
      <w:r w:rsidR="007D008E" w:rsidRPr="005C0722">
        <w:rPr>
          <w:rFonts w:ascii="Times New Roman" w:hAnsi="Times New Roman"/>
          <w:b/>
          <w:color w:val="000000"/>
          <w:sz w:val="24"/>
          <w:szCs w:val="24"/>
        </w:rPr>
        <w:t>2</w:t>
      </w:r>
      <w:r w:rsidR="00326A21">
        <w:rPr>
          <w:rFonts w:ascii="Times New Roman" w:hAnsi="Times New Roman"/>
          <w:b/>
          <w:color w:val="000000"/>
          <w:sz w:val="24"/>
          <w:szCs w:val="24"/>
        </w:rPr>
        <w:t>3</w:t>
      </w:r>
      <w:r w:rsidRPr="005C0722">
        <w:rPr>
          <w:rFonts w:ascii="Times New Roman" w:hAnsi="Times New Roman"/>
          <w:b/>
          <w:color w:val="000000"/>
          <w:sz w:val="24"/>
          <w:szCs w:val="24"/>
        </w:rPr>
        <w:t>-</w:t>
      </w:r>
      <w:r w:rsidRPr="005C0722">
        <w:rPr>
          <w:rFonts w:ascii="Times New Roman" w:hAnsi="Times New Roman"/>
          <w:color w:val="000000"/>
          <w:sz w:val="24"/>
          <w:szCs w:val="24"/>
        </w:rPr>
        <w:t xml:space="preserve"> (1) </w:t>
      </w:r>
      <w:r w:rsidR="00711148">
        <w:rPr>
          <w:rFonts w:ascii="Times New Roman" w:hAnsi="Times New Roman"/>
          <w:color w:val="000000"/>
          <w:sz w:val="24"/>
          <w:szCs w:val="24"/>
        </w:rPr>
        <w:t>Temerrüt eşleştirmesi, t</w:t>
      </w:r>
      <w:r w:rsidR="007D008E" w:rsidRPr="005C0722">
        <w:rPr>
          <w:rFonts w:ascii="Times New Roman" w:hAnsi="Times New Roman"/>
          <w:color w:val="000000"/>
          <w:sz w:val="24"/>
          <w:szCs w:val="24"/>
        </w:rPr>
        <w:t xml:space="preserve">emerrüt durumunda olan farklı piyasa katılımcılarına ait teklif bölgesi, teslimat dönemi, yük tipi aynı olan kontratlarda, ters yönlü pozisyonların </w:t>
      </w:r>
      <w:r w:rsidR="008957DE" w:rsidRPr="008E0FF3">
        <w:rPr>
          <w:rFonts w:ascii="Times New Roman" w:hAnsi="Times New Roman"/>
          <w:color w:val="000000"/>
          <w:sz w:val="24"/>
          <w:szCs w:val="24"/>
        </w:rPr>
        <w:t>miktar</w:t>
      </w:r>
      <w:r w:rsidR="00E83BB4" w:rsidRPr="008E0FF3">
        <w:rPr>
          <w:rFonts w:ascii="Times New Roman" w:hAnsi="Times New Roman"/>
          <w:color w:val="000000"/>
          <w:sz w:val="24"/>
          <w:szCs w:val="24"/>
        </w:rPr>
        <w:t>ların</w:t>
      </w:r>
      <w:r w:rsidR="008E0FF3" w:rsidRPr="008E0FF3">
        <w:rPr>
          <w:rFonts w:ascii="Times New Roman" w:hAnsi="Times New Roman"/>
          <w:color w:val="000000"/>
          <w:sz w:val="24"/>
          <w:szCs w:val="24"/>
        </w:rPr>
        <w:t>ın</w:t>
      </w:r>
      <w:r w:rsidR="00E83BB4" w:rsidRPr="008E0FF3">
        <w:rPr>
          <w:rFonts w:ascii="Times New Roman" w:hAnsi="Times New Roman"/>
          <w:color w:val="000000"/>
          <w:sz w:val="24"/>
          <w:szCs w:val="24"/>
        </w:rPr>
        <w:t xml:space="preserve"> </w:t>
      </w:r>
      <w:r w:rsidR="008E0FF3" w:rsidRPr="00510E61">
        <w:rPr>
          <w:rFonts w:ascii="Times New Roman" w:eastAsia="Times New Roman" w:hAnsi="Times New Roman"/>
          <w:spacing w:val="-2"/>
          <w:sz w:val="24"/>
          <w:szCs w:val="24"/>
          <w:lang w:eastAsia="tr-TR"/>
        </w:rPr>
        <w:t>kendi içlerinde ayrı ayrı</w:t>
      </w:r>
      <w:r w:rsidR="008E0FF3" w:rsidRPr="008E0FF3">
        <w:rPr>
          <w:rFonts w:ascii="Times New Roman" w:hAnsi="Times New Roman"/>
          <w:color w:val="000000"/>
          <w:sz w:val="24"/>
          <w:szCs w:val="24"/>
        </w:rPr>
        <w:t xml:space="preserve"> toplamlarının</w:t>
      </w:r>
      <w:r w:rsidR="008E0FF3">
        <w:rPr>
          <w:rFonts w:ascii="Times New Roman" w:hAnsi="Times New Roman"/>
          <w:color w:val="000000"/>
          <w:sz w:val="24"/>
          <w:szCs w:val="24"/>
        </w:rPr>
        <w:t xml:space="preserve"> </w:t>
      </w:r>
      <w:r w:rsidR="00E83BB4" w:rsidRPr="005C0722">
        <w:rPr>
          <w:rFonts w:ascii="Times New Roman" w:hAnsi="Times New Roman"/>
          <w:color w:val="000000"/>
          <w:sz w:val="24"/>
          <w:szCs w:val="24"/>
        </w:rPr>
        <w:t>minimum olanı kadar</w:t>
      </w:r>
      <w:r w:rsidR="008957DE" w:rsidRPr="005C0722">
        <w:rPr>
          <w:rFonts w:ascii="Times New Roman" w:hAnsi="Times New Roman"/>
          <w:color w:val="000000"/>
          <w:sz w:val="24"/>
          <w:szCs w:val="24"/>
        </w:rPr>
        <w:t xml:space="preserve"> </w:t>
      </w:r>
      <w:r w:rsidR="007D008E" w:rsidRPr="005C0722">
        <w:rPr>
          <w:rFonts w:ascii="Times New Roman" w:hAnsi="Times New Roman"/>
          <w:color w:val="000000"/>
          <w:sz w:val="24"/>
          <w:szCs w:val="24"/>
        </w:rPr>
        <w:t>eşleştirilerek kapatılması işlemidir.</w:t>
      </w:r>
    </w:p>
    <w:p w14:paraId="645298AB" w14:textId="77777777" w:rsidR="004E1BAC" w:rsidRPr="005C0722" w:rsidRDefault="007D008E"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(2) </w:t>
      </w:r>
      <w:r w:rsidR="004E1BAC" w:rsidRPr="005C0722">
        <w:rPr>
          <w:rFonts w:ascii="Times New Roman" w:hAnsi="Times New Roman"/>
          <w:color w:val="000000"/>
          <w:sz w:val="24"/>
          <w:szCs w:val="24"/>
        </w:rPr>
        <w:t>Temerrüt durumunda olan piyasa katılımcıları belirlenerek ilgili piyasa katılımcılarının tüm açık pozisyonları ile her bir piyasa katılımcısına ait açık pozisyonlar tespit edilir.</w:t>
      </w:r>
      <w:r w:rsidR="004E1BAC" w:rsidRPr="005C0722">
        <w:rPr>
          <w:rFonts w:ascii="Times New Roman" w:hAnsi="Times New Roman"/>
          <w:b/>
          <w:color w:val="000000"/>
          <w:sz w:val="24"/>
          <w:szCs w:val="24"/>
        </w:rPr>
        <w:t xml:space="preserve"> </w:t>
      </w:r>
    </w:p>
    <w:p w14:paraId="4FB7B961"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p>
    <w:p w14:paraId="564F8F3C" w14:textId="77777777" w:rsidR="004E1BAC" w:rsidRPr="005C0722" w:rsidRDefault="004E1BAC" w:rsidP="00386109">
      <w:pPr>
        <w:pStyle w:val="ListeParagraf1"/>
        <w:spacing w:after="0" w:line="240" w:lineRule="auto"/>
        <w:ind w:left="0" w:firstLine="709"/>
        <w:jc w:val="both"/>
        <w:rPr>
          <w:rFonts w:ascii="Times New Roman" w:hAnsi="Times New Roman"/>
          <w:b/>
          <w:color w:val="000000"/>
          <w:sz w:val="24"/>
          <w:szCs w:val="24"/>
        </w:rPr>
      </w:pPr>
      <w:r w:rsidRPr="005C0722">
        <w:rPr>
          <w:rFonts w:ascii="Times New Roman" w:hAnsi="Times New Roman"/>
          <w:b/>
          <w:color w:val="000000"/>
          <w:sz w:val="24"/>
          <w:szCs w:val="24"/>
        </w:rPr>
        <w:t>Teslimat dönemi başlamamış olan kontratlardaki açık pozisyonlarda temerrüt eşleştirmesi</w:t>
      </w:r>
    </w:p>
    <w:p w14:paraId="4536D833" w14:textId="0DB2213D"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b/>
          <w:color w:val="000000"/>
          <w:sz w:val="24"/>
          <w:szCs w:val="24"/>
        </w:rPr>
        <w:t xml:space="preserve">MADDE </w:t>
      </w:r>
      <w:r w:rsidR="007D008E" w:rsidRPr="005C0722">
        <w:rPr>
          <w:rFonts w:ascii="Times New Roman" w:hAnsi="Times New Roman"/>
          <w:b/>
          <w:color w:val="000000"/>
          <w:sz w:val="24"/>
          <w:szCs w:val="24"/>
        </w:rPr>
        <w:t>2</w:t>
      </w:r>
      <w:r w:rsidR="00326A21">
        <w:rPr>
          <w:rFonts w:ascii="Times New Roman" w:hAnsi="Times New Roman"/>
          <w:b/>
          <w:color w:val="000000"/>
          <w:sz w:val="24"/>
          <w:szCs w:val="24"/>
        </w:rPr>
        <w:t>4</w:t>
      </w:r>
      <w:r w:rsidRPr="005C0722">
        <w:rPr>
          <w:rFonts w:ascii="Times New Roman" w:hAnsi="Times New Roman"/>
          <w:b/>
          <w:color w:val="000000"/>
          <w:sz w:val="24"/>
          <w:szCs w:val="24"/>
        </w:rPr>
        <w:t xml:space="preserve">- </w:t>
      </w:r>
      <w:r w:rsidRPr="005C0722">
        <w:rPr>
          <w:rFonts w:ascii="Times New Roman" w:hAnsi="Times New Roman"/>
          <w:color w:val="000000"/>
          <w:sz w:val="24"/>
          <w:szCs w:val="24"/>
        </w:rPr>
        <w:t>(1)</w:t>
      </w:r>
      <w:r w:rsidRPr="005C0722">
        <w:rPr>
          <w:rFonts w:ascii="Times New Roman" w:hAnsi="Times New Roman"/>
          <w:b/>
          <w:color w:val="000000"/>
          <w:sz w:val="24"/>
          <w:szCs w:val="24"/>
        </w:rPr>
        <w:t xml:space="preserve"> </w:t>
      </w:r>
      <w:r w:rsidR="008957DE" w:rsidRPr="005C0722">
        <w:rPr>
          <w:rFonts w:ascii="Times New Roman" w:hAnsi="Times New Roman"/>
          <w:color w:val="000000"/>
          <w:sz w:val="24"/>
          <w:szCs w:val="24"/>
        </w:rPr>
        <w:t>Temerrüt durumunda olan f</w:t>
      </w:r>
      <w:r w:rsidRPr="005C0722">
        <w:rPr>
          <w:rFonts w:ascii="Times New Roman" w:hAnsi="Times New Roman"/>
          <w:color w:val="000000"/>
          <w:sz w:val="24"/>
          <w:szCs w:val="24"/>
        </w:rPr>
        <w:t xml:space="preserve">arklı </w:t>
      </w:r>
      <w:r w:rsidR="007D008E" w:rsidRPr="005C0722">
        <w:rPr>
          <w:rFonts w:ascii="Times New Roman" w:hAnsi="Times New Roman"/>
          <w:color w:val="000000"/>
          <w:sz w:val="24"/>
          <w:szCs w:val="24"/>
        </w:rPr>
        <w:t>piyasa katılımcılarına</w:t>
      </w:r>
      <w:r w:rsidRPr="005C0722">
        <w:rPr>
          <w:rFonts w:ascii="Times New Roman" w:hAnsi="Times New Roman"/>
          <w:color w:val="000000"/>
          <w:sz w:val="24"/>
          <w:szCs w:val="24"/>
        </w:rPr>
        <w:t xml:space="preserve"> ait teklif bölgesi, teslimat dönemi, yük tipi aynı olan kontratlarda, temerrüt eşleştirmesinin mümkün olması </w:t>
      </w:r>
      <w:r w:rsidR="008957DE" w:rsidRPr="005C0722">
        <w:rPr>
          <w:rFonts w:ascii="Times New Roman" w:hAnsi="Times New Roman"/>
          <w:color w:val="000000"/>
          <w:sz w:val="24"/>
          <w:szCs w:val="24"/>
        </w:rPr>
        <w:t>durumunda</w:t>
      </w:r>
      <w:r w:rsidRPr="005C0722">
        <w:rPr>
          <w:rFonts w:ascii="Times New Roman" w:hAnsi="Times New Roman"/>
          <w:color w:val="000000"/>
          <w:sz w:val="24"/>
          <w:szCs w:val="24"/>
        </w:rPr>
        <w:t>;</w:t>
      </w:r>
    </w:p>
    <w:p w14:paraId="427D4800" w14:textId="77777777" w:rsidR="00103126"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a) Açık pozisyonlar</w:t>
      </w:r>
      <w:r w:rsidR="007D008E" w:rsidRPr="005C0722">
        <w:rPr>
          <w:rFonts w:ascii="Times New Roman" w:hAnsi="Times New Roman"/>
          <w:color w:val="000000"/>
          <w:sz w:val="24"/>
          <w:szCs w:val="24"/>
        </w:rPr>
        <w:t>,</w:t>
      </w:r>
      <w:r w:rsidRPr="005C0722">
        <w:rPr>
          <w:rFonts w:ascii="Times New Roman" w:hAnsi="Times New Roman"/>
          <w:color w:val="000000"/>
          <w:sz w:val="24"/>
          <w:szCs w:val="24"/>
        </w:rPr>
        <w:t xml:space="preserve"> her bir piyasa katılımcısının ilgili kontratta</w:t>
      </w:r>
      <w:r w:rsidR="007F5827">
        <w:rPr>
          <w:rFonts w:ascii="Times New Roman" w:hAnsi="Times New Roman"/>
          <w:color w:val="000000"/>
          <w:sz w:val="24"/>
          <w:szCs w:val="24"/>
        </w:rPr>
        <w:t xml:space="preserve"> yapmış olduğu son işlemin tarihi</w:t>
      </w:r>
      <w:r w:rsidRPr="005C0722">
        <w:rPr>
          <w:rFonts w:ascii="Times New Roman" w:hAnsi="Times New Roman"/>
          <w:color w:val="000000"/>
          <w:sz w:val="24"/>
          <w:szCs w:val="24"/>
        </w:rPr>
        <w:t xml:space="preserve"> </w:t>
      </w:r>
      <w:r w:rsidR="00A354DA">
        <w:rPr>
          <w:rFonts w:ascii="Times New Roman" w:hAnsi="Times New Roman"/>
          <w:color w:val="000000"/>
          <w:sz w:val="24"/>
          <w:szCs w:val="24"/>
        </w:rPr>
        <w:t>baz alınarak kapatılır. İ</w:t>
      </w:r>
      <w:r w:rsidR="00A354DA" w:rsidRPr="00A354DA">
        <w:rPr>
          <w:rFonts w:ascii="Times New Roman" w:hAnsi="Times New Roman"/>
          <w:color w:val="000000"/>
          <w:sz w:val="24"/>
          <w:szCs w:val="24"/>
        </w:rPr>
        <w:t xml:space="preserve">lgili açık pozisyonların </w:t>
      </w:r>
      <w:r w:rsidR="00A354DA">
        <w:rPr>
          <w:rFonts w:ascii="Times New Roman" w:hAnsi="Times New Roman"/>
          <w:color w:val="000000"/>
          <w:sz w:val="24"/>
          <w:szCs w:val="24"/>
        </w:rPr>
        <w:t>t</w:t>
      </w:r>
      <w:r w:rsidR="00A354DA" w:rsidRPr="00A354DA">
        <w:rPr>
          <w:rFonts w:ascii="Times New Roman" w:hAnsi="Times New Roman"/>
          <w:color w:val="000000"/>
          <w:sz w:val="24"/>
          <w:szCs w:val="24"/>
        </w:rPr>
        <w:t>ers yönlü pozisyon yazılarak kapatılma işlemine son işlem tarihi daha önce olan pozisyondan başlanır.</w:t>
      </w:r>
      <w:r w:rsidR="00896A89">
        <w:rPr>
          <w:rFonts w:ascii="Times New Roman" w:hAnsi="Times New Roman"/>
          <w:color w:val="000000"/>
          <w:sz w:val="24"/>
          <w:szCs w:val="24"/>
        </w:rPr>
        <w:t xml:space="preserve"> </w:t>
      </w:r>
    </w:p>
    <w:p w14:paraId="77D9DC10" w14:textId="5B4002D0"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b) Eşleşme fiyatı olarak temerrüt eşleştirmesinin yapıldığı andaki ilgili her bir kontrata ait en güncel GGF fiyatı </w:t>
      </w:r>
      <w:r w:rsidR="00F66E6C">
        <w:rPr>
          <w:rFonts w:ascii="Times New Roman" w:hAnsi="Times New Roman"/>
          <w:color w:val="000000"/>
          <w:sz w:val="24"/>
          <w:szCs w:val="24"/>
        </w:rPr>
        <w:t xml:space="preserve">ve/veya gün içerisinde belirlenen yeni bir baz fiyatın olması halinde söz konusu baz fiyat </w:t>
      </w:r>
      <w:r w:rsidRPr="005C0722">
        <w:rPr>
          <w:rFonts w:ascii="Times New Roman" w:hAnsi="Times New Roman"/>
          <w:color w:val="000000"/>
          <w:sz w:val="24"/>
          <w:szCs w:val="24"/>
        </w:rPr>
        <w:t>kullanılır.</w:t>
      </w:r>
    </w:p>
    <w:p w14:paraId="7BDC3D7B" w14:textId="77777777" w:rsidR="004E1BAC" w:rsidRPr="005C0722" w:rsidRDefault="004E1BAC" w:rsidP="00386109">
      <w:pPr>
        <w:pStyle w:val="ListeParagraf1"/>
        <w:spacing w:after="0" w:line="240" w:lineRule="auto"/>
        <w:ind w:left="0" w:firstLine="709"/>
        <w:jc w:val="both"/>
        <w:rPr>
          <w:rFonts w:ascii="Times New Roman" w:hAnsi="Times New Roman"/>
          <w:sz w:val="24"/>
          <w:szCs w:val="24"/>
        </w:rPr>
      </w:pPr>
      <w:r w:rsidRPr="005C0722">
        <w:rPr>
          <w:rFonts w:ascii="Times New Roman" w:hAnsi="Times New Roman"/>
          <w:color w:val="000000"/>
          <w:sz w:val="24"/>
          <w:szCs w:val="24"/>
        </w:rPr>
        <w:t>(</w:t>
      </w:r>
      <w:r w:rsidR="008957DE" w:rsidRPr="005C0722">
        <w:rPr>
          <w:rFonts w:ascii="Times New Roman" w:hAnsi="Times New Roman"/>
          <w:color w:val="000000"/>
          <w:sz w:val="24"/>
          <w:szCs w:val="24"/>
        </w:rPr>
        <w:t>2</w:t>
      </w:r>
      <w:r w:rsidRPr="005C0722">
        <w:rPr>
          <w:rFonts w:ascii="Times New Roman" w:hAnsi="Times New Roman"/>
          <w:color w:val="000000"/>
          <w:sz w:val="24"/>
          <w:szCs w:val="24"/>
        </w:rPr>
        <w:t xml:space="preserve">) Her bir piyasa katılımcısına yazılan ilgili kontrattaki ters yönlü pozisyonların toplam miktarı ilgili kontrattaki </w:t>
      </w:r>
      <w:r w:rsidR="007D008E" w:rsidRPr="005C0722">
        <w:rPr>
          <w:rFonts w:ascii="Times New Roman" w:hAnsi="Times New Roman"/>
          <w:color w:val="000000"/>
          <w:sz w:val="24"/>
          <w:szCs w:val="24"/>
        </w:rPr>
        <w:t xml:space="preserve">temerrüt eşleştirmesine konu </w:t>
      </w:r>
      <w:r w:rsidRPr="005C0722">
        <w:rPr>
          <w:rFonts w:ascii="Times New Roman" w:hAnsi="Times New Roman"/>
          <w:color w:val="000000"/>
          <w:sz w:val="24"/>
          <w:szCs w:val="24"/>
        </w:rPr>
        <w:t>pozisyon miktarını aşamaz.  İlgili kontrat için belirlenen sırada bir</w:t>
      </w:r>
      <w:r w:rsidRPr="005C0722">
        <w:rPr>
          <w:rFonts w:ascii="Times New Roman" w:hAnsi="Times New Roman"/>
          <w:sz w:val="24"/>
          <w:szCs w:val="24"/>
        </w:rPr>
        <w:t xml:space="preserve"> önceki piyasa katılımcısının açık pozisyon miktarı kapatılmadan diğer piyasa katılımcısına ait pozisyon kapatılmaya geçilmez. </w:t>
      </w:r>
    </w:p>
    <w:p w14:paraId="4B2F98A3"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w:t>
      </w:r>
      <w:r w:rsidR="008957DE" w:rsidRPr="005C0722">
        <w:rPr>
          <w:rFonts w:ascii="Times New Roman" w:hAnsi="Times New Roman"/>
          <w:color w:val="000000"/>
          <w:sz w:val="24"/>
          <w:szCs w:val="24"/>
        </w:rPr>
        <w:t>3</w:t>
      </w:r>
      <w:r w:rsidRPr="005C0722">
        <w:rPr>
          <w:rFonts w:ascii="Times New Roman" w:hAnsi="Times New Roman"/>
          <w:color w:val="000000"/>
          <w:sz w:val="24"/>
          <w:szCs w:val="24"/>
        </w:rPr>
        <w:t>) Temerrüt eşleştirmesi sonucunda ilgili piyasa katılımcılarının teminat hesapla</w:t>
      </w:r>
      <w:r w:rsidR="00126C06" w:rsidRPr="005C0722">
        <w:rPr>
          <w:rFonts w:ascii="Times New Roman" w:hAnsi="Times New Roman"/>
          <w:color w:val="000000"/>
          <w:sz w:val="24"/>
          <w:szCs w:val="24"/>
        </w:rPr>
        <w:t>mala</w:t>
      </w:r>
      <w:r w:rsidRPr="005C0722">
        <w:rPr>
          <w:rFonts w:ascii="Times New Roman" w:hAnsi="Times New Roman"/>
          <w:color w:val="000000"/>
          <w:sz w:val="24"/>
          <w:szCs w:val="24"/>
        </w:rPr>
        <w:t>rı güncellenir.</w:t>
      </w:r>
    </w:p>
    <w:p w14:paraId="7BFF6FEA"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p>
    <w:p w14:paraId="117567E3" w14:textId="77777777" w:rsidR="004E1BAC" w:rsidRPr="005C0722" w:rsidRDefault="004E1BAC" w:rsidP="00386109">
      <w:pPr>
        <w:pStyle w:val="ListeParagraf1"/>
        <w:spacing w:after="0" w:line="240" w:lineRule="auto"/>
        <w:ind w:left="0" w:firstLine="709"/>
        <w:jc w:val="both"/>
        <w:rPr>
          <w:rFonts w:ascii="Times New Roman" w:hAnsi="Times New Roman"/>
          <w:b/>
          <w:color w:val="000000"/>
          <w:sz w:val="24"/>
          <w:szCs w:val="24"/>
        </w:rPr>
      </w:pPr>
      <w:r w:rsidRPr="005C0722">
        <w:rPr>
          <w:rFonts w:ascii="Times New Roman" w:hAnsi="Times New Roman"/>
          <w:b/>
          <w:color w:val="000000"/>
          <w:sz w:val="24"/>
          <w:szCs w:val="24"/>
        </w:rPr>
        <w:t>Teslimat dönemi başlamış veya bir sonraki gün başlayacak olan kontratlardaki açık pozisyonlarda temerrüt eşleştirmesi</w:t>
      </w:r>
    </w:p>
    <w:p w14:paraId="601F16F3" w14:textId="686E1A42"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b/>
          <w:color w:val="000000"/>
          <w:sz w:val="24"/>
          <w:szCs w:val="24"/>
        </w:rPr>
        <w:t xml:space="preserve">MADDE </w:t>
      </w:r>
      <w:r w:rsidR="00E83BB4" w:rsidRPr="005C0722">
        <w:rPr>
          <w:rFonts w:ascii="Times New Roman" w:hAnsi="Times New Roman"/>
          <w:b/>
          <w:color w:val="000000"/>
          <w:sz w:val="24"/>
          <w:szCs w:val="24"/>
        </w:rPr>
        <w:t>2</w:t>
      </w:r>
      <w:r w:rsidR="00326A21">
        <w:rPr>
          <w:rFonts w:ascii="Times New Roman" w:hAnsi="Times New Roman"/>
          <w:b/>
          <w:color w:val="000000"/>
          <w:sz w:val="24"/>
          <w:szCs w:val="24"/>
        </w:rPr>
        <w:t>5</w:t>
      </w:r>
      <w:r w:rsidRPr="005C0722">
        <w:rPr>
          <w:rFonts w:ascii="Times New Roman" w:hAnsi="Times New Roman"/>
          <w:b/>
          <w:color w:val="000000"/>
          <w:sz w:val="24"/>
          <w:szCs w:val="24"/>
        </w:rPr>
        <w:t xml:space="preserve">- </w:t>
      </w:r>
      <w:r w:rsidRPr="005C0722">
        <w:rPr>
          <w:rFonts w:ascii="Times New Roman" w:hAnsi="Times New Roman"/>
          <w:color w:val="000000"/>
          <w:sz w:val="24"/>
          <w:szCs w:val="24"/>
        </w:rPr>
        <w:t>(1) Temerrüdün gerçekleştiği gün, temerrü</w:t>
      </w:r>
      <w:r w:rsidR="00625CB2">
        <w:rPr>
          <w:rFonts w:ascii="Times New Roman" w:hAnsi="Times New Roman"/>
          <w:color w:val="000000"/>
          <w:sz w:val="24"/>
          <w:szCs w:val="24"/>
        </w:rPr>
        <w:t>de</w:t>
      </w:r>
      <w:r w:rsidRPr="005C0722">
        <w:rPr>
          <w:rFonts w:ascii="Times New Roman" w:hAnsi="Times New Roman"/>
          <w:color w:val="000000"/>
          <w:sz w:val="24"/>
          <w:szCs w:val="24"/>
        </w:rPr>
        <w:t xml:space="preserve"> </w:t>
      </w:r>
      <w:r w:rsidR="00625CB2">
        <w:rPr>
          <w:rFonts w:ascii="Times New Roman" w:hAnsi="Times New Roman"/>
          <w:color w:val="000000"/>
          <w:sz w:val="24"/>
          <w:szCs w:val="24"/>
        </w:rPr>
        <w:t>düşen</w:t>
      </w:r>
      <w:r w:rsidRPr="005C0722">
        <w:rPr>
          <w:rFonts w:ascii="Times New Roman" w:hAnsi="Times New Roman"/>
          <w:color w:val="000000"/>
          <w:sz w:val="24"/>
          <w:szCs w:val="24"/>
        </w:rPr>
        <w:t xml:space="preserve"> farklı piyasa katılımcılarına ait açık pozisyonlar</w:t>
      </w:r>
      <w:r w:rsidR="00E83BB4" w:rsidRPr="005C0722">
        <w:rPr>
          <w:rFonts w:ascii="Times New Roman" w:hAnsi="Times New Roman"/>
          <w:color w:val="000000"/>
          <w:sz w:val="24"/>
          <w:szCs w:val="24"/>
        </w:rPr>
        <w:t xml:space="preserve">a ilişkin olarak temerrüdün gerçekleştiği günü </w:t>
      </w:r>
      <w:r w:rsidR="00E83BB4" w:rsidRPr="005C0722">
        <w:rPr>
          <w:rFonts w:ascii="Times New Roman" w:hAnsi="Times New Roman"/>
          <w:bCs/>
          <w:color w:val="000000"/>
          <w:sz w:val="24"/>
          <w:szCs w:val="24"/>
        </w:rPr>
        <w:t>takip eden gün için gün öncesi piyasasında ve temerrüdün gerçekleştiği gün işleme açılacak ayın geri kalanı kontratında yönetilmek üzere teslimat yükümlülükleri tespit edilir</w:t>
      </w:r>
      <w:r w:rsidRPr="005C0722">
        <w:rPr>
          <w:rFonts w:ascii="Times New Roman" w:hAnsi="Times New Roman"/>
          <w:color w:val="000000"/>
          <w:sz w:val="24"/>
          <w:szCs w:val="24"/>
        </w:rPr>
        <w:t>.</w:t>
      </w:r>
    </w:p>
    <w:p w14:paraId="23C05DEB"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(2) Ayın geri kalanı kontratına ait pozisyonların temerrüt eşleştirmesi kapsamında farklı piyasa katılımcılarına ait teklif bölgesi, teslimat dönemi, yük tipi aynı olan kontratlarda</w:t>
      </w:r>
      <w:r w:rsidR="00E83BB4" w:rsidRPr="005C0722">
        <w:rPr>
          <w:rFonts w:ascii="Times New Roman" w:hAnsi="Times New Roman"/>
          <w:color w:val="000000"/>
          <w:sz w:val="24"/>
          <w:szCs w:val="24"/>
        </w:rPr>
        <w:t xml:space="preserve"> ters yönlü pozisyonların</w:t>
      </w:r>
      <w:r w:rsidRPr="005C0722">
        <w:rPr>
          <w:rFonts w:ascii="Times New Roman" w:hAnsi="Times New Roman"/>
          <w:color w:val="000000"/>
          <w:sz w:val="24"/>
          <w:szCs w:val="24"/>
        </w:rPr>
        <w:t>, temerrüt eşleştirmesinin mümkün olması halinde;</w:t>
      </w:r>
    </w:p>
    <w:p w14:paraId="25DFBA98"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a) Temerrüt durumu oluşmadan önce her bir piyasa katılımcısının ilgili kontrattaki son işlem zamanına göre ilgili katılımcılara ilgili kontratlar için ters yönlü pozisyonlar yazılarak açık pozisyonlar kapatılır. </w:t>
      </w:r>
    </w:p>
    <w:p w14:paraId="130611DE"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b) Eşleşme fiyatı olarak temerrüt eşleştirmesinin yapıldığı andaki </w:t>
      </w:r>
      <w:r w:rsidR="00890897" w:rsidRPr="005C0722">
        <w:rPr>
          <w:rFonts w:ascii="Times New Roman" w:hAnsi="Times New Roman"/>
          <w:color w:val="000000"/>
          <w:sz w:val="24"/>
          <w:szCs w:val="24"/>
        </w:rPr>
        <w:t xml:space="preserve">VEP Usul ve Esaslar uyarınca belirlenen </w:t>
      </w:r>
      <w:r w:rsidRPr="005C0722">
        <w:rPr>
          <w:rFonts w:ascii="Times New Roman" w:hAnsi="Times New Roman"/>
          <w:color w:val="000000"/>
          <w:sz w:val="24"/>
          <w:szCs w:val="24"/>
        </w:rPr>
        <w:t xml:space="preserve">ilgili her bir kontrata ait en güncel </w:t>
      </w:r>
      <w:r w:rsidR="002C2B47" w:rsidRPr="005C0722">
        <w:rPr>
          <w:rFonts w:ascii="Times New Roman" w:hAnsi="Times New Roman"/>
          <w:color w:val="000000"/>
          <w:sz w:val="24"/>
          <w:szCs w:val="24"/>
        </w:rPr>
        <w:t>teminat referans fiyatı</w:t>
      </w:r>
      <w:r w:rsidR="00890897" w:rsidRPr="005C0722">
        <w:rPr>
          <w:rFonts w:ascii="Times New Roman" w:hAnsi="Times New Roman"/>
          <w:color w:val="000000"/>
          <w:sz w:val="24"/>
          <w:szCs w:val="24"/>
        </w:rPr>
        <w:t xml:space="preserve"> (TRF)</w:t>
      </w:r>
      <w:r w:rsidRPr="005C0722">
        <w:rPr>
          <w:rFonts w:ascii="Times New Roman" w:hAnsi="Times New Roman"/>
          <w:color w:val="000000"/>
          <w:sz w:val="24"/>
          <w:szCs w:val="24"/>
        </w:rPr>
        <w:t xml:space="preserve"> kullanılır. </w:t>
      </w:r>
    </w:p>
    <w:p w14:paraId="6AE83169"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(3) Temerrüt tarihini takip eden </w:t>
      </w:r>
      <w:r w:rsidR="002C2B47" w:rsidRPr="005C0722">
        <w:rPr>
          <w:rFonts w:ascii="Times New Roman" w:hAnsi="Times New Roman"/>
          <w:color w:val="000000"/>
          <w:sz w:val="24"/>
          <w:szCs w:val="24"/>
        </w:rPr>
        <w:t xml:space="preserve">teslimat gününde yönetilmek üzere, tespit edilen </w:t>
      </w:r>
      <w:r w:rsidRPr="005C0722">
        <w:rPr>
          <w:rFonts w:ascii="Times New Roman" w:hAnsi="Times New Roman"/>
          <w:color w:val="000000"/>
          <w:sz w:val="24"/>
          <w:szCs w:val="24"/>
        </w:rPr>
        <w:t>pozisyonlar kapatılırken,  temerrüt eşleştirmesinin mümkün olması halinde;</w:t>
      </w:r>
    </w:p>
    <w:p w14:paraId="68BC7916"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a) Eşleştirmeye girecek olan farklı piyasa katılımcılarına ait açık pozisyonlar temerrüt durumu oluşmadan önce her bir piyasa katılımcısının ilgili kontrattaki son işlem zamanına göre ilgili katılımcılara ilgili kontratlar için ters yönlü pozisyonlar yazılarak açık pozisyonlar kapatılır. </w:t>
      </w:r>
    </w:p>
    <w:p w14:paraId="217E2938" w14:textId="77777777" w:rsidR="002C2B47"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b) Miktar olarak eşleştirilen pozisyonların eşleşme fiyatı,  ilgili pozisyonun yük tipi ile örtüşen saatlerin, temerrüt eşleştirmesinin yapıldığı gün, hesaplanan </w:t>
      </w:r>
      <w:r w:rsidR="00890897" w:rsidRPr="005C0722">
        <w:rPr>
          <w:rFonts w:ascii="Times New Roman" w:hAnsi="Times New Roman"/>
          <w:color w:val="000000"/>
          <w:sz w:val="24"/>
          <w:szCs w:val="24"/>
        </w:rPr>
        <w:t>nihai piyasa takas fiyatı (</w:t>
      </w:r>
      <w:r w:rsidRPr="005C0722">
        <w:rPr>
          <w:rFonts w:ascii="Times New Roman" w:hAnsi="Times New Roman"/>
          <w:color w:val="000000"/>
          <w:sz w:val="24"/>
          <w:szCs w:val="24"/>
        </w:rPr>
        <w:t>PTF</w:t>
      </w:r>
      <w:r w:rsidR="00890897" w:rsidRPr="005C0722">
        <w:rPr>
          <w:rFonts w:ascii="Times New Roman" w:hAnsi="Times New Roman"/>
          <w:color w:val="000000"/>
          <w:sz w:val="24"/>
          <w:szCs w:val="24"/>
        </w:rPr>
        <w:t>)</w:t>
      </w:r>
      <w:r w:rsidRPr="005C0722">
        <w:rPr>
          <w:rFonts w:ascii="Times New Roman" w:hAnsi="Times New Roman"/>
          <w:color w:val="000000"/>
          <w:sz w:val="24"/>
          <w:szCs w:val="24"/>
        </w:rPr>
        <w:t>’n</w:t>
      </w:r>
      <w:r w:rsidR="00890897" w:rsidRPr="005C0722">
        <w:rPr>
          <w:rFonts w:ascii="Times New Roman" w:hAnsi="Times New Roman"/>
          <w:color w:val="000000"/>
          <w:sz w:val="24"/>
          <w:szCs w:val="24"/>
        </w:rPr>
        <w:t>ı</w:t>
      </w:r>
      <w:r w:rsidRPr="005C0722">
        <w:rPr>
          <w:rFonts w:ascii="Times New Roman" w:hAnsi="Times New Roman"/>
          <w:color w:val="000000"/>
          <w:sz w:val="24"/>
          <w:szCs w:val="24"/>
        </w:rPr>
        <w:t>n basit aritmetik ortalamasıdır.</w:t>
      </w:r>
    </w:p>
    <w:p w14:paraId="00001639"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(4) Farklı </w:t>
      </w:r>
      <w:r w:rsidR="002C2B47" w:rsidRPr="005C0722">
        <w:rPr>
          <w:rFonts w:ascii="Times New Roman" w:hAnsi="Times New Roman"/>
          <w:color w:val="000000"/>
          <w:sz w:val="24"/>
          <w:szCs w:val="24"/>
        </w:rPr>
        <w:t xml:space="preserve">piyasa katılımcılarına </w:t>
      </w:r>
      <w:r w:rsidRPr="005C0722">
        <w:rPr>
          <w:rFonts w:ascii="Times New Roman" w:hAnsi="Times New Roman"/>
          <w:color w:val="000000"/>
          <w:sz w:val="24"/>
          <w:szCs w:val="24"/>
        </w:rPr>
        <w:t xml:space="preserve">ait teklif bölgesi, teslimat dönemi aynı, yük tipi farklı olan kontratlarda, saatlik bazda temerrüt eşleştirmesinin mümkün olması halinde; </w:t>
      </w:r>
    </w:p>
    <w:p w14:paraId="1E614A1F"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a) Baz yük ile pik ve pik dışı kontratlar</w:t>
      </w:r>
      <w:r w:rsidR="002C2B47" w:rsidRPr="005C0722">
        <w:rPr>
          <w:rFonts w:ascii="Times New Roman" w:hAnsi="Times New Roman"/>
          <w:color w:val="000000"/>
          <w:sz w:val="24"/>
          <w:szCs w:val="24"/>
        </w:rPr>
        <w:t>a</w:t>
      </w:r>
      <w:r w:rsidRPr="005C0722">
        <w:rPr>
          <w:rFonts w:ascii="Times New Roman" w:hAnsi="Times New Roman"/>
          <w:color w:val="000000"/>
          <w:sz w:val="24"/>
          <w:szCs w:val="24"/>
        </w:rPr>
        <w:t xml:space="preserve"> </w:t>
      </w:r>
      <w:r w:rsidR="002C2B47" w:rsidRPr="005C0722">
        <w:rPr>
          <w:rFonts w:ascii="Times New Roman" w:hAnsi="Times New Roman"/>
          <w:color w:val="000000"/>
          <w:sz w:val="24"/>
          <w:szCs w:val="24"/>
        </w:rPr>
        <w:t xml:space="preserve">ait pozisyonların </w:t>
      </w:r>
      <w:r w:rsidRPr="005C0722">
        <w:rPr>
          <w:rFonts w:ascii="Times New Roman" w:hAnsi="Times New Roman"/>
          <w:color w:val="000000"/>
          <w:sz w:val="24"/>
          <w:szCs w:val="24"/>
        </w:rPr>
        <w:t>en az biri ters yönlü ise, ilgili pozisyon miktarların</w:t>
      </w:r>
      <w:r w:rsidR="002C2B47" w:rsidRPr="005C0722">
        <w:rPr>
          <w:rFonts w:ascii="Times New Roman" w:hAnsi="Times New Roman"/>
          <w:color w:val="000000"/>
          <w:sz w:val="24"/>
          <w:szCs w:val="24"/>
        </w:rPr>
        <w:t>dan</w:t>
      </w:r>
      <w:r w:rsidRPr="005C0722">
        <w:rPr>
          <w:rFonts w:ascii="Times New Roman" w:hAnsi="Times New Roman"/>
          <w:color w:val="000000"/>
          <w:sz w:val="24"/>
          <w:szCs w:val="24"/>
        </w:rPr>
        <w:t xml:space="preserve"> minimum </w:t>
      </w:r>
      <w:r w:rsidR="002C2B47" w:rsidRPr="005C0722">
        <w:rPr>
          <w:rFonts w:ascii="Times New Roman" w:hAnsi="Times New Roman"/>
          <w:color w:val="000000"/>
          <w:sz w:val="24"/>
          <w:szCs w:val="24"/>
        </w:rPr>
        <w:t>olanı</w:t>
      </w:r>
      <w:r w:rsidRPr="005C0722">
        <w:rPr>
          <w:rFonts w:ascii="Times New Roman" w:hAnsi="Times New Roman"/>
          <w:color w:val="000000"/>
          <w:sz w:val="24"/>
          <w:szCs w:val="24"/>
        </w:rPr>
        <w:t xml:space="preserve"> kadar ilgili piyasa katılımcılarına mevcut pozisyonları ile aynı yük tipi</w:t>
      </w:r>
      <w:r w:rsidR="002C2B47" w:rsidRPr="005C0722">
        <w:rPr>
          <w:rFonts w:ascii="Times New Roman" w:hAnsi="Times New Roman"/>
          <w:color w:val="000000"/>
          <w:sz w:val="24"/>
          <w:szCs w:val="24"/>
        </w:rPr>
        <w:t>ne</w:t>
      </w:r>
      <w:r w:rsidRPr="005C0722">
        <w:rPr>
          <w:rFonts w:ascii="Times New Roman" w:hAnsi="Times New Roman"/>
          <w:color w:val="000000"/>
          <w:sz w:val="24"/>
          <w:szCs w:val="24"/>
        </w:rPr>
        <w:t xml:space="preserve"> </w:t>
      </w:r>
      <w:r w:rsidR="002C2B47" w:rsidRPr="005C0722">
        <w:rPr>
          <w:rFonts w:ascii="Times New Roman" w:hAnsi="Times New Roman"/>
          <w:color w:val="000000"/>
          <w:sz w:val="24"/>
          <w:szCs w:val="24"/>
        </w:rPr>
        <w:t xml:space="preserve">sahip </w:t>
      </w:r>
      <w:r w:rsidRPr="005C0722">
        <w:rPr>
          <w:rFonts w:ascii="Times New Roman" w:hAnsi="Times New Roman"/>
          <w:color w:val="000000"/>
          <w:sz w:val="24"/>
          <w:szCs w:val="24"/>
        </w:rPr>
        <w:t xml:space="preserve">ters yönlü pozisyonlar yazılır. </w:t>
      </w:r>
    </w:p>
    <w:p w14:paraId="156550B2"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b) İlgili eşleştirmeye konu olan kontratlardaki açık pozisyon miktarı birden fazla piyasa katılımcısının açık pozisyonundan oluşuyorsa ve ilgili kontrattaki açık pozisyonun sadece bir kısmı eşleştirme oluşturabilecek ise;  farklı piyasa katılımcılarına ait açık pozisyonlar temerrüt durumu oluşmadan önce her bir piyasa katılımcısının ilgili kontrattaki son işlem zamanına göre ilgili katılımcılara ilgili kontratlar için ters yönlü pozisyonlar yazılarak açık pozisyonlar kapatılır. </w:t>
      </w:r>
    </w:p>
    <w:p w14:paraId="6AD57E39"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c) Miktar olarak eşleştirilen pozisyonların eşleşme fiyatı, ilgili pozisyonun yük tipi ile örtüşen saatlerin, temerrüt eşleştirmesinin yapıldığı gün, hesaplanan </w:t>
      </w:r>
      <w:r w:rsidR="00890897" w:rsidRPr="005C0722">
        <w:rPr>
          <w:rFonts w:ascii="Times New Roman" w:hAnsi="Times New Roman"/>
          <w:color w:val="000000"/>
          <w:sz w:val="24"/>
          <w:szCs w:val="24"/>
        </w:rPr>
        <w:t>PTF’lerinin</w:t>
      </w:r>
      <w:r w:rsidRPr="005C0722">
        <w:rPr>
          <w:rFonts w:ascii="Times New Roman" w:hAnsi="Times New Roman"/>
          <w:color w:val="000000"/>
          <w:sz w:val="24"/>
          <w:szCs w:val="24"/>
        </w:rPr>
        <w:t xml:space="preserve"> aritmetik ortalamasıdır. </w:t>
      </w:r>
    </w:p>
    <w:p w14:paraId="1B584E70" w14:textId="77777777" w:rsidR="004E1BAC" w:rsidRPr="005C0722" w:rsidRDefault="004E1BAC" w:rsidP="00386109">
      <w:pPr>
        <w:pStyle w:val="ListeParagraf1"/>
        <w:spacing w:after="0" w:line="240" w:lineRule="auto"/>
        <w:ind w:left="0" w:firstLine="709"/>
        <w:jc w:val="both"/>
        <w:rPr>
          <w:rFonts w:ascii="Times New Roman" w:hAnsi="Times New Roman"/>
          <w:sz w:val="24"/>
          <w:szCs w:val="24"/>
        </w:rPr>
      </w:pPr>
      <w:r w:rsidRPr="005C0722">
        <w:rPr>
          <w:rFonts w:ascii="Times New Roman" w:hAnsi="Times New Roman"/>
          <w:color w:val="000000"/>
          <w:sz w:val="24"/>
          <w:szCs w:val="24"/>
        </w:rPr>
        <w:t xml:space="preserve">(5) Her bir </w:t>
      </w:r>
      <w:r w:rsidR="00D738F9" w:rsidRPr="005C0722">
        <w:rPr>
          <w:rFonts w:ascii="Times New Roman" w:hAnsi="Times New Roman"/>
          <w:color w:val="000000"/>
          <w:sz w:val="24"/>
          <w:szCs w:val="24"/>
        </w:rPr>
        <w:t xml:space="preserve">piyasa </w:t>
      </w:r>
      <w:r w:rsidRPr="005C0722">
        <w:rPr>
          <w:rFonts w:ascii="Times New Roman" w:hAnsi="Times New Roman"/>
          <w:color w:val="000000"/>
          <w:sz w:val="24"/>
          <w:szCs w:val="24"/>
        </w:rPr>
        <w:t>katılımcı</w:t>
      </w:r>
      <w:r w:rsidR="00D738F9" w:rsidRPr="005C0722">
        <w:rPr>
          <w:rFonts w:ascii="Times New Roman" w:hAnsi="Times New Roman"/>
          <w:color w:val="000000"/>
          <w:sz w:val="24"/>
          <w:szCs w:val="24"/>
        </w:rPr>
        <w:t>sına</w:t>
      </w:r>
      <w:r w:rsidRPr="005C0722">
        <w:rPr>
          <w:rFonts w:ascii="Times New Roman" w:hAnsi="Times New Roman"/>
          <w:color w:val="000000"/>
          <w:sz w:val="24"/>
          <w:szCs w:val="24"/>
        </w:rPr>
        <w:t xml:space="preserve"> yazılan ilgili kontrattaki ters yönlü pozisyonların toplam miktarı ilgili kontrattaki </w:t>
      </w:r>
      <w:r w:rsidR="00D738F9" w:rsidRPr="005C0722">
        <w:rPr>
          <w:rFonts w:ascii="Times New Roman" w:hAnsi="Times New Roman"/>
          <w:color w:val="000000"/>
          <w:sz w:val="24"/>
          <w:szCs w:val="24"/>
        </w:rPr>
        <w:t xml:space="preserve">temerrüt eşleştirmesine konu </w:t>
      </w:r>
      <w:r w:rsidRPr="005C0722">
        <w:rPr>
          <w:rFonts w:ascii="Times New Roman" w:hAnsi="Times New Roman"/>
          <w:color w:val="000000"/>
          <w:sz w:val="24"/>
          <w:szCs w:val="24"/>
        </w:rPr>
        <w:t>pozisyon miktarını aşamaz.  İlgili kontrat için belirlenen sırada bir</w:t>
      </w:r>
      <w:r w:rsidRPr="005C0722">
        <w:rPr>
          <w:rFonts w:ascii="Times New Roman" w:hAnsi="Times New Roman"/>
          <w:sz w:val="24"/>
          <w:szCs w:val="24"/>
        </w:rPr>
        <w:t xml:space="preserve"> önceki </w:t>
      </w:r>
      <w:r w:rsidR="00D738F9" w:rsidRPr="005C0722">
        <w:rPr>
          <w:rFonts w:ascii="Times New Roman" w:hAnsi="Times New Roman"/>
          <w:sz w:val="24"/>
          <w:szCs w:val="24"/>
        </w:rPr>
        <w:t>piyasa katılımcısının</w:t>
      </w:r>
      <w:r w:rsidRPr="005C0722">
        <w:rPr>
          <w:rFonts w:ascii="Times New Roman" w:hAnsi="Times New Roman"/>
          <w:sz w:val="24"/>
          <w:szCs w:val="24"/>
        </w:rPr>
        <w:t xml:space="preserve"> açık pozisyon miktarı kapatılmadan diğer piyasa katılımcısına ait pozisyon kapatılmaya geçilmez. </w:t>
      </w:r>
    </w:p>
    <w:p w14:paraId="25C5F0BC" w14:textId="77777777" w:rsidR="004E1BAC" w:rsidRPr="005C0722" w:rsidRDefault="004E1BAC" w:rsidP="00386109">
      <w:pPr>
        <w:pStyle w:val="ListeParagraf1"/>
        <w:spacing w:after="0" w:line="240" w:lineRule="auto"/>
        <w:ind w:left="0" w:firstLine="709"/>
        <w:jc w:val="both"/>
        <w:rPr>
          <w:rFonts w:ascii="Times New Roman" w:hAnsi="Times New Roman"/>
          <w:sz w:val="24"/>
          <w:szCs w:val="24"/>
        </w:rPr>
      </w:pPr>
      <w:r w:rsidRPr="005C0722">
        <w:rPr>
          <w:rFonts w:ascii="Times New Roman" w:hAnsi="Times New Roman"/>
          <w:color w:val="000000"/>
          <w:sz w:val="24"/>
          <w:szCs w:val="24"/>
        </w:rPr>
        <w:t>(6) Temerrüt eşleştirmesi sonucunda ilgili piyasa katılımcılarının teminat hesapları güncellenir.</w:t>
      </w:r>
    </w:p>
    <w:p w14:paraId="35B1322A" w14:textId="77777777" w:rsidR="004E1BAC" w:rsidRPr="005C0722" w:rsidRDefault="004E1BAC" w:rsidP="00386109">
      <w:pPr>
        <w:pStyle w:val="ListeParagraf1"/>
        <w:spacing w:after="0" w:line="240" w:lineRule="auto"/>
        <w:ind w:left="0" w:firstLine="709"/>
        <w:jc w:val="both"/>
        <w:rPr>
          <w:rFonts w:ascii="Times New Roman" w:hAnsi="Times New Roman"/>
          <w:sz w:val="24"/>
          <w:szCs w:val="24"/>
        </w:rPr>
      </w:pPr>
    </w:p>
    <w:p w14:paraId="69DE553D" w14:textId="77777777" w:rsidR="00D738F9" w:rsidRPr="005C0722" w:rsidRDefault="00C34C09" w:rsidP="00386109">
      <w:pPr>
        <w:pStyle w:val="ListeParagraf1"/>
        <w:spacing w:after="0" w:line="240" w:lineRule="auto"/>
        <w:ind w:left="0" w:firstLine="709"/>
        <w:jc w:val="both"/>
        <w:rPr>
          <w:rFonts w:ascii="Times New Roman" w:hAnsi="Times New Roman"/>
          <w:b/>
          <w:color w:val="000000"/>
          <w:sz w:val="24"/>
          <w:szCs w:val="24"/>
        </w:rPr>
      </w:pPr>
      <w:r w:rsidRPr="005C0722">
        <w:rPr>
          <w:rFonts w:ascii="Times New Roman" w:hAnsi="Times New Roman"/>
          <w:b/>
          <w:color w:val="000000"/>
          <w:sz w:val="24"/>
          <w:szCs w:val="24"/>
        </w:rPr>
        <w:t>T</w:t>
      </w:r>
      <w:r w:rsidR="00D738F9" w:rsidRPr="005C0722">
        <w:rPr>
          <w:rFonts w:ascii="Times New Roman" w:hAnsi="Times New Roman"/>
          <w:b/>
          <w:color w:val="000000"/>
          <w:sz w:val="24"/>
          <w:szCs w:val="24"/>
        </w:rPr>
        <w:t>emerrüt eşleştirmesi</w:t>
      </w:r>
      <w:r w:rsidRPr="005C0722">
        <w:rPr>
          <w:rFonts w:ascii="Times New Roman" w:hAnsi="Times New Roman"/>
          <w:b/>
          <w:color w:val="000000"/>
          <w:sz w:val="24"/>
          <w:szCs w:val="24"/>
        </w:rPr>
        <w:t xml:space="preserve"> sonrası kalan açık pozisyonların </w:t>
      </w:r>
      <w:r w:rsidR="00D90B96">
        <w:rPr>
          <w:rFonts w:ascii="Times New Roman" w:hAnsi="Times New Roman"/>
          <w:b/>
          <w:color w:val="000000"/>
          <w:sz w:val="24"/>
          <w:szCs w:val="24"/>
        </w:rPr>
        <w:t xml:space="preserve">gün öncesi ve gün içi piyasalarında </w:t>
      </w:r>
      <w:r w:rsidRPr="005C0722">
        <w:rPr>
          <w:rFonts w:ascii="Times New Roman" w:hAnsi="Times New Roman"/>
          <w:b/>
          <w:color w:val="000000"/>
          <w:sz w:val="24"/>
          <w:szCs w:val="24"/>
        </w:rPr>
        <w:t>yönetimi</w:t>
      </w:r>
    </w:p>
    <w:p w14:paraId="1178F927" w14:textId="41C68A32" w:rsidR="004E1BAC" w:rsidRPr="005C0722" w:rsidRDefault="00D738F9"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b/>
          <w:color w:val="000000"/>
          <w:sz w:val="24"/>
          <w:szCs w:val="24"/>
        </w:rPr>
        <w:t>MADDE 2</w:t>
      </w:r>
      <w:r w:rsidR="00326A21">
        <w:rPr>
          <w:rFonts w:ascii="Times New Roman" w:hAnsi="Times New Roman"/>
          <w:b/>
          <w:color w:val="000000"/>
          <w:sz w:val="24"/>
          <w:szCs w:val="24"/>
        </w:rPr>
        <w:t>6</w:t>
      </w:r>
      <w:r w:rsidRPr="005C0722">
        <w:rPr>
          <w:rFonts w:ascii="Times New Roman" w:hAnsi="Times New Roman"/>
          <w:b/>
          <w:color w:val="000000"/>
          <w:sz w:val="24"/>
          <w:szCs w:val="24"/>
        </w:rPr>
        <w:t>-</w:t>
      </w:r>
      <w:r w:rsidR="00C34C09" w:rsidRPr="005C0722">
        <w:rPr>
          <w:rFonts w:ascii="Times New Roman" w:hAnsi="Times New Roman"/>
          <w:b/>
          <w:color w:val="000000"/>
          <w:sz w:val="24"/>
          <w:szCs w:val="24"/>
        </w:rPr>
        <w:t xml:space="preserve"> </w:t>
      </w:r>
      <w:r w:rsidR="00C34C09" w:rsidRPr="005C0722">
        <w:rPr>
          <w:rFonts w:ascii="Times New Roman" w:hAnsi="Times New Roman"/>
          <w:color w:val="000000"/>
          <w:sz w:val="24"/>
          <w:szCs w:val="24"/>
        </w:rPr>
        <w:t>(1) 2</w:t>
      </w:r>
      <w:r w:rsidR="00326A21">
        <w:rPr>
          <w:rFonts w:ascii="Times New Roman" w:hAnsi="Times New Roman"/>
          <w:color w:val="000000"/>
          <w:sz w:val="24"/>
          <w:szCs w:val="24"/>
        </w:rPr>
        <w:t>5</w:t>
      </w:r>
      <w:r w:rsidR="00C34C09" w:rsidRPr="005C0722">
        <w:rPr>
          <w:rFonts w:ascii="Times New Roman" w:hAnsi="Times New Roman"/>
          <w:color w:val="000000"/>
          <w:sz w:val="24"/>
          <w:szCs w:val="24"/>
        </w:rPr>
        <w:t xml:space="preserve"> </w:t>
      </w:r>
      <w:r w:rsidR="00326A21">
        <w:rPr>
          <w:rFonts w:ascii="Times New Roman" w:hAnsi="Times New Roman"/>
          <w:color w:val="000000"/>
          <w:sz w:val="24"/>
          <w:szCs w:val="24"/>
        </w:rPr>
        <w:t>i</w:t>
      </w:r>
      <w:r w:rsidR="00C34C09" w:rsidRPr="005C0722">
        <w:rPr>
          <w:rFonts w:ascii="Times New Roman" w:hAnsi="Times New Roman"/>
          <w:color w:val="000000"/>
          <w:sz w:val="24"/>
          <w:szCs w:val="24"/>
        </w:rPr>
        <w:t>nc</w:t>
      </w:r>
      <w:r w:rsidR="00326A21">
        <w:rPr>
          <w:rFonts w:ascii="Times New Roman" w:hAnsi="Times New Roman"/>
          <w:color w:val="000000"/>
          <w:sz w:val="24"/>
          <w:szCs w:val="24"/>
        </w:rPr>
        <w:t>i</w:t>
      </w:r>
      <w:r w:rsidR="00C34C09" w:rsidRPr="005C0722">
        <w:rPr>
          <w:rFonts w:ascii="Times New Roman" w:hAnsi="Times New Roman"/>
          <w:color w:val="000000"/>
          <w:sz w:val="24"/>
          <w:szCs w:val="24"/>
        </w:rPr>
        <w:t xml:space="preserve"> maddede belirtilen usullerle kapatılamayan açık pozisyonlar nedeniyle oluşan fiziksel teslimat yükümlülükleri için aşağ</w:t>
      </w:r>
      <w:r w:rsidR="00743BAD" w:rsidRPr="005C0722">
        <w:rPr>
          <w:rFonts w:ascii="Times New Roman" w:hAnsi="Times New Roman"/>
          <w:color w:val="000000"/>
          <w:sz w:val="24"/>
          <w:szCs w:val="24"/>
        </w:rPr>
        <w:t>ı</w:t>
      </w:r>
      <w:r w:rsidR="00C34C09" w:rsidRPr="005C0722">
        <w:rPr>
          <w:rFonts w:ascii="Times New Roman" w:hAnsi="Times New Roman"/>
          <w:color w:val="000000"/>
          <w:sz w:val="24"/>
          <w:szCs w:val="24"/>
        </w:rPr>
        <w:t xml:space="preserve">da belirtilen sürelerde </w:t>
      </w:r>
      <w:r w:rsidR="00E537A6" w:rsidRPr="005C0722">
        <w:rPr>
          <w:rFonts w:ascii="Times New Roman" w:hAnsi="Times New Roman"/>
          <w:color w:val="000000"/>
          <w:sz w:val="24"/>
          <w:szCs w:val="24"/>
        </w:rPr>
        <w:t>Piyasa İşletmecisi tarafından ilgili piyasa katılımcıları adına</w:t>
      </w:r>
      <w:r w:rsidR="00D90B96">
        <w:rPr>
          <w:rFonts w:ascii="Times New Roman" w:hAnsi="Times New Roman"/>
          <w:color w:val="000000"/>
          <w:sz w:val="24"/>
          <w:szCs w:val="24"/>
        </w:rPr>
        <w:t>;</w:t>
      </w:r>
      <w:r w:rsidR="00E537A6" w:rsidRPr="005C0722">
        <w:rPr>
          <w:rFonts w:ascii="Times New Roman" w:hAnsi="Times New Roman"/>
          <w:color w:val="000000"/>
          <w:sz w:val="24"/>
          <w:szCs w:val="24"/>
        </w:rPr>
        <w:t xml:space="preserve"> </w:t>
      </w:r>
    </w:p>
    <w:p w14:paraId="68FB0789" w14:textId="77777777" w:rsidR="00C34C09" w:rsidRPr="005C0722" w:rsidRDefault="00C34C09"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a) Gün öncesi piyasasına, </w:t>
      </w:r>
      <w:r w:rsidR="00743BAD" w:rsidRPr="005C0722">
        <w:rPr>
          <w:rFonts w:ascii="Times New Roman" w:hAnsi="Times New Roman"/>
          <w:color w:val="000000"/>
          <w:sz w:val="24"/>
          <w:szCs w:val="24"/>
        </w:rPr>
        <w:t xml:space="preserve">saat </w:t>
      </w:r>
      <w:r w:rsidRPr="005C0722">
        <w:rPr>
          <w:rFonts w:ascii="Times New Roman" w:hAnsi="Times New Roman"/>
          <w:color w:val="000000"/>
          <w:sz w:val="24"/>
          <w:szCs w:val="24"/>
        </w:rPr>
        <w:t>12:00-12:30 arasında uzla</w:t>
      </w:r>
      <w:r w:rsidR="006264E6">
        <w:rPr>
          <w:rFonts w:ascii="Times New Roman" w:hAnsi="Times New Roman"/>
          <w:color w:val="000000"/>
          <w:sz w:val="24"/>
          <w:szCs w:val="24"/>
        </w:rPr>
        <w:t>ş</w:t>
      </w:r>
      <w:r w:rsidRPr="005C0722">
        <w:rPr>
          <w:rFonts w:ascii="Times New Roman" w:hAnsi="Times New Roman"/>
          <w:color w:val="000000"/>
          <w:sz w:val="24"/>
          <w:szCs w:val="24"/>
        </w:rPr>
        <w:t>tırma dönemi bazında kalan net teslimat yükümlülükleri için ilgili piyasa katılımcılarının sahip olduğu pozisyonlara ters yönlü olarak fiyattan bağımsız teklif sunulur.</w:t>
      </w:r>
    </w:p>
    <w:p w14:paraId="015CFFB8" w14:textId="77777777" w:rsidR="00C34C09" w:rsidRPr="005C0722" w:rsidRDefault="00743BAD"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b</w:t>
      </w:r>
      <w:r w:rsidR="00C34C09" w:rsidRPr="005C0722">
        <w:rPr>
          <w:rFonts w:ascii="Times New Roman" w:hAnsi="Times New Roman"/>
          <w:color w:val="000000"/>
          <w:sz w:val="24"/>
          <w:szCs w:val="24"/>
        </w:rPr>
        <w:t xml:space="preserve">) </w:t>
      </w:r>
      <w:r w:rsidR="00D90B96">
        <w:rPr>
          <w:rFonts w:ascii="Times New Roman" w:hAnsi="Times New Roman"/>
          <w:color w:val="000000"/>
          <w:sz w:val="24"/>
          <w:szCs w:val="24"/>
        </w:rPr>
        <w:t>Gerekmesi halinde g</w:t>
      </w:r>
      <w:r w:rsidR="00C34C09" w:rsidRPr="005C0722">
        <w:rPr>
          <w:rFonts w:ascii="Times New Roman" w:hAnsi="Times New Roman"/>
          <w:color w:val="000000"/>
          <w:sz w:val="24"/>
          <w:szCs w:val="24"/>
        </w:rPr>
        <w:t>ün içi piyasasına</w:t>
      </w:r>
      <w:r w:rsidRPr="005C0722">
        <w:rPr>
          <w:rFonts w:ascii="Times New Roman" w:hAnsi="Times New Roman"/>
          <w:color w:val="000000"/>
          <w:sz w:val="24"/>
          <w:szCs w:val="24"/>
        </w:rPr>
        <w:t xml:space="preserve"> saat 18:00’da</w:t>
      </w:r>
      <w:r w:rsidR="00C34C09" w:rsidRPr="005C0722">
        <w:rPr>
          <w:rFonts w:ascii="Times New Roman" w:hAnsi="Times New Roman"/>
          <w:color w:val="000000"/>
          <w:sz w:val="24"/>
          <w:szCs w:val="24"/>
        </w:rPr>
        <w:t>;</w:t>
      </w:r>
    </w:p>
    <w:p w14:paraId="67CAED5D" w14:textId="079C843B" w:rsidR="00C34C09" w:rsidRPr="005C0722" w:rsidRDefault="00C34C09"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1) </w:t>
      </w:r>
      <w:r w:rsidR="00743BAD" w:rsidRPr="005C0722">
        <w:rPr>
          <w:rFonts w:ascii="Times New Roman" w:hAnsi="Times New Roman"/>
          <w:color w:val="000000"/>
          <w:sz w:val="24"/>
          <w:szCs w:val="24"/>
        </w:rPr>
        <w:t>T</w:t>
      </w:r>
      <w:r w:rsidRPr="005C0722">
        <w:rPr>
          <w:rFonts w:ascii="Times New Roman" w:hAnsi="Times New Roman"/>
          <w:color w:val="000000"/>
          <w:sz w:val="24"/>
          <w:szCs w:val="24"/>
        </w:rPr>
        <w:t>eknik problem nedeniyle gün öncesi piyasasına teklif sunulamaması halinde</w:t>
      </w:r>
      <w:r w:rsidR="00FD6283">
        <w:rPr>
          <w:rFonts w:ascii="Times New Roman" w:hAnsi="Times New Roman"/>
          <w:color w:val="000000"/>
          <w:sz w:val="24"/>
          <w:szCs w:val="24"/>
        </w:rPr>
        <w:t>,</w:t>
      </w:r>
      <w:r w:rsidRPr="005C0722">
        <w:rPr>
          <w:rFonts w:ascii="Times New Roman" w:hAnsi="Times New Roman"/>
          <w:color w:val="000000"/>
          <w:sz w:val="24"/>
          <w:szCs w:val="24"/>
        </w:rPr>
        <w:t xml:space="preserve"> </w:t>
      </w:r>
      <w:r w:rsidR="00743BAD" w:rsidRPr="005C0722">
        <w:rPr>
          <w:rFonts w:ascii="Times New Roman" w:hAnsi="Times New Roman"/>
          <w:color w:val="000000"/>
          <w:sz w:val="24"/>
          <w:szCs w:val="24"/>
        </w:rPr>
        <w:t>uzlaştırma dönemi bazında kalan net teslimat yükümlülüklerinin tamamı için,</w:t>
      </w:r>
    </w:p>
    <w:p w14:paraId="6F00F97A" w14:textId="1CD04E20" w:rsidR="00743BAD" w:rsidRPr="005C0722" w:rsidRDefault="00C34C09"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2) </w:t>
      </w:r>
      <w:r w:rsidR="00743BAD" w:rsidRPr="005C0722">
        <w:rPr>
          <w:rFonts w:ascii="Times New Roman" w:hAnsi="Times New Roman"/>
          <w:color w:val="000000"/>
          <w:sz w:val="24"/>
          <w:szCs w:val="24"/>
        </w:rPr>
        <w:t>G</w:t>
      </w:r>
      <w:r w:rsidRPr="005C0722">
        <w:rPr>
          <w:rFonts w:ascii="Times New Roman" w:hAnsi="Times New Roman"/>
          <w:color w:val="000000"/>
          <w:sz w:val="24"/>
          <w:szCs w:val="24"/>
        </w:rPr>
        <w:t xml:space="preserve">ün öncesi piyasasına sunulan teklifin tamamen eşleşmemesi durumunda </w:t>
      </w:r>
      <w:r w:rsidR="00743BAD" w:rsidRPr="005C0722">
        <w:rPr>
          <w:rFonts w:ascii="Times New Roman" w:hAnsi="Times New Roman"/>
          <w:color w:val="000000"/>
          <w:sz w:val="24"/>
          <w:szCs w:val="24"/>
        </w:rPr>
        <w:t>ilgili uzlaştırma dönemi için eşleşemeyen net teslimat yükümlü</w:t>
      </w:r>
      <w:r w:rsidR="006264E6">
        <w:rPr>
          <w:rFonts w:ascii="Times New Roman" w:hAnsi="Times New Roman"/>
          <w:color w:val="000000"/>
          <w:sz w:val="24"/>
          <w:szCs w:val="24"/>
        </w:rPr>
        <w:t>l</w:t>
      </w:r>
      <w:r w:rsidR="00743BAD" w:rsidRPr="005C0722">
        <w:rPr>
          <w:rFonts w:ascii="Times New Roman" w:hAnsi="Times New Roman"/>
          <w:color w:val="000000"/>
          <w:sz w:val="24"/>
          <w:szCs w:val="24"/>
        </w:rPr>
        <w:t>ükleri için</w:t>
      </w:r>
      <w:r w:rsidR="00FD6283">
        <w:rPr>
          <w:rFonts w:ascii="Times New Roman" w:hAnsi="Times New Roman"/>
          <w:color w:val="000000"/>
          <w:sz w:val="24"/>
          <w:szCs w:val="24"/>
        </w:rPr>
        <w:t xml:space="preserve">, </w:t>
      </w:r>
      <w:r w:rsidR="00743BAD" w:rsidRPr="005C0722">
        <w:rPr>
          <w:rFonts w:ascii="Times New Roman" w:hAnsi="Times New Roman"/>
          <w:color w:val="000000"/>
          <w:sz w:val="24"/>
          <w:szCs w:val="24"/>
        </w:rPr>
        <w:t>gün öncesi piyasasına sunulan teklifler ile aynı yönlü olarak</w:t>
      </w:r>
      <w:r w:rsidR="00FD6283">
        <w:rPr>
          <w:rFonts w:ascii="Times New Roman" w:hAnsi="Times New Roman"/>
          <w:color w:val="000000"/>
          <w:sz w:val="24"/>
          <w:szCs w:val="24"/>
        </w:rPr>
        <w:t>,</w:t>
      </w:r>
      <w:r w:rsidR="00743BAD" w:rsidRPr="005C0722">
        <w:rPr>
          <w:rFonts w:ascii="Times New Roman" w:hAnsi="Times New Roman"/>
          <w:color w:val="000000"/>
          <w:sz w:val="24"/>
          <w:szCs w:val="24"/>
        </w:rPr>
        <w:t xml:space="preserve"> ilgili uzlaştırma dönemleri için </w:t>
      </w:r>
      <w:r w:rsidR="00BC7DB7" w:rsidRPr="005C0722">
        <w:rPr>
          <w:rFonts w:ascii="Times New Roman" w:hAnsi="Times New Roman"/>
          <w:color w:val="000000"/>
          <w:sz w:val="24"/>
          <w:szCs w:val="24"/>
        </w:rPr>
        <w:t xml:space="preserve">PTF’ler </w:t>
      </w:r>
      <w:r w:rsidR="00743BAD" w:rsidRPr="005C0722">
        <w:rPr>
          <w:rFonts w:ascii="Times New Roman" w:hAnsi="Times New Roman"/>
          <w:color w:val="000000"/>
          <w:sz w:val="24"/>
          <w:szCs w:val="24"/>
        </w:rPr>
        <w:t>dikkate alınarak</w:t>
      </w:r>
      <w:r w:rsidR="00FD6283">
        <w:rPr>
          <w:rFonts w:ascii="Times New Roman" w:hAnsi="Times New Roman"/>
          <w:color w:val="000000"/>
          <w:sz w:val="24"/>
          <w:szCs w:val="24"/>
        </w:rPr>
        <w:t>,</w:t>
      </w:r>
      <w:r w:rsidR="00743BAD" w:rsidRPr="005C0722">
        <w:rPr>
          <w:rFonts w:ascii="Times New Roman" w:hAnsi="Times New Roman"/>
          <w:color w:val="000000"/>
          <w:sz w:val="24"/>
          <w:szCs w:val="24"/>
        </w:rPr>
        <w:t xml:space="preserve"> teklif sunulur.</w:t>
      </w:r>
    </w:p>
    <w:p w14:paraId="136FA9D2" w14:textId="62F24F6F" w:rsidR="00E537A6" w:rsidRPr="005C0722" w:rsidRDefault="00E537A6"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(2) Piyasa İşletmecisi tarafından ilgili piyasa katılımcıları adına gün öncesi piyasası ve/veya gün içi piyasasına </w:t>
      </w:r>
      <w:r w:rsidR="008B6D15" w:rsidRPr="005C0722">
        <w:rPr>
          <w:rFonts w:ascii="Times New Roman" w:hAnsi="Times New Roman"/>
          <w:color w:val="000000"/>
          <w:sz w:val="24"/>
          <w:szCs w:val="24"/>
        </w:rPr>
        <w:t>sunulan tekl</w:t>
      </w:r>
      <w:r w:rsidRPr="005C0722">
        <w:rPr>
          <w:rFonts w:ascii="Times New Roman" w:hAnsi="Times New Roman"/>
          <w:color w:val="000000"/>
          <w:sz w:val="24"/>
          <w:szCs w:val="24"/>
        </w:rPr>
        <w:t>ifler sonucu eşleşen miktarlar</w:t>
      </w:r>
      <w:r w:rsidR="00FD6283">
        <w:rPr>
          <w:rFonts w:ascii="Times New Roman" w:hAnsi="Times New Roman"/>
          <w:color w:val="000000"/>
          <w:sz w:val="24"/>
          <w:szCs w:val="24"/>
        </w:rPr>
        <w:t>,</w:t>
      </w:r>
      <w:r w:rsidRPr="005C0722">
        <w:rPr>
          <w:rFonts w:ascii="Times New Roman" w:hAnsi="Times New Roman"/>
          <w:color w:val="000000"/>
          <w:sz w:val="24"/>
          <w:szCs w:val="24"/>
        </w:rPr>
        <w:t xml:space="preserve"> ilgili piyasa katılımcıla</w:t>
      </w:r>
      <w:r w:rsidR="000731D8" w:rsidRPr="005C0722">
        <w:rPr>
          <w:rFonts w:ascii="Times New Roman" w:hAnsi="Times New Roman"/>
          <w:color w:val="000000"/>
          <w:sz w:val="24"/>
          <w:szCs w:val="24"/>
        </w:rPr>
        <w:t xml:space="preserve">rına pozisyon miktarlarına göre yansıtılır. Ancak gün öncesi piyasasında tamamen eşleşme gerçekleşmemesi </w:t>
      </w:r>
      <w:r w:rsidR="00ED3B63">
        <w:rPr>
          <w:rFonts w:ascii="Times New Roman" w:hAnsi="Times New Roman"/>
          <w:color w:val="000000"/>
          <w:sz w:val="24"/>
          <w:szCs w:val="24"/>
        </w:rPr>
        <w:t>ve/veya gün içi piyasasına birden fazla katılımcı adına aynı zaman dilimi ve aynı yönlü girilen teklifler sonucu</w:t>
      </w:r>
      <w:r w:rsidR="000731D8" w:rsidRPr="005C0722">
        <w:rPr>
          <w:rFonts w:ascii="Times New Roman" w:hAnsi="Times New Roman"/>
          <w:color w:val="000000"/>
          <w:sz w:val="24"/>
          <w:szCs w:val="24"/>
        </w:rPr>
        <w:t>, eşleşen miktarlar ilgili kontrattaki son işlem zamanı önce olan piyasa katılımcısından başlayarak yansıtılır. Belirlenen sırada bir</w:t>
      </w:r>
      <w:r w:rsidR="000731D8" w:rsidRPr="005C0722">
        <w:rPr>
          <w:rFonts w:ascii="Times New Roman" w:hAnsi="Times New Roman"/>
          <w:sz w:val="24"/>
          <w:szCs w:val="24"/>
        </w:rPr>
        <w:t xml:space="preserve"> önceki piyasa katılımcısının pozisyon miktarı </w:t>
      </w:r>
      <w:r w:rsidR="008B6D15" w:rsidRPr="005C0722">
        <w:rPr>
          <w:rFonts w:ascii="Times New Roman" w:hAnsi="Times New Roman"/>
          <w:sz w:val="24"/>
          <w:szCs w:val="24"/>
        </w:rPr>
        <w:t>kadar eşleşme yansıtı</w:t>
      </w:r>
      <w:r w:rsidR="003150A4" w:rsidRPr="005C0722">
        <w:rPr>
          <w:rFonts w:ascii="Times New Roman" w:hAnsi="Times New Roman"/>
          <w:sz w:val="24"/>
          <w:szCs w:val="24"/>
        </w:rPr>
        <w:t>l</w:t>
      </w:r>
      <w:r w:rsidR="008B6D15" w:rsidRPr="005C0722">
        <w:rPr>
          <w:rFonts w:ascii="Times New Roman" w:hAnsi="Times New Roman"/>
          <w:sz w:val="24"/>
          <w:szCs w:val="24"/>
        </w:rPr>
        <w:t xml:space="preserve">madan </w:t>
      </w:r>
      <w:r w:rsidR="000731D8" w:rsidRPr="005C0722">
        <w:rPr>
          <w:rFonts w:ascii="Times New Roman" w:hAnsi="Times New Roman"/>
          <w:sz w:val="24"/>
          <w:szCs w:val="24"/>
        </w:rPr>
        <w:t xml:space="preserve">diğer piyasa katılımcısına </w:t>
      </w:r>
      <w:r w:rsidR="008B6D15" w:rsidRPr="005C0722">
        <w:rPr>
          <w:rFonts w:ascii="Times New Roman" w:hAnsi="Times New Roman"/>
          <w:sz w:val="24"/>
          <w:szCs w:val="24"/>
        </w:rPr>
        <w:t>eşleşme ya</w:t>
      </w:r>
      <w:r w:rsidR="003150A4" w:rsidRPr="005C0722">
        <w:rPr>
          <w:rFonts w:ascii="Times New Roman" w:hAnsi="Times New Roman"/>
          <w:sz w:val="24"/>
          <w:szCs w:val="24"/>
        </w:rPr>
        <w:t>n</w:t>
      </w:r>
      <w:r w:rsidR="008B6D15" w:rsidRPr="005C0722">
        <w:rPr>
          <w:rFonts w:ascii="Times New Roman" w:hAnsi="Times New Roman"/>
          <w:sz w:val="24"/>
          <w:szCs w:val="24"/>
        </w:rPr>
        <w:t>sıtılma işlemine geçilmez</w:t>
      </w:r>
      <w:r w:rsidR="000731D8" w:rsidRPr="005C0722">
        <w:rPr>
          <w:rFonts w:ascii="Times New Roman" w:hAnsi="Times New Roman"/>
          <w:sz w:val="24"/>
          <w:szCs w:val="24"/>
        </w:rPr>
        <w:t>.</w:t>
      </w:r>
    </w:p>
    <w:p w14:paraId="72E20F16" w14:textId="77777777" w:rsidR="000664B1" w:rsidRPr="005C0722" w:rsidRDefault="000664B1" w:rsidP="00386109">
      <w:pPr>
        <w:ind w:firstLine="709"/>
        <w:jc w:val="both"/>
        <w:rPr>
          <w:rFonts w:cs="Times New Roman"/>
          <w:szCs w:val="24"/>
        </w:rPr>
      </w:pPr>
    </w:p>
    <w:p w14:paraId="521F7FD7" w14:textId="77777777" w:rsidR="00C75EDB" w:rsidRPr="005C0722" w:rsidRDefault="00C75EDB" w:rsidP="00386109">
      <w:pPr>
        <w:ind w:firstLine="709"/>
        <w:jc w:val="both"/>
        <w:rPr>
          <w:rFonts w:cs="Times New Roman"/>
          <w:b/>
          <w:szCs w:val="24"/>
        </w:rPr>
      </w:pPr>
      <w:r w:rsidRPr="005C0722">
        <w:rPr>
          <w:rFonts w:cs="Times New Roman"/>
          <w:b/>
          <w:szCs w:val="24"/>
        </w:rPr>
        <w:t>Teslimat dönemi henüz başlamamış açık pozisyonlar</w:t>
      </w:r>
      <w:r w:rsidR="004C649B" w:rsidRPr="005C0722">
        <w:rPr>
          <w:rFonts w:cs="Times New Roman"/>
          <w:b/>
          <w:szCs w:val="24"/>
        </w:rPr>
        <w:t xml:space="preserve"> için minimum teklif miktarının tespiti</w:t>
      </w:r>
    </w:p>
    <w:p w14:paraId="1D7839E4" w14:textId="78B06CD0" w:rsidR="00C75EDB" w:rsidRPr="005C0722" w:rsidRDefault="00C75EDB" w:rsidP="00386109">
      <w:pPr>
        <w:ind w:firstLine="709"/>
        <w:jc w:val="both"/>
        <w:rPr>
          <w:rFonts w:cs="Times New Roman"/>
          <w:b/>
          <w:szCs w:val="24"/>
        </w:rPr>
      </w:pPr>
      <w:r w:rsidRPr="005C0722">
        <w:rPr>
          <w:rFonts w:cs="Times New Roman"/>
          <w:b/>
          <w:szCs w:val="24"/>
        </w:rPr>
        <w:t xml:space="preserve">MADDE </w:t>
      </w:r>
      <w:r w:rsidR="004C649B" w:rsidRPr="005C0722">
        <w:rPr>
          <w:rFonts w:cs="Times New Roman"/>
          <w:b/>
          <w:szCs w:val="24"/>
        </w:rPr>
        <w:t>2</w:t>
      </w:r>
      <w:r w:rsidR="00326A21">
        <w:rPr>
          <w:rFonts w:cs="Times New Roman"/>
          <w:b/>
          <w:szCs w:val="24"/>
        </w:rPr>
        <w:t>7</w:t>
      </w:r>
      <w:r w:rsidRPr="005C0722">
        <w:rPr>
          <w:rFonts w:cs="Times New Roman"/>
          <w:b/>
          <w:szCs w:val="24"/>
        </w:rPr>
        <w:t xml:space="preserve">- </w:t>
      </w:r>
      <w:r w:rsidRPr="005C0722">
        <w:rPr>
          <w:rFonts w:cs="Times New Roman"/>
          <w:szCs w:val="24"/>
        </w:rPr>
        <w:t xml:space="preserve">(1) </w:t>
      </w:r>
      <w:r w:rsidR="00F26B85" w:rsidRPr="005C0722">
        <w:rPr>
          <w:rFonts w:cs="Times New Roman"/>
          <w:szCs w:val="24"/>
        </w:rPr>
        <w:t>Temerrüt eşleştirmesi neticesinde tamamen k</w:t>
      </w:r>
      <w:r w:rsidRPr="005C0722">
        <w:rPr>
          <w:rFonts w:cs="Times New Roman"/>
          <w:szCs w:val="24"/>
        </w:rPr>
        <w:t xml:space="preserve">apatılamamış olan teslimat dönemi henüz başlamamış </w:t>
      </w:r>
      <w:r w:rsidR="002A2F98" w:rsidRPr="005C0722">
        <w:rPr>
          <w:rFonts w:cs="Times New Roman"/>
          <w:szCs w:val="24"/>
        </w:rPr>
        <w:t xml:space="preserve">aynı yönlü </w:t>
      </w:r>
      <w:r w:rsidRPr="005C0722">
        <w:rPr>
          <w:rFonts w:cs="Times New Roman"/>
          <w:szCs w:val="24"/>
        </w:rPr>
        <w:t>açık pozisyonlar için ilgili kontratlardaki açık pozisyon oranı aşağıdaki şekilde hesaplanır:</w:t>
      </w:r>
    </w:p>
    <w:p w14:paraId="2851B10D"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610215AA" w14:textId="77777777" w:rsidR="00C75EDB" w:rsidRPr="005C0722" w:rsidRDefault="00092EC3" w:rsidP="00386109">
      <w:pPr>
        <w:pStyle w:val="ListeParagraf"/>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TAPO</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 i</m:t>
                  </m:r>
                </m:sub>
              </m:sSub>
            </m:den>
          </m:f>
        </m:oMath>
      </m:oMathPara>
    </w:p>
    <w:p w14:paraId="280601B6"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097C6CA0" w14:textId="77777777" w:rsidR="00FF1824" w:rsidRPr="005C0722" w:rsidRDefault="00FF1824"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(2) Birinci fıkrada yer alan formüllerde geçen;</w:t>
      </w:r>
    </w:p>
    <w:p w14:paraId="055FF0DF" w14:textId="77777777" w:rsidR="00FF1824" w:rsidRPr="005C0722" w:rsidRDefault="00FF1824" w:rsidP="00386109">
      <w:pPr>
        <w:pStyle w:val="ListeParagraf"/>
        <w:spacing w:after="0" w:line="240" w:lineRule="auto"/>
        <w:ind w:left="0" w:firstLine="709"/>
        <w:jc w:val="both"/>
        <w:rPr>
          <w:rFonts w:ascii="Times New Roman" w:hAnsi="Times New Roman" w:cs="Times New Roman"/>
          <w:sz w:val="24"/>
          <w:szCs w:val="24"/>
        </w:rPr>
      </w:pPr>
    </w:p>
    <w:p w14:paraId="4CA85E12" w14:textId="77777777" w:rsidR="00C75EDB" w:rsidRPr="005C0722" w:rsidRDefault="00C75EDB" w:rsidP="00386109">
      <w:pPr>
        <w:pStyle w:val="ListeParagraf"/>
        <w:spacing w:after="0" w:line="240" w:lineRule="auto"/>
        <w:ind w:left="2127" w:hanging="1418"/>
        <w:jc w:val="both"/>
        <w:rPr>
          <w:rFonts w:ascii="Times New Roman" w:hAnsi="Times New Roman" w:cs="Times New Roman"/>
          <w:sz w:val="24"/>
          <w:szCs w:val="24"/>
        </w:rPr>
      </w:pPr>
      <w:r w:rsidRPr="005C0722">
        <w:rPr>
          <w:rFonts w:ascii="Times New Roman" w:hAnsi="Times New Roman" w:cs="Times New Roman"/>
          <w:sz w:val="24"/>
          <w:szCs w:val="24"/>
        </w:rPr>
        <w:t>TAPO</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r>
      <w:r w:rsidR="00FF1824" w:rsidRPr="005C0722">
        <w:rPr>
          <w:rFonts w:ascii="Times New Roman" w:hAnsi="Times New Roman" w:cs="Times New Roman"/>
          <w:sz w:val="24"/>
          <w:szCs w:val="24"/>
        </w:rPr>
        <w:tab/>
      </w:r>
      <w:r w:rsidRPr="005C0722">
        <w:rPr>
          <w:rFonts w:ascii="Times New Roman" w:hAnsi="Times New Roman" w:cs="Times New Roman"/>
          <w:sz w:val="24"/>
          <w:szCs w:val="24"/>
        </w:rPr>
        <w:t>: “i” kontratındaki temerrüde düşmüş olan açık pozisyon oranı</w:t>
      </w:r>
      <w:r w:rsidR="00DE627F" w:rsidRPr="005C0722">
        <w:rPr>
          <w:rFonts w:ascii="Times New Roman" w:hAnsi="Times New Roman" w:cs="Times New Roman"/>
          <w:sz w:val="24"/>
          <w:szCs w:val="24"/>
        </w:rPr>
        <w:t>nı,</w:t>
      </w:r>
    </w:p>
    <w:p w14:paraId="722DC82E" w14:textId="77777777" w:rsidR="00C75EDB" w:rsidRPr="005C0722" w:rsidRDefault="00C75EDB" w:rsidP="00386109">
      <w:pPr>
        <w:pStyle w:val="ListeParagraf"/>
        <w:spacing w:after="0" w:line="240" w:lineRule="auto"/>
        <w:ind w:left="2127" w:hanging="1418"/>
        <w:jc w:val="both"/>
        <w:rPr>
          <w:rFonts w:ascii="Times New Roman" w:hAnsi="Times New Roman" w:cs="Times New Roman"/>
          <w:sz w:val="24"/>
          <w:szCs w:val="24"/>
        </w:rPr>
      </w:pPr>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ab/>
        <w:t xml:space="preserve">: “i” kontratındaki temerrüde düşmüş olan </w:t>
      </w:r>
      <w:r w:rsidR="00F26B85" w:rsidRPr="005C0722">
        <w:rPr>
          <w:rFonts w:ascii="Times New Roman" w:hAnsi="Times New Roman" w:cs="Times New Roman"/>
          <w:sz w:val="24"/>
          <w:szCs w:val="24"/>
        </w:rPr>
        <w:t xml:space="preserve">piyasa katılımcılarının </w:t>
      </w:r>
      <w:r w:rsidRPr="005C0722">
        <w:rPr>
          <w:rFonts w:ascii="Times New Roman" w:hAnsi="Times New Roman" w:cs="Times New Roman"/>
          <w:sz w:val="24"/>
          <w:szCs w:val="24"/>
        </w:rPr>
        <w:t>açık pozisyon</w:t>
      </w:r>
      <w:r w:rsidR="002A2F98" w:rsidRPr="005C0722">
        <w:rPr>
          <w:rFonts w:ascii="Times New Roman" w:hAnsi="Times New Roman" w:cs="Times New Roman"/>
          <w:sz w:val="24"/>
          <w:szCs w:val="24"/>
        </w:rPr>
        <w:t>larının</w:t>
      </w:r>
      <w:r w:rsidRPr="005C0722">
        <w:rPr>
          <w:rFonts w:ascii="Times New Roman" w:hAnsi="Times New Roman" w:cs="Times New Roman"/>
          <w:sz w:val="24"/>
          <w:szCs w:val="24"/>
        </w:rPr>
        <w:t xml:space="preserve"> </w:t>
      </w:r>
      <w:r w:rsidR="00EF6C56" w:rsidRPr="005C0722">
        <w:rPr>
          <w:rFonts w:ascii="Times New Roman" w:hAnsi="Times New Roman" w:cs="Times New Roman"/>
          <w:sz w:val="24"/>
          <w:szCs w:val="24"/>
        </w:rPr>
        <w:t xml:space="preserve">toplam </w:t>
      </w:r>
      <w:r w:rsidRPr="005C0722">
        <w:rPr>
          <w:rFonts w:ascii="Times New Roman" w:hAnsi="Times New Roman" w:cs="Times New Roman"/>
          <w:sz w:val="24"/>
          <w:szCs w:val="24"/>
        </w:rPr>
        <w:t>lot ade</w:t>
      </w:r>
      <w:r w:rsidR="00DE627F" w:rsidRPr="005C0722">
        <w:rPr>
          <w:rFonts w:ascii="Times New Roman" w:hAnsi="Times New Roman" w:cs="Times New Roman"/>
          <w:sz w:val="24"/>
          <w:szCs w:val="24"/>
        </w:rPr>
        <w:t>d</w:t>
      </w:r>
      <w:r w:rsidRPr="005C0722">
        <w:rPr>
          <w:rFonts w:ascii="Times New Roman" w:hAnsi="Times New Roman" w:cs="Times New Roman"/>
          <w:sz w:val="24"/>
          <w:szCs w:val="24"/>
        </w:rPr>
        <w:t>i</w:t>
      </w:r>
      <w:r w:rsidR="00DE627F" w:rsidRPr="005C0722">
        <w:rPr>
          <w:rFonts w:ascii="Times New Roman" w:hAnsi="Times New Roman" w:cs="Times New Roman"/>
          <w:sz w:val="24"/>
          <w:szCs w:val="24"/>
        </w:rPr>
        <w:t>ni,</w:t>
      </w:r>
    </w:p>
    <w:p w14:paraId="61657F46" w14:textId="77777777" w:rsidR="00DE627F" w:rsidRPr="005C0722" w:rsidRDefault="00C75EDB" w:rsidP="00386109">
      <w:pPr>
        <w:pStyle w:val="ListeParagraf"/>
        <w:spacing w:after="0" w:line="240" w:lineRule="auto"/>
        <w:ind w:left="2127" w:hanging="1418"/>
        <w:jc w:val="both"/>
        <w:rPr>
          <w:rFonts w:ascii="Times New Roman" w:hAnsi="Times New Roman" w:cs="Times New Roman"/>
          <w:sz w:val="24"/>
          <w:szCs w:val="24"/>
        </w:rPr>
      </w:pPr>
      <w:r w:rsidRPr="005C0722">
        <w:rPr>
          <w:rFonts w:ascii="Times New Roman" w:hAnsi="Times New Roman" w:cs="Times New Roman"/>
          <w:sz w:val="24"/>
          <w:szCs w:val="24"/>
        </w:rPr>
        <w:t>L</w:t>
      </w:r>
      <w:r w:rsidR="002A2F98" w:rsidRPr="005C0722">
        <w:rPr>
          <w:rFonts w:ascii="Times New Roman" w:hAnsi="Times New Roman" w:cs="Times New Roman"/>
          <w:sz w:val="24"/>
          <w:szCs w:val="24"/>
          <w:vertAlign w:val="subscript"/>
        </w:rPr>
        <w:t>t</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00FF1824"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xml:space="preserve">: </w:t>
      </w:r>
      <w:r w:rsidR="00F26B85" w:rsidRPr="005C0722">
        <w:rPr>
          <w:rFonts w:ascii="Times New Roman" w:hAnsi="Times New Roman" w:cs="Times New Roman"/>
          <w:sz w:val="24"/>
          <w:szCs w:val="24"/>
        </w:rPr>
        <w:t>“i” kontratındaki t</w:t>
      </w:r>
      <w:r w:rsidRPr="005C0722">
        <w:rPr>
          <w:rFonts w:ascii="Times New Roman" w:hAnsi="Times New Roman" w:cs="Times New Roman"/>
          <w:sz w:val="24"/>
          <w:szCs w:val="24"/>
        </w:rPr>
        <w:t>emerrüde düşmemiş olan  piyasa katılımcı</w:t>
      </w:r>
      <w:r w:rsidR="00F26B85" w:rsidRPr="005C0722">
        <w:rPr>
          <w:rFonts w:ascii="Times New Roman" w:hAnsi="Times New Roman" w:cs="Times New Roman"/>
          <w:sz w:val="24"/>
          <w:szCs w:val="24"/>
        </w:rPr>
        <w:t>larının</w:t>
      </w:r>
      <w:r w:rsidR="002A2F98" w:rsidRPr="005C0722">
        <w:rPr>
          <w:rFonts w:ascii="Times New Roman" w:hAnsi="Times New Roman" w:cs="Times New Roman"/>
          <w:sz w:val="24"/>
          <w:szCs w:val="24"/>
        </w:rPr>
        <w:t xml:space="preserve"> </w:t>
      </w:r>
      <w:r w:rsidRPr="005C0722">
        <w:rPr>
          <w:rFonts w:ascii="Times New Roman" w:hAnsi="Times New Roman" w:cs="Times New Roman"/>
          <w:sz w:val="24"/>
          <w:szCs w:val="24"/>
        </w:rPr>
        <w:t xml:space="preserve">sahip olduğu </w:t>
      </w:r>
      <w:r w:rsidR="00451508" w:rsidRPr="005C0722">
        <w:rPr>
          <w:rFonts w:ascii="Times New Roman" w:hAnsi="Times New Roman" w:cs="Times New Roman"/>
          <w:sz w:val="24"/>
          <w:szCs w:val="24"/>
        </w:rPr>
        <w:t>kısa ve uzun</w:t>
      </w:r>
      <w:r w:rsidRPr="005C0722">
        <w:rPr>
          <w:rFonts w:ascii="Times New Roman" w:hAnsi="Times New Roman" w:cs="Times New Roman"/>
          <w:sz w:val="24"/>
          <w:szCs w:val="24"/>
        </w:rPr>
        <w:t xml:space="preserve"> </w:t>
      </w:r>
      <w:r w:rsidR="00EF6C56" w:rsidRPr="005C0722">
        <w:rPr>
          <w:rFonts w:ascii="Times New Roman" w:hAnsi="Times New Roman" w:cs="Times New Roman"/>
          <w:sz w:val="24"/>
          <w:szCs w:val="24"/>
        </w:rPr>
        <w:t xml:space="preserve">açık </w:t>
      </w:r>
      <w:r w:rsidRPr="005C0722">
        <w:rPr>
          <w:rFonts w:ascii="Times New Roman" w:hAnsi="Times New Roman" w:cs="Times New Roman"/>
          <w:sz w:val="24"/>
          <w:szCs w:val="24"/>
        </w:rPr>
        <w:t>pozisyon</w:t>
      </w:r>
      <w:r w:rsidR="00F26B85" w:rsidRPr="005C0722">
        <w:rPr>
          <w:rFonts w:ascii="Times New Roman" w:hAnsi="Times New Roman" w:cs="Times New Roman"/>
          <w:sz w:val="24"/>
          <w:szCs w:val="24"/>
        </w:rPr>
        <w:t>larının</w:t>
      </w:r>
      <w:r w:rsidRPr="005C0722">
        <w:rPr>
          <w:rFonts w:ascii="Times New Roman" w:hAnsi="Times New Roman" w:cs="Times New Roman"/>
          <w:sz w:val="24"/>
          <w:szCs w:val="24"/>
        </w:rPr>
        <w:t xml:space="preserve"> </w:t>
      </w:r>
      <w:r w:rsidR="00EF6C56" w:rsidRPr="005C0722">
        <w:rPr>
          <w:rFonts w:ascii="Times New Roman" w:hAnsi="Times New Roman" w:cs="Times New Roman"/>
          <w:sz w:val="24"/>
          <w:szCs w:val="24"/>
        </w:rPr>
        <w:t xml:space="preserve">toplam </w:t>
      </w:r>
      <w:r w:rsidRPr="005C0722">
        <w:rPr>
          <w:rFonts w:ascii="Times New Roman" w:hAnsi="Times New Roman" w:cs="Times New Roman"/>
          <w:sz w:val="24"/>
          <w:szCs w:val="24"/>
        </w:rPr>
        <w:t>lot ade</w:t>
      </w:r>
      <w:r w:rsidR="00DE627F" w:rsidRPr="005C0722">
        <w:rPr>
          <w:rFonts w:ascii="Times New Roman" w:hAnsi="Times New Roman" w:cs="Times New Roman"/>
          <w:sz w:val="24"/>
          <w:szCs w:val="24"/>
        </w:rPr>
        <w:t>d</w:t>
      </w:r>
      <w:r w:rsidRPr="005C0722">
        <w:rPr>
          <w:rFonts w:ascii="Times New Roman" w:hAnsi="Times New Roman" w:cs="Times New Roman"/>
          <w:sz w:val="24"/>
          <w:szCs w:val="24"/>
        </w:rPr>
        <w:t>i</w:t>
      </w:r>
      <w:r w:rsidR="00DE627F" w:rsidRPr="005C0722">
        <w:rPr>
          <w:rFonts w:ascii="Times New Roman" w:hAnsi="Times New Roman" w:cs="Times New Roman"/>
          <w:sz w:val="24"/>
          <w:szCs w:val="24"/>
        </w:rPr>
        <w:t>ni</w:t>
      </w:r>
    </w:p>
    <w:p w14:paraId="0DD0964C"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16228A60" w14:textId="77777777" w:rsidR="00C75EDB" w:rsidRPr="005C0722" w:rsidRDefault="00DE627F"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46233128" w14:textId="77777777" w:rsidR="00DE627F" w:rsidRPr="005C0722" w:rsidRDefault="00DE627F" w:rsidP="00386109">
      <w:pPr>
        <w:pStyle w:val="ListeParagraf"/>
        <w:spacing w:after="0" w:line="240" w:lineRule="auto"/>
        <w:ind w:left="0" w:firstLine="709"/>
        <w:jc w:val="both"/>
        <w:rPr>
          <w:rFonts w:ascii="Times New Roman" w:hAnsi="Times New Roman" w:cs="Times New Roman"/>
          <w:sz w:val="24"/>
          <w:szCs w:val="24"/>
        </w:rPr>
      </w:pPr>
    </w:p>
    <w:p w14:paraId="4F21B2C8" w14:textId="77777777" w:rsidR="00C75EDB" w:rsidRPr="005C0722" w:rsidRDefault="00C75EDB" w:rsidP="00386109">
      <w:pPr>
        <w:ind w:firstLine="709"/>
        <w:jc w:val="both"/>
        <w:rPr>
          <w:rFonts w:cs="Times New Roman"/>
          <w:szCs w:val="24"/>
        </w:rPr>
      </w:pPr>
      <w:r w:rsidRPr="005C0722">
        <w:rPr>
          <w:rFonts w:cs="Times New Roman"/>
          <w:szCs w:val="24"/>
        </w:rPr>
        <w:t>(</w:t>
      </w:r>
      <w:r w:rsidR="00FF1824" w:rsidRPr="005C0722">
        <w:rPr>
          <w:rFonts w:cs="Times New Roman"/>
          <w:szCs w:val="24"/>
        </w:rPr>
        <w:t>3</w:t>
      </w:r>
      <w:r w:rsidRPr="005C0722">
        <w:rPr>
          <w:rFonts w:cs="Times New Roman"/>
          <w:szCs w:val="24"/>
        </w:rPr>
        <w:t xml:space="preserve">) Birinci fıkra kapsamında belirlenen temerrüde düşmüş olan açık pozisyon oranının </w:t>
      </w:r>
      <w:r w:rsidR="00F26B85" w:rsidRPr="005C0722">
        <w:rPr>
          <w:rFonts w:cs="Times New Roman"/>
          <w:szCs w:val="24"/>
        </w:rPr>
        <w:t xml:space="preserve">Komisyon tarafından belirlenen orandan </w:t>
      </w:r>
      <w:r w:rsidRPr="005C0722">
        <w:rPr>
          <w:rFonts w:cs="Times New Roman"/>
          <w:szCs w:val="24"/>
        </w:rPr>
        <w:t xml:space="preserve">büyük veya eşit olması halinde gönüllü </w:t>
      </w:r>
      <w:r w:rsidR="00F26B85" w:rsidRPr="005C0722">
        <w:rPr>
          <w:rFonts w:cs="Times New Roman"/>
          <w:szCs w:val="24"/>
        </w:rPr>
        <w:t>ihale</w:t>
      </w:r>
      <w:r w:rsidR="00C9480C" w:rsidRPr="005C0722">
        <w:rPr>
          <w:rFonts w:cs="Times New Roman"/>
          <w:szCs w:val="24"/>
        </w:rPr>
        <w:t>,</w:t>
      </w:r>
      <w:r w:rsidR="00F26B85" w:rsidRPr="005C0722">
        <w:rPr>
          <w:rFonts w:cs="Times New Roman"/>
          <w:szCs w:val="24"/>
        </w:rPr>
        <w:t xml:space="preserve"> teklif defteri işlemleri </w:t>
      </w:r>
      <w:r w:rsidRPr="005C0722">
        <w:rPr>
          <w:rFonts w:cs="Times New Roman"/>
          <w:szCs w:val="24"/>
        </w:rPr>
        <w:t xml:space="preserve">ve/veya zorunlu ihale öncesinde piyasa katılımcılarının minimum teklif miktarı aşağıdaki şekilde bulunur; </w:t>
      </w:r>
    </w:p>
    <w:p w14:paraId="5AD48808" w14:textId="77777777" w:rsidR="00C75EDB" w:rsidRPr="005C0722" w:rsidRDefault="00C75EDB" w:rsidP="00386109">
      <w:pPr>
        <w:ind w:firstLine="709"/>
        <w:jc w:val="both"/>
        <w:rPr>
          <w:rFonts w:cs="Times New Roman"/>
          <w:szCs w:val="24"/>
        </w:rPr>
      </w:pPr>
      <w:r w:rsidRPr="005C0722">
        <w:rPr>
          <w:rFonts w:eastAsiaTheme="minorEastAsia" w:cs="Times New Roman"/>
          <w:szCs w:val="24"/>
        </w:rPr>
        <w:t xml:space="preserve">a) </w:t>
      </w:r>
      <w:r w:rsidR="001232BC" w:rsidRPr="005C0722">
        <w:rPr>
          <w:rFonts w:eastAsiaTheme="minorEastAsia" w:cs="Times New Roman"/>
          <w:szCs w:val="24"/>
        </w:rPr>
        <w:t xml:space="preserve">Her </w:t>
      </w:r>
      <w:r w:rsidRPr="005C0722">
        <w:rPr>
          <w:rFonts w:eastAsiaTheme="minorEastAsia" w:cs="Times New Roman"/>
          <w:szCs w:val="24"/>
        </w:rPr>
        <w:t xml:space="preserve">bir piyasa katılımcısı için piyasada bulunma oranı </w:t>
      </w:r>
      <w:r w:rsidR="001232BC" w:rsidRPr="005C0722">
        <w:rPr>
          <w:rFonts w:eastAsiaTheme="minorEastAsia" w:cs="Times New Roman"/>
          <w:szCs w:val="24"/>
        </w:rPr>
        <w:t xml:space="preserve">aşağıdaki formüle göre </w:t>
      </w:r>
      <w:r w:rsidRPr="005C0722">
        <w:rPr>
          <w:rFonts w:eastAsiaTheme="minorEastAsia" w:cs="Times New Roman"/>
          <w:szCs w:val="24"/>
        </w:rPr>
        <w:t>hesaplanır</w:t>
      </w:r>
      <w:r w:rsidR="001232BC" w:rsidRPr="005C0722">
        <w:rPr>
          <w:rFonts w:eastAsiaTheme="minorEastAsia" w:cs="Times New Roman"/>
          <w:szCs w:val="24"/>
        </w:rPr>
        <w:t>:</w:t>
      </w:r>
    </w:p>
    <w:p w14:paraId="267391E5"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3AB0C2C0" w14:textId="77777777" w:rsidR="00C75EDB" w:rsidRPr="005C0722" w:rsidRDefault="00092EC3" w:rsidP="00923C23">
      <w:pPr>
        <w:pStyle w:val="ListeParagraf"/>
        <w:spacing w:after="0" w:line="240" w:lineRule="auto"/>
        <w:ind w:left="709"/>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PBO</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KB</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p,i</m:t>
                      </m:r>
                    </m:sub>
                  </m:sSub>
                </m:e>
              </m:nary>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m</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KB</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p,i</m:t>
                          </m:r>
                        </m:sub>
                      </m:sSub>
                    </m:e>
                  </m:nary>
                </m:e>
              </m:nary>
            </m:den>
          </m:f>
        </m:oMath>
      </m:oMathPara>
    </w:p>
    <w:p w14:paraId="2A2C214F" w14:textId="77777777" w:rsidR="00C75EDB" w:rsidRPr="005C0722" w:rsidRDefault="00C75EDB" w:rsidP="00923C23">
      <w:pPr>
        <w:pStyle w:val="ListeParagraf"/>
        <w:spacing w:after="0" w:line="240" w:lineRule="auto"/>
        <w:ind w:left="709"/>
        <w:rPr>
          <w:rFonts w:ascii="Times New Roman" w:eastAsiaTheme="minorEastAsia" w:hAnsi="Times New Roman" w:cs="Times New Roman"/>
          <w:sz w:val="24"/>
          <w:szCs w:val="24"/>
        </w:rPr>
      </w:pPr>
    </w:p>
    <w:p w14:paraId="7A069A34" w14:textId="77777777" w:rsidR="00C75EDB" w:rsidRPr="005C0722" w:rsidRDefault="00092EC3" w:rsidP="00923C23">
      <w:pPr>
        <w:pStyle w:val="ListeParagraf"/>
        <w:spacing w:after="0" w:line="240" w:lineRule="auto"/>
        <w:ind w:left="709"/>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KB</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TDS</m:t>
              </m:r>
            </m:e>
            <m:sub>
              <m:r>
                <w:rPr>
                  <w:rFonts w:ascii="Cambria Math" w:hAnsi="Cambria Math" w:cs="Times New Roman"/>
                  <w:sz w:val="24"/>
                  <w:szCs w:val="24"/>
                </w:rPr>
                <m:t>i</m:t>
              </m:r>
            </m:sub>
          </m:sSub>
          <m:r>
            <w:rPr>
              <w:rFonts w:ascii="Cambria Math" w:hAnsi="Cambria Math" w:cs="Times New Roman"/>
              <w:sz w:val="24"/>
              <w:szCs w:val="24"/>
            </w:rPr>
            <m:t>×0,1</m:t>
          </m:r>
        </m:oMath>
      </m:oMathPara>
    </w:p>
    <w:p w14:paraId="6A56BA2B"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1C30F870" w14:textId="77777777" w:rsidR="00B05C65" w:rsidRPr="005C0722" w:rsidRDefault="00B05C65"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 xml:space="preserve">b) (a) bendinde </w:t>
      </w:r>
      <w:r w:rsidR="004E735E" w:rsidRPr="005C0722">
        <w:rPr>
          <w:rFonts w:ascii="Times New Roman" w:hAnsi="Times New Roman" w:cs="Times New Roman"/>
          <w:sz w:val="24"/>
          <w:szCs w:val="24"/>
        </w:rPr>
        <w:t xml:space="preserve">yer alan formüllerde </w:t>
      </w:r>
      <w:r w:rsidRPr="005C0722">
        <w:rPr>
          <w:rFonts w:ascii="Times New Roman" w:hAnsi="Times New Roman" w:cs="Times New Roman"/>
          <w:sz w:val="24"/>
          <w:szCs w:val="24"/>
        </w:rPr>
        <w:t>geçen;</w:t>
      </w:r>
    </w:p>
    <w:p w14:paraId="1DB79AFC" w14:textId="77777777" w:rsidR="00B05C65" w:rsidRPr="005C0722" w:rsidRDefault="00B05C65" w:rsidP="00386109">
      <w:pPr>
        <w:pStyle w:val="ListeParagraf"/>
        <w:spacing w:after="0" w:line="240" w:lineRule="auto"/>
        <w:ind w:left="0" w:firstLine="709"/>
        <w:jc w:val="both"/>
        <w:rPr>
          <w:rFonts w:ascii="Times New Roman" w:hAnsi="Times New Roman" w:cs="Times New Roman"/>
          <w:sz w:val="24"/>
          <w:szCs w:val="24"/>
        </w:rPr>
      </w:pPr>
    </w:p>
    <w:p w14:paraId="27C1752A"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PBO</w:t>
      </w:r>
      <w:r w:rsidRPr="005C0722">
        <w:rPr>
          <w:rFonts w:ascii="Times New Roman" w:hAnsi="Times New Roman" w:cs="Times New Roman"/>
          <w:sz w:val="24"/>
          <w:szCs w:val="24"/>
          <w:vertAlign w:val="subscript"/>
        </w:rPr>
        <w:t>p</w:t>
      </w:r>
      <w:r w:rsidRPr="005C0722">
        <w:rPr>
          <w:rFonts w:ascii="Times New Roman" w:hAnsi="Times New Roman" w:cs="Times New Roman"/>
          <w:sz w:val="24"/>
          <w:szCs w:val="24"/>
        </w:rPr>
        <w:tab/>
        <w:t>: Temerrüde düşmemiş olan “p” piyasa katılımcısının piyasada bulunma oranı</w:t>
      </w:r>
      <w:r w:rsidR="004E735E" w:rsidRPr="005C0722">
        <w:rPr>
          <w:rFonts w:ascii="Times New Roman" w:hAnsi="Times New Roman" w:cs="Times New Roman"/>
          <w:sz w:val="24"/>
          <w:szCs w:val="24"/>
        </w:rPr>
        <w:t>nı,</w:t>
      </w:r>
    </w:p>
    <w:p w14:paraId="43B887E7"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KB</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t>: “i” kontratının kontrat büyüklüğü</w:t>
      </w:r>
      <w:r w:rsidR="001232BC" w:rsidRPr="005C0722">
        <w:rPr>
          <w:rFonts w:ascii="Times New Roman" w:hAnsi="Times New Roman" w:cs="Times New Roman"/>
          <w:sz w:val="24"/>
          <w:szCs w:val="24"/>
        </w:rPr>
        <w:t>nü,</w:t>
      </w:r>
    </w:p>
    <w:p w14:paraId="194272E0"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Temerrüde düşmemiş olan “p” piyasa katılımcısının “i” kontratında sahip olduğu net pozisyonun</w:t>
      </w:r>
      <w:r w:rsidR="001232BC" w:rsidRPr="005C0722">
        <w:rPr>
          <w:rFonts w:ascii="Times New Roman" w:hAnsi="Times New Roman" w:cs="Times New Roman"/>
          <w:sz w:val="24"/>
          <w:szCs w:val="24"/>
        </w:rPr>
        <w:t>un</w:t>
      </w:r>
      <w:r w:rsidRPr="005C0722">
        <w:rPr>
          <w:rFonts w:ascii="Times New Roman" w:hAnsi="Times New Roman" w:cs="Times New Roman"/>
          <w:sz w:val="24"/>
          <w:szCs w:val="24"/>
        </w:rPr>
        <w:t xml:space="preserve"> lot ade</w:t>
      </w:r>
      <w:r w:rsidR="001232BC" w:rsidRPr="005C0722">
        <w:rPr>
          <w:rFonts w:ascii="Times New Roman" w:hAnsi="Times New Roman" w:cs="Times New Roman"/>
          <w:sz w:val="24"/>
          <w:szCs w:val="24"/>
        </w:rPr>
        <w:t>dini,</w:t>
      </w:r>
    </w:p>
    <w:p w14:paraId="253DB991" w14:textId="77777777" w:rsidR="001232BC"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TDS</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t>: “i” kontratının teslimat dönemindeki saat sayısı</w:t>
      </w:r>
      <w:r w:rsidR="001232BC" w:rsidRPr="005C0722">
        <w:rPr>
          <w:rFonts w:ascii="Times New Roman" w:hAnsi="Times New Roman" w:cs="Times New Roman"/>
          <w:sz w:val="24"/>
          <w:szCs w:val="24"/>
        </w:rPr>
        <w:t>nı,</w:t>
      </w:r>
    </w:p>
    <w:p w14:paraId="4C04C060" w14:textId="77777777" w:rsidR="001232BC" w:rsidRPr="005C0722" w:rsidRDefault="00923C23"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n</w:t>
      </w:r>
      <w:r w:rsidRPr="005C0722">
        <w:rPr>
          <w:rFonts w:ascii="Times New Roman" w:hAnsi="Times New Roman" w:cs="Times New Roman"/>
          <w:sz w:val="24"/>
          <w:szCs w:val="24"/>
        </w:rPr>
        <w:tab/>
      </w:r>
      <w:r w:rsidR="001232BC" w:rsidRPr="005C0722">
        <w:rPr>
          <w:rFonts w:ascii="Times New Roman" w:hAnsi="Times New Roman" w:cs="Times New Roman"/>
          <w:sz w:val="24"/>
          <w:szCs w:val="24"/>
        </w:rPr>
        <w:t xml:space="preserve">: Piyasada </w:t>
      </w:r>
      <w:r w:rsidR="00B05C65" w:rsidRPr="005C0722">
        <w:rPr>
          <w:rFonts w:ascii="Times New Roman" w:hAnsi="Times New Roman" w:cs="Times New Roman"/>
          <w:sz w:val="24"/>
          <w:szCs w:val="24"/>
        </w:rPr>
        <w:t xml:space="preserve">işlem gören </w:t>
      </w:r>
      <w:r w:rsidR="001232BC" w:rsidRPr="005C0722">
        <w:rPr>
          <w:rFonts w:ascii="Times New Roman" w:hAnsi="Times New Roman" w:cs="Times New Roman"/>
          <w:sz w:val="24"/>
          <w:szCs w:val="24"/>
        </w:rPr>
        <w:t>kontrat sayısını,</w:t>
      </w:r>
    </w:p>
    <w:p w14:paraId="6D54EE66" w14:textId="77777777" w:rsidR="00C75EDB" w:rsidRPr="005C0722" w:rsidRDefault="00923C23"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m</w:t>
      </w:r>
      <w:r w:rsidRPr="005C0722">
        <w:rPr>
          <w:rFonts w:ascii="Times New Roman" w:hAnsi="Times New Roman" w:cs="Times New Roman"/>
          <w:sz w:val="24"/>
          <w:szCs w:val="24"/>
        </w:rPr>
        <w:tab/>
      </w:r>
      <w:r w:rsidR="001232BC" w:rsidRPr="005C0722">
        <w:rPr>
          <w:rFonts w:ascii="Times New Roman" w:hAnsi="Times New Roman" w:cs="Times New Roman"/>
          <w:sz w:val="24"/>
          <w:szCs w:val="24"/>
        </w:rPr>
        <w:t>: Piyasada açık pozisyonu bulunan piyasa katılımcısı sayısını</w:t>
      </w:r>
    </w:p>
    <w:p w14:paraId="6E4AC2DA"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45221284" w14:textId="77777777" w:rsidR="00B05C65" w:rsidRPr="005C0722" w:rsidRDefault="00B05C65"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472D2C64" w14:textId="77777777" w:rsidR="00B05C65" w:rsidRPr="005C0722" w:rsidRDefault="00B05C65" w:rsidP="00386109">
      <w:pPr>
        <w:pStyle w:val="ListeParagraf"/>
        <w:spacing w:after="0" w:line="240" w:lineRule="auto"/>
        <w:ind w:left="0" w:firstLine="709"/>
        <w:jc w:val="both"/>
        <w:rPr>
          <w:rFonts w:ascii="Times New Roman" w:hAnsi="Times New Roman" w:cs="Times New Roman"/>
          <w:sz w:val="24"/>
          <w:szCs w:val="24"/>
        </w:rPr>
      </w:pPr>
    </w:p>
    <w:p w14:paraId="2B0CDB63" w14:textId="77777777" w:rsidR="00C75EDB" w:rsidRPr="005C0722" w:rsidRDefault="004E735E" w:rsidP="00386109">
      <w:pPr>
        <w:ind w:firstLine="709"/>
        <w:jc w:val="both"/>
        <w:rPr>
          <w:rFonts w:cs="Times New Roman"/>
          <w:szCs w:val="24"/>
        </w:rPr>
      </w:pPr>
      <w:r w:rsidRPr="005C0722">
        <w:rPr>
          <w:rFonts w:cs="Times New Roman"/>
          <w:szCs w:val="24"/>
        </w:rPr>
        <w:t>c</w:t>
      </w:r>
      <w:r w:rsidR="00C75EDB" w:rsidRPr="005C0722">
        <w:rPr>
          <w:rFonts w:cs="Times New Roman"/>
          <w:szCs w:val="24"/>
        </w:rPr>
        <w:t xml:space="preserve">) </w:t>
      </w:r>
      <w:r w:rsidR="00B05C65" w:rsidRPr="005C0722">
        <w:rPr>
          <w:rFonts w:cs="Times New Roman"/>
          <w:szCs w:val="24"/>
        </w:rPr>
        <w:t>Her bir piyasa katılımcısı için minimum teklif miktarı aşağıdaki şekilde hesaplanır, bulunan değer tam sayı olarak yukarıya yuvarlanır:</w:t>
      </w:r>
      <w:r w:rsidR="00C75EDB" w:rsidRPr="005C0722">
        <w:rPr>
          <w:rFonts w:cs="Times New Roman"/>
          <w:szCs w:val="24"/>
        </w:rPr>
        <w:t xml:space="preserve"> </w:t>
      </w:r>
    </w:p>
    <w:p w14:paraId="27491D63"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3AF93030" w14:textId="410D750B" w:rsidR="00C75EDB" w:rsidRPr="005C0722" w:rsidRDefault="00092EC3" w:rsidP="00923C23">
      <w:pPr>
        <w:pStyle w:val="ListeParagraf"/>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PBO</m:t>
              </m:r>
            </m:e>
            <m:sub>
              <m:r>
                <w:rPr>
                  <w:rFonts w:ascii="Cambria Math" w:hAnsi="Cambria Math" w:cs="Times New Roman"/>
                  <w:sz w:val="24"/>
                  <w:szCs w:val="24"/>
                </w:rPr>
                <m:t>p</m:t>
              </m:r>
            </m:sub>
          </m:sSub>
        </m:oMath>
      </m:oMathPara>
    </w:p>
    <w:p w14:paraId="04BA7762" w14:textId="77777777" w:rsidR="00C75EDB" w:rsidRPr="005C0722" w:rsidRDefault="00C75EDB" w:rsidP="00386109">
      <w:pPr>
        <w:pStyle w:val="ListeParagraf"/>
        <w:spacing w:after="0" w:line="240" w:lineRule="auto"/>
        <w:ind w:left="0" w:firstLine="709"/>
        <w:jc w:val="both"/>
        <w:rPr>
          <w:rFonts w:ascii="Times New Roman" w:eastAsiaTheme="minorEastAsia" w:hAnsi="Times New Roman" w:cs="Times New Roman"/>
          <w:sz w:val="24"/>
          <w:szCs w:val="24"/>
        </w:rPr>
      </w:pPr>
    </w:p>
    <w:p w14:paraId="0082AB32" w14:textId="77777777" w:rsidR="004E735E" w:rsidRPr="005C0722" w:rsidRDefault="004E735E" w:rsidP="00386109">
      <w:pPr>
        <w:pStyle w:val="ListeParagraf"/>
        <w:spacing w:after="0" w:line="240" w:lineRule="auto"/>
        <w:ind w:left="0" w:firstLine="709"/>
        <w:jc w:val="both"/>
        <w:rPr>
          <w:rFonts w:ascii="Times New Roman" w:eastAsiaTheme="minorEastAsia" w:hAnsi="Times New Roman" w:cs="Times New Roman"/>
          <w:sz w:val="24"/>
          <w:szCs w:val="24"/>
        </w:rPr>
      </w:pPr>
      <w:r w:rsidRPr="005C0722">
        <w:rPr>
          <w:rFonts w:ascii="Times New Roman" w:hAnsi="Times New Roman" w:cs="Times New Roman"/>
          <w:sz w:val="24"/>
          <w:szCs w:val="24"/>
        </w:rPr>
        <w:t xml:space="preserve">ç) (c) bendinde </w:t>
      </w:r>
      <w:r w:rsidR="00B17C03" w:rsidRPr="005C0722">
        <w:rPr>
          <w:rFonts w:ascii="Times New Roman" w:hAnsi="Times New Roman" w:cs="Times New Roman"/>
          <w:sz w:val="24"/>
          <w:szCs w:val="24"/>
        </w:rPr>
        <w:t>yer alan formül</w:t>
      </w:r>
      <w:r w:rsidRPr="005C0722">
        <w:rPr>
          <w:rFonts w:ascii="Times New Roman" w:hAnsi="Times New Roman" w:cs="Times New Roman"/>
          <w:sz w:val="24"/>
          <w:szCs w:val="24"/>
        </w:rPr>
        <w:t>de geçen;</w:t>
      </w:r>
    </w:p>
    <w:p w14:paraId="2FEE404F" w14:textId="77777777" w:rsidR="004E735E" w:rsidRPr="005C0722" w:rsidRDefault="004E735E" w:rsidP="00386109">
      <w:pPr>
        <w:pStyle w:val="ListeParagraf"/>
        <w:spacing w:after="0" w:line="240" w:lineRule="auto"/>
        <w:ind w:left="0" w:firstLine="709"/>
        <w:jc w:val="both"/>
        <w:rPr>
          <w:rFonts w:ascii="Times New Roman" w:eastAsiaTheme="minorEastAsia" w:hAnsi="Times New Roman" w:cs="Times New Roman"/>
          <w:sz w:val="24"/>
          <w:szCs w:val="24"/>
        </w:rPr>
      </w:pPr>
    </w:p>
    <w:p w14:paraId="6225D171" w14:textId="77777777" w:rsidR="00C75EDB" w:rsidRPr="005C0722" w:rsidRDefault="00C75EDB" w:rsidP="00923C23">
      <w:pPr>
        <w:pStyle w:val="ListeParagraf"/>
        <w:spacing w:after="0" w:line="240" w:lineRule="auto"/>
        <w:ind w:left="1701" w:hanging="992"/>
        <w:jc w:val="both"/>
        <w:rPr>
          <w:rFonts w:ascii="Times New Roman" w:eastAsiaTheme="minorEastAsia" w:hAnsi="Times New Roman" w:cs="Times New Roman"/>
          <w:sz w:val="24"/>
          <w:szCs w:val="24"/>
        </w:rPr>
      </w:pPr>
      <w:r w:rsidRPr="005C0722">
        <w:rPr>
          <w:rFonts w:ascii="Times New Roman" w:eastAsiaTheme="minorEastAsia" w:hAnsi="Times New Roman" w:cs="Times New Roman"/>
          <w:sz w:val="24"/>
          <w:szCs w:val="24"/>
        </w:rPr>
        <w:t>MTM</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xml:space="preserve">: Temerrüde </w:t>
      </w:r>
      <w:r w:rsidRPr="005C0722">
        <w:rPr>
          <w:rFonts w:ascii="Times New Roman" w:hAnsi="Times New Roman" w:cs="Times New Roman"/>
          <w:sz w:val="24"/>
          <w:szCs w:val="24"/>
        </w:rPr>
        <w:t xml:space="preserve">düşmemiş olan “p” piyasa katılımcısı için hesaplanan “i” kontratı </w:t>
      </w:r>
      <w:r w:rsidR="00B05C65" w:rsidRPr="005C0722">
        <w:rPr>
          <w:rFonts w:ascii="Times New Roman" w:hAnsi="Times New Roman" w:cs="Times New Roman"/>
          <w:sz w:val="24"/>
          <w:szCs w:val="24"/>
        </w:rPr>
        <w:t xml:space="preserve">için </w:t>
      </w:r>
      <w:r w:rsidRPr="005C0722">
        <w:rPr>
          <w:rFonts w:ascii="Times New Roman" w:hAnsi="Times New Roman" w:cs="Times New Roman"/>
          <w:sz w:val="24"/>
          <w:szCs w:val="24"/>
        </w:rPr>
        <w:t>minimum teklif miktarı</w:t>
      </w:r>
      <w:r w:rsidR="00B05C65" w:rsidRPr="005C0722">
        <w:rPr>
          <w:rFonts w:ascii="Times New Roman" w:hAnsi="Times New Roman" w:cs="Times New Roman"/>
          <w:sz w:val="24"/>
          <w:szCs w:val="24"/>
        </w:rPr>
        <w:t>nı,</w:t>
      </w:r>
    </w:p>
    <w:p w14:paraId="5FE0D0FA" w14:textId="641D44D6"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“i” kontratındaki temerrüde düşmüş olan açık pozisyonun lot ade</w:t>
      </w:r>
      <w:r w:rsidR="004E735E" w:rsidRPr="005C0722">
        <w:rPr>
          <w:rFonts w:ascii="Times New Roman" w:hAnsi="Times New Roman" w:cs="Times New Roman"/>
          <w:sz w:val="24"/>
          <w:szCs w:val="24"/>
        </w:rPr>
        <w:t>dini</w:t>
      </w:r>
      <w:r w:rsidR="00B05C65" w:rsidRPr="005C0722">
        <w:rPr>
          <w:rFonts w:ascii="Times New Roman" w:hAnsi="Times New Roman" w:cs="Times New Roman"/>
          <w:sz w:val="24"/>
          <w:szCs w:val="24"/>
        </w:rPr>
        <w:t>,</w:t>
      </w:r>
    </w:p>
    <w:p w14:paraId="4EBDDEC9"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PBO</w:t>
      </w:r>
      <w:r w:rsidRPr="005C0722">
        <w:rPr>
          <w:rFonts w:ascii="Times New Roman" w:hAnsi="Times New Roman" w:cs="Times New Roman"/>
          <w:sz w:val="24"/>
          <w:szCs w:val="24"/>
          <w:vertAlign w:val="subscript"/>
        </w:rPr>
        <w:t>p</w:t>
      </w:r>
      <w:r w:rsidRPr="005C0722">
        <w:rPr>
          <w:rFonts w:ascii="Times New Roman" w:hAnsi="Times New Roman" w:cs="Times New Roman"/>
          <w:sz w:val="24"/>
          <w:szCs w:val="24"/>
        </w:rPr>
        <w:tab/>
        <w:t>: Temerrüde düşmemiş olan “p” piyasa katılımcısının piyasada bulunma oranı</w:t>
      </w:r>
      <w:r w:rsidR="004E735E" w:rsidRPr="005C0722">
        <w:rPr>
          <w:rFonts w:ascii="Times New Roman" w:hAnsi="Times New Roman" w:cs="Times New Roman"/>
          <w:sz w:val="24"/>
          <w:szCs w:val="24"/>
        </w:rPr>
        <w:t>nı</w:t>
      </w:r>
    </w:p>
    <w:p w14:paraId="6518A84C" w14:textId="77777777" w:rsidR="004E735E" w:rsidRPr="005C0722" w:rsidRDefault="004E735E" w:rsidP="00386109">
      <w:pPr>
        <w:pStyle w:val="ListeParagraf"/>
        <w:spacing w:after="0" w:line="240" w:lineRule="auto"/>
        <w:ind w:left="0" w:firstLine="709"/>
        <w:jc w:val="both"/>
        <w:rPr>
          <w:rFonts w:ascii="Times New Roman" w:hAnsi="Times New Roman" w:cs="Times New Roman"/>
          <w:sz w:val="24"/>
          <w:szCs w:val="24"/>
        </w:rPr>
      </w:pPr>
    </w:p>
    <w:p w14:paraId="7DFD5F4C" w14:textId="77777777" w:rsidR="004E735E" w:rsidRPr="005C0722" w:rsidRDefault="004E735E"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7C3DD1D4"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6AA7AF85" w14:textId="77777777" w:rsidR="00C75EDB" w:rsidRPr="005C0722" w:rsidRDefault="00C75EDB" w:rsidP="00386109">
      <w:pPr>
        <w:ind w:firstLine="709"/>
        <w:jc w:val="both"/>
        <w:rPr>
          <w:rFonts w:cs="Times New Roman"/>
          <w:szCs w:val="24"/>
        </w:rPr>
      </w:pPr>
      <w:r w:rsidRPr="005C0722">
        <w:rPr>
          <w:rFonts w:cs="Times New Roman"/>
          <w:szCs w:val="24"/>
        </w:rPr>
        <w:t>(</w:t>
      </w:r>
      <w:r w:rsidR="004E735E" w:rsidRPr="005C0722">
        <w:rPr>
          <w:rFonts w:cs="Times New Roman"/>
          <w:szCs w:val="24"/>
        </w:rPr>
        <w:t>4</w:t>
      </w:r>
      <w:r w:rsidRPr="005C0722">
        <w:rPr>
          <w:rFonts w:cs="Times New Roman"/>
          <w:szCs w:val="24"/>
        </w:rPr>
        <w:t xml:space="preserve">) Birinci fıkra kapsamında belirlenen temerrüde düşmüş olan açık pozisyon oranının </w:t>
      </w:r>
      <w:r w:rsidR="00B05C65" w:rsidRPr="005C0722">
        <w:rPr>
          <w:rFonts w:cs="Times New Roman"/>
          <w:szCs w:val="24"/>
        </w:rPr>
        <w:t xml:space="preserve">Komisyon tarafından belirlenen orandan </w:t>
      </w:r>
      <w:r w:rsidRPr="005C0722">
        <w:rPr>
          <w:rFonts w:cs="Times New Roman"/>
          <w:szCs w:val="24"/>
        </w:rPr>
        <w:t xml:space="preserve">küçük olması halinde gönüllü </w:t>
      </w:r>
      <w:r w:rsidR="00B05C65" w:rsidRPr="005C0722">
        <w:rPr>
          <w:rFonts w:cs="Times New Roman"/>
          <w:szCs w:val="24"/>
        </w:rPr>
        <w:t xml:space="preserve">ihale, teklif defteri işlemleri </w:t>
      </w:r>
      <w:r w:rsidRPr="005C0722">
        <w:rPr>
          <w:rFonts w:cs="Times New Roman"/>
          <w:szCs w:val="24"/>
        </w:rPr>
        <w:t>ve/veya zorunlu ihale öncesinde</w:t>
      </w:r>
      <w:r w:rsidR="00A617B1" w:rsidRPr="005C0722">
        <w:rPr>
          <w:rFonts w:cs="Times New Roman"/>
          <w:szCs w:val="24"/>
        </w:rPr>
        <w:t>,</w:t>
      </w:r>
      <w:r w:rsidRPr="005C0722">
        <w:rPr>
          <w:rFonts w:cs="Times New Roman"/>
          <w:szCs w:val="24"/>
        </w:rPr>
        <w:t xml:space="preserve"> piyasa katılımcılarının minimum teklif miktarı aşağıdaki şekilde bulunur;</w:t>
      </w:r>
    </w:p>
    <w:p w14:paraId="3E0564BF" w14:textId="77777777" w:rsidR="00C75EDB" w:rsidRPr="005C0722" w:rsidRDefault="00C75EDB" w:rsidP="00386109">
      <w:pPr>
        <w:ind w:firstLine="709"/>
        <w:jc w:val="both"/>
        <w:rPr>
          <w:rFonts w:cs="Times New Roman"/>
          <w:szCs w:val="24"/>
        </w:rPr>
      </w:pPr>
      <w:r w:rsidRPr="005C0722">
        <w:rPr>
          <w:rFonts w:eastAsiaTheme="minorEastAsia" w:cs="Times New Roman"/>
          <w:szCs w:val="24"/>
        </w:rPr>
        <w:t xml:space="preserve">a) </w:t>
      </w:r>
      <w:r w:rsidR="000E327E" w:rsidRPr="005C0722">
        <w:rPr>
          <w:rFonts w:cs="Times New Roman"/>
          <w:szCs w:val="24"/>
        </w:rPr>
        <w:t>H</w:t>
      </w:r>
      <w:r w:rsidRPr="005C0722">
        <w:rPr>
          <w:rFonts w:cs="Times New Roman"/>
          <w:szCs w:val="24"/>
        </w:rPr>
        <w:t xml:space="preserve">er bir piyasa katılımcısı için ilgili kontratta bulunma oranı </w:t>
      </w:r>
      <w:r w:rsidR="000E327E" w:rsidRPr="005C0722">
        <w:rPr>
          <w:rFonts w:cs="Times New Roman"/>
          <w:szCs w:val="24"/>
        </w:rPr>
        <w:t xml:space="preserve">aşağıdaki formüle göre </w:t>
      </w:r>
      <w:r w:rsidRPr="005C0722">
        <w:rPr>
          <w:rFonts w:cs="Times New Roman"/>
          <w:szCs w:val="24"/>
        </w:rPr>
        <w:t>hesaplanır</w:t>
      </w:r>
      <w:r w:rsidR="000E327E" w:rsidRPr="005C0722">
        <w:rPr>
          <w:rFonts w:cs="Times New Roman"/>
          <w:szCs w:val="24"/>
        </w:rPr>
        <w:t>:</w:t>
      </w:r>
    </w:p>
    <w:p w14:paraId="6FF6CEA6" w14:textId="77777777" w:rsidR="000E327E" w:rsidRPr="005C0722" w:rsidRDefault="000E327E" w:rsidP="00386109">
      <w:pPr>
        <w:ind w:firstLine="709"/>
        <w:jc w:val="both"/>
        <w:rPr>
          <w:rFonts w:cs="Times New Roman"/>
          <w:szCs w:val="24"/>
        </w:rPr>
      </w:pPr>
    </w:p>
    <w:p w14:paraId="6A629948" w14:textId="098E6FBA" w:rsidR="00C75EDB" w:rsidRPr="005C0722" w:rsidRDefault="00092EC3" w:rsidP="00923C23">
      <w:pPr>
        <w:pStyle w:val="ListeParagraf"/>
        <w:spacing w:after="0" w:line="240" w:lineRule="auto"/>
        <w:ind w:left="709"/>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KBO</m:t>
              </m:r>
            </m:e>
            <m:sub>
              <m:r>
                <w:rPr>
                  <w:rFonts w:ascii="Cambria Math" w:hAnsi="Cambria Math" w:cs="Times New Roman"/>
                  <w:sz w:val="24"/>
                  <w:szCs w:val="24"/>
                </w:rPr>
                <m:t>p,i</m:t>
              </m:r>
            </m:sub>
          </m:sSub>
          <m:r>
            <w:rPr>
              <w:rFonts w:ascii="Cambria Math"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p,i</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t,i</m:t>
                  </m:r>
                </m:sub>
              </m:sSub>
            </m:den>
          </m:f>
        </m:oMath>
      </m:oMathPara>
    </w:p>
    <w:p w14:paraId="639F5D69"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73CF6174" w14:textId="77777777" w:rsidR="000E327E" w:rsidRPr="005C0722" w:rsidRDefault="000E327E"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b) (a) bendinde</w:t>
      </w:r>
      <w:r w:rsidR="00C9480C" w:rsidRPr="005C0722">
        <w:rPr>
          <w:rFonts w:ascii="Times New Roman" w:hAnsi="Times New Roman" w:cs="Times New Roman"/>
          <w:sz w:val="24"/>
          <w:szCs w:val="24"/>
        </w:rPr>
        <w:t xml:space="preserve"> yer alan</w:t>
      </w:r>
      <w:r w:rsidRPr="005C0722">
        <w:rPr>
          <w:rFonts w:ascii="Times New Roman" w:hAnsi="Times New Roman" w:cs="Times New Roman"/>
          <w:sz w:val="24"/>
          <w:szCs w:val="24"/>
        </w:rPr>
        <w:t xml:space="preserve"> formülde geçen;</w:t>
      </w:r>
    </w:p>
    <w:p w14:paraId="75DA96F3" w14:textId="77777777" w:rsidR="000E327E" w:rsidRPr="005C0722" w:rsidRDefault="000E327E" w:rsidP="00386109">
      <w:pPr>
        <w:pStyle w:val="ListeParagraf"/>
        <w:spacing w:after="0" w:line="240" w:lineRule="auto"/>
        <w:ind w:left="0" w:firstLine="709"/>
        <w:jc w:val="both"/>
        <w:rPr>
          <w:rFonts w:ascii="Times New Roman" w:hAnsi="Times New Roman" w:cs="Times New Roman"/>
          <w:sz w:val="24"/>
          <w:szCs w:val="24"/>
        </w:rPr>
      </w:pPr>
    </w:p>
    <w:p w14:paraId="5DDDD333"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KBO</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Temerrüde düşmemiş olan “p” piyasa katılımcısının “i” kontratında bulunma oranı</w:t>
      </w:r>
      <w:r w:rsidR="00DE627F" w:rsidRPr="005C0722">
        <w:rPr>
          <w:rFonts w:ascii="Times New Roman" w:hAnsi="Times New Roman" w:cs="Times New Roman"/>
          <w:sz w:val="24"/>
          <w:szCs w:val="24"/>
        </w:rPr>
        <w:t>nı,</w:t>
      </w:r>
    </w:p>
    <w:p w14:paraId="21FC2D29" w14:textId="77777777" w:rsidR="00DE627F"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L</w:t>
      </w:r>
      <w:r w:rsidR="00012AF9" w:rsidRPr="005C0722">
        <w:rPr>
          <w:rFonts w:ascii="Times New Roman" w:hAnsi="Times New Roman" w:cs="Times New Roman"/>
          <w:sz w:val="24"/>
          <w:szCs w:val="24"/>
          <w:vertAlign w:val="subscript"/>
        </w:rPr>
        <w:t>p,</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Temerrüde düşmemiş olan “p” piyasa katılımcısının “i” kontratında sahip olduğu net pozisyonun lot ade</w:t>
      </w:r>
      <w:r w:rsidR="00DE627F" w:rsidRPr="005C0722">
        <w:rPr>
          <w:rFonts w:ascii="Times New Roman" w:hAnsi="Times New Roman" w:cs="Times New Roman"/>
          <w:sz w:val="24"/>
          <w:szCs w:val="24"/>
        </w:rPr>
        <w:t>d</w:t>
      </w:r>
      <w:r w:rsidRPr="005C0722">
        <w:rPr>
          <w:rFonts w:ascii="Times New Roman" w:hAnsi="Times New Roman" w:cs="Times New Roman"/>
          <w:sz w:val="24"/>
          <w:szCs w:val="24"/>
        </w:rPr>
        <w:t>i</w:t>
      </w:r>
      <w:r w:rsidR="00DE627F" w:rsidRPr="005C0722">
        <w:rPr>
          <w:rFonts w:ascii="Times New Roman" w:hAnsi="Times New Roman" w:cs="Times New Roman"/>
          <w:sz w:val="24"/>
          <w:szCs w:val="24"/>
        </w:rPr>
        <w:t>ni,</w:t>
      </w:r>
    </w:p>
    <w:p w14:paraId="2CD49946" w14:textId="58BB9FB0" w:rsidR="00316393" w:rsidRPr="005C0722" w:rsidRDefault="00316393" w:rsidP="00976204">
      <w:pPr>
        <w:pStyle w:val="ListeParagraf"/>
        <w:spacing w:after="0" w:line="240" w:lineRule="auto"/>
        <w:ind w:left="1710" w:hanging="990"/>
        <w:jc w:val="both"/>
        <w:rPr>
          <w:rFonts w:ascii="Times New Roman" w:hAnsi="Times New Roman" w:cs="Times New Roman"/>
          <w:sz w:val="24"/>
          <w:szCs w:val="24"/>
        </w:rPr>
      </w:pPr>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t,i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“i” kontratındaki temerrüde düşmemiş olan  piyasa katılımcılarının sahip olduğu kısa ve uzun açık pozisyonlarının toplam lot adedini</w:t>
      </w:r>
      <w:r w:rsidR="00976204">
        <w:rPr>
          <w:rFonts w:ascii="Times New Roman" w:hAnsi="Times New Roman" w:cs="Times New Roman"/>
          <w:sz w:val="24"/>
          <w:szCs w:val="24"/>
        </w:rPr>
        <w:t>,</w:t>
      </w:r>
    </w:p>
    <w:p w14:paraId="30214E4F" w14:textId="77777777" w:rsidR="00C9480C" w:rsidRPr="005C0722" w:rsidRDefault="00C9480C" w:rsidP="00386109">
      <w:pPr>
        <w:pStyle w:val="ListeParagraf"/>
        <w:spacing w:after="0" w:line="240" w:lineRule="auto"/>
        <w:ind w:left="0" w:firstLine="709"/>
        <w:jc w:val="both"/>
        <w:rPr>
          <w:rFonts w:ascii="Times New Roman" w:hAnsi="Times New Roman" w:cs="Times New Roman"/>
          <w:sz w:val="24"/>
          <w:szCs w:val="24"/>
        </w:rPr>
      </w:pPr>
    </w:p>
    <w:p w14:paraId="08C5FB87" w14:textId="77777777" w:rsidR="00C75EDB" w:rsidRPr="005C0722" w:rsidRDefault="00DE627F"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2E4F20D1"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2CAAC34D" w14:textId="77777777" w:rsidR="00C75EDB" w:rsidRPr="005C0722" w:rsidRDefault="00C9480C" w:rsidP="00386109">
      <w:pPr>
        <w:ind w:firstLine="709"/>
        <w:jc w:val="both"/>
        <w:rPr>
          <w:rFonts w:cs="Times New Roman"/>
          <w:szCs w:val="24"/>
        </w:rPr>
      </w:pPr>
      <w:r w:rsidRPr="005C0722">
        <w:rPr>
          <w:rFonts w:cs="Times New Roman"/>
          <w:szCs w:val="24"/>
        </w:rPr>
        <w:t>c</w:t>
      </w:r>
      <w:r w:rsidR="00C75EDB" w:rsidRPr="005C0722">
        <w:rPr>
          <w:rFonts w:cs="Times New Roman"/>
          <w:szCs w:val="24"/>
        </w:rPr>
        <w:t xml:space="preserve">) </w:t>
      </w:r>
      <w:r w:rsidR="00A617B1" w:rsidRPr="005C0722">
        <w:rPr>
          <w:rFonts w:cs="Times New Roman"/>
          <w:szCs w:val="24"/>
        </w:rPr>
        <w:t>Her bir piyasa katılımcısı için minimum teklif miktarı aşağıdaki şekilde hesaplanır ve bulunan değer tam sayı olarak yukarıya yuvarlanır:</w:t>
      </w:r>
      <w:r w:rsidR="00C75EDB" w:rsidRPr="005C0722">
        <w:rPr>
          <w:rFonts w:cs="Times New Roman"/>
          <w:szCs w:val="24"/>
        </w:rPr>
        <w:t xml:space="preserve"> </w:t>
      </w:r>
    </w:p>
    <w:p w14:paraId="2E131E7D"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2E85801F" w14:textId="77777777" w:rsidR="00C75EDB" w:rsidRPr="005C0722" w:rsidRDefault="00092EC3" w:rsidP="00923C23">
      <w:pPr>
        <w:pStyle w:val="ListeParagraf"/>
        <w:spacing w:after="0" w:line="240" w:lineRule="auto"/>
        <w:ind w:left="709" w:firstLine="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KBO</m:t>
              </m:r>
            </m:e>
            <m:sub>
              <m:r>
                <w:rPr>
                  <w:rFonts w:ascii="Cambria Math" w:hAnsi="Cambria Math" w:cs="Times New Roman"/>
                  <w:sz w:val="24"/>
                  <w:szCs w:val="24"/>
                </w:rPr>
                <m:t>p,i</m:t>
              </m:r>
            </m:sub>
          </m:sSub>
        </m:oMath>
      </m:oMathPara>
    </w:p>
    <w:p w14:paraId="5290EF84" w14:textId="77777777" w:rsidR="00C75EDB" w:rsidRPr="005C0722" w:rsidRDefault="00C75EDB" w:rsidP="00386109">
      <w:pPr>
        <w:pStyle w:val="ListeParagraf"/>
        <w:spacing w:after="0" w:line="240" w:lineRule="auto"/>
        <w:ind w:left="0" w:firstLine="709"/>
        <w:jc w:val="both"/>
        <w:rPr>
          <w:rFonts w:ascii="Times New Roman" w:eastAsiaTheme="minorEastAsia" w:hAnsi="Times New Roman" w:cs="Times New Roman"/>
          <w:sz w:val="24"/>
          <w:szCs w:val="24"/>
        </w:rPr>
      </w:pPr>
    </w:p>
    <w:p w14:paraId="1D417505" w14:textId="77777777" w:rsidR="00C9480C" w:rsidRPr="005C0722" w:rsidRDefault="00C9480C"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ç) (c) bendinde yer alan formülde geçen;</w:t>
      </w:r>
    </w:p>
    <w:p w14:paraId="73330107" w14:textId="77777777" w:rsidR="00C9480C" w:rsidRPr="005C0722" w:rsidRDefault="00C9480C" w:rsidP="00386109">
      <w:pPr>
        <w:pStyle w:val="ListeParagraf"/>
        <w:spacing w:after="0" w:line="240" w:lineRule="auto"/>
        <w:ind w:left="0" w:firstLine="709"/>
        <w:jc w:val="both"/>
        <w:rPr>
          <w:rFonts w:ascii="Times New Roman" w:eastAsiaTheme="minorEastAsia" w:hAnsi="Times New Roman" w:cs="Times New Roman"/>
          <w:sz w:val="24"/>
          <w:szCs w:val="24"/>
        </w:rPr>
      </w:pPr>
    </w:p>
    <w:p w14:paraId="06BB5CF0" w14:textId="77777777" w:rsidR="00C75EDB" w:rsidRPr="005C0722" w:rsidRDefault="00C75EDB" w:rsidP="00923C23">
      <w:pPr>
        <w:pStyle w:val="ListeParagraf"/>
        <w:spacing w:after="0" w:line="240" w:lineRule="auto"/>
        <w:ind w:left="1701" w:hanging="992"/>
        <w:jc w:val="both"/>
        <w:rPr>
          <w:rFonts w:ascii="Times New Roman" w:eastAsiaTheme="minorEastAsia" w:hAnsi="Times New Roman" w:cs="Times New Roman"/>
          <w:sz w:val="24"/>
          <w:szCs w:val="24"/>
        </w:rPr>
      </w:pPr>
      <w:r w:rsidRPr="005C0722">
        <w:rPr>
          <w:rFonts w:ascii="Times New Roman" w:eastAsiaTheme="minorEastAsia" w:hAnsi="Times New Roman" w:cs="Times New Roman"/>
          <w:sz w:val="24"/>
          <w:szCs w:val="24"/>
        </w:rPr>
        <w:t>MTM</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xml:space="preserve">: Temerrüde </w:t>
      </w:r>
      <w:r w:rsidRPr="005C0722">
        <w:rPr>
          <w:rFonts w:ascii="Times New Roman" w:hAnsi="Times New Roman" w:cs="Times New Roman"/>
          <w:sz w:val="24"/>
          <w:szCs w:val="24"/>
        </w:rPr>
        <w:t>düşmemiş olan “p” piyasa katılımcısı için hesaplanan “i” kontratı minimum teklif miktarı</w:t>
      </w:r>
      <w:r w:rsidR="00C9480C" w:rsidRPr="005C0722">
        <w:rPr>
          <w:rFonts w:ascii="Times New Roman" w:hAnsi="Times New Roman" w:cs="Times New Roman"/>
          <w:sz w:val="24"/>
          <w:szCs w:val="24"/>
        </w:rPr>
        <w:t>nı</w:t>
      </w:r>
      <w:r w:rsidR="00A617B1" w:rsidRPr="005C0722">
        <w:rPr>
          <w:rFonts w:ascii="Times New Roman" w:hAnsi="Times New Roman" w:cs="Times New Roman"/>
          <w:sz w:val="24"/>
          <w:szCs w:val="24"/>
        </w:rPr>
        <w:t>,</w:t>
      </w:r>
    </w:p>
    <w:p w14:paraId="5CE90C2C"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“i” kontratındaki temerrüde düşmüş olan açık pozisyonun lot ade</w:t>
      </w:r>
      <w:r w:rsidR="00C9480C" w:rsidRPr="005C0722">
        <w:rPr>
          <w:rFonts w:ascii="Times New Roman" w:hAnsi="Times New Roman" w:cs="Times New Roman"/>
          <w:sz w:val="24"/>
          <w:szCs w:val="24"/>
        </w:rPr>
        <w:t>dini</w:t>
      </w:r>
      <w:r w:rsidR="00A617B1" w:rsidRPr="005C0722">
        <w:rPr>
          <w:rFonts w:ascii="Times New Roman" w:hAnsi="Times New Roman" w:cs="Times New Roman"/>
          <w:sz w:val="24"/>
          <w:szCs w:val="24"/>
        </w:rPr>
        <w:t>,</w:t>
      </w:r>
    </w:p>
    <w:p w14:paraId="7384DB88" w14:textId="77777777" w:rsidR="00C75EDB" w:rsidRPr="005C0722" w:rsidRDefault="00C75EDB" w:rsidP="00923C23">
      <w:pPr>
        <w:pStyle w:val="ListeParagraf"/>
        <w:spacing w:after="0" w:line="240" w:lineRule="auto"/>
        <w:ind w:left="1701" w:hanging="992"/>
        <w:jc w:val="both"/>
        <w:rPr>
          <w:rFonts w:ascii="Times New Roman" w:eastAsiaTheme="minorEastAsia" w:hAnsi="Times New Roman" w:cs="Times New Roman"/>
          <w:sz w:val="24"/>
          <w:szCs w:val="24"/>
        </w:rPr>
      </w:pPr>
      <w:r w:rsidRPr="005C0722">
        <w:rPr>
          <w:rFonts w:ascii="Times New Roman" w:hAnsi="Times New Roman" w:cs="Times New Roman"/>
          <w:sz w:val="24"/>
          <w:szCs w:val="24"/>
        </w:rPr>
        <w:t>KBO</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Temerrüde düşmemiş olan “p” piyasa katılımcısının “i” kontratında bulunma oranı</w:t>
      </w:r>
      <w:r w:rsidR="00C9480C" w:rsidRPr="005C0722">
        <w:rPr>
          <w:rFonts w:ascii="Times New Roman" w:hAnsi="Times New Roman" w:cs="Times New Roman"/>
          <w:sz w:val="24"/>
          <w:szCs w:val="24"/>
        </w:rPr>
        <w:t>nı</w:t>
      </w:r>
    </w:p>
    <w:p w14:paraId="4AE6F1A8" w14:textId="77777777" w:rsidR="00C9480C" w:rsidRPr="005C0722" w:rsidRDefault="00C9480C" w:rsidP="00386109">
      <w:pPr>
        <w:ind w:firstLine="709"/>
        <w:jc w:val="both"/>
        <w:rPr>
          <w:rFonts w:cs="Times New Roman"/>
          <w:szCs w:val="24"/>
        </w:rPr>
      </w:pPr>
    </w:p>
    <w:p w14:paraId="18D1A09C" w14:textId="77777777" w:rsidR="00C75EDB" w:rsidRPr="005C0722" w:rsidRDefault="00C9480C" w:rsidP="00386109">
      <w:pPr>
        <w:ind w:firstLine="709"/>
        <w:jc w:val="both"/>
        <w:rPr>
          <w:rFonts w:cs="Times New Roman"/>
          <w:szCs w:val="24"/>
        </w:rPr>
      </w:pPr>
      <w:r w:rsidRPr="005C0722">
        <w:rPr>
          <w:rFonts w:cs="Times New Roman"/>
          <w:szCs w:val="24"/>
        </w:rPr>
        <w:t>ifade eder.</w:t>
      </w:r>
    </w:p>
    <w:p w14:paraId="3D0B4DB3" w14:textId="77777777" w:rsidR="00C75EDB" w:rsidRPr="005C0722" w:rsidRDefault="00C75EDB" w:rsidP="00386109">
      <w:pPr>
        <w:ind w:firstLine="709"/>
        <w:jc w:val="both"/>
        <w:rPr>
          <w:rFonts w:cs="Times New Roman"/>
          <w:szCs w:val="24"/>
          <w:highlight w:val="yellow"/>
        </w:rPr>
      </w:pPr>
    </w:p>
    <w:p w14:paraId="75B09B60" w14:textId="264EE243" w:rsidR="00A617B1" w:rsidRPr="005C0722" w:rsidRDefault="00C75EDB" w:rsidP="00386109">
      <w:pPr>
        <w:ind w:firstLine="709"/>
        <w:jc w:val="both"/>
        <w:rPr>
          <w:rFonts w:cs="Times New Roman"/>
          <w:szCs w:val="24"/>
        </w:rPr>
      </w:pPr>
      <w:r w:rsidRPr="005C0722">
        <w:rPr>
          <w:rFonts w:cs="Times New Roman"/>
          <w:szCs w:val="24"/>
        </w:rPr>
        <w:t>(</w:t>
      </w:r>
      <w:r w:rsidR="00C9480C" w:rsidRPr="005C0722">
        <w:rPr>
          <w:rFonts w:cs="Times New Roman"/>
          <w:szCs w:val="24"/>
        </w:rPr>
        <w:t>5</w:t>
      </w:r>
      <w:r w:rsidRPr="005C0722">
        <w:rPr>
          <w:rFonts w:cs="Times New Roman"/>
          <w:szCs w:val="24"/>
        </w:rPr>
        <w:t>) Minimum teklif miktarlarının hesaplanmasını müteakip gönüllü ve/veya zorunlu ihale süreçleri işletilir. Piyasa katılımcısı</w:t>
      </w:r>
      <w:r w:rsidR="00367F0F">
        <w:rPr>
          <w:rFonts w:cs="Times New Roman"/>
          <w:szCs w:val="24"/>
        </w:rPr>
        <w:t>nın</w:t>
      </w:r>
      <w:r w:rsidRPr="005C0722">
        <w:rPr>
          <w:rFonts w:cs="Times New Roman"/>
          <w:szCs w:val="24"/>
        </w:rPr>
        <w:t>, gönüllü ve/veya zorunlu ihaleye teklif verirken</w:t>
      </w:r>
      <w:r w:rsidR="00FD6283">
        <w:rPr>
          <w:rFonts w:cs="Times New Roman"/>
          <w:szCs w:val="24"/>
        </w:rPr>
        <w:t>,</w:t>
      </w:r>
      <w:r w:rsidRPr="005C0722">
        <w:rPr>
          <w:rFonts w:cs="Times New Roman"/>
          <w:szCs w:val="24"/>
        </w:rPr>
        <w:t xml:space="preserve"> kendisi için belirlenen minimum teklif miktarı</w:t>
      </w:r>
      <w:r w:rsidR="002E6D42" w:rsidRPr="005C0722">
        <w:rPr>
          <w:rFonts w:cs="Times New Roman"/>
          <w:szCs w:val="24"/>
        </w:rPr>
        <w:t xml:space="preserve"> kadar</w:t>
      </w:r>
      <w:r w:rsidRPr="005C0722">
        <w:rPr>
          <w:rFonts w:cs="Times New Roman"/>
          <w:szCs w:val="24"/>
        </w:rPr>
        <w:t xml:space="preserve"> teklif </w:t>
      </w:r>
      <w:r w:rsidR="002E6D42" w:rsidRPr="005C0722">
        <w:rPr>
          <w:rFonts w:cs="Times New Roman"/>
          <w:szCs w:val="24"/>
        </w:rPr>
        <w:t>verme zorunluluğu bulunma</w:t>
      </w:r>
      <w:r w:rsidR="00367F0F">
        <w:rPr>
          <w:rFonts w:cs="Times New Roman"/>
          <w:szCs w:val="24"/>
        </w:rPr>
        <w:t>z</w:t>
      </w:r>
      <w:r w:rsidRPr="005C0722">
        <w:rPr>
          <w:rFonts w:cs="Times New Roman"/>
          <w:szCs w:val="24"/>
        </w:rPr>
        <w:t>.</w:t>
      </w:r>
    </w:p>
    <w:p w14:paraId="1345996E" w14:textId="77777777" w:rsidR="00A617B1" w:rsidRDefault="00A617B1" w:rsidP="00386109">
      <w:pPr>
        <w:ind w:firstLine="709"/>
        <w:jc w:val="both"/>
        <w:rPr>
          <w:rFonts w:cs="Times New Roman"/>
          <w:szCs w:val="24"/>
        </w:rPr>
      </w:pPr>
    </w:p>
    <w:p w14:paraId="6569AA23" w14:textId="77777777" w:rsidR="000664B1" w:rsidRPr="005C0722" w:rsidRDefault="000664B1" w:rsidP="00386109">
      <w:pPr>
        <w:ind w:firstLine="709"/>
        <w:jc w:val="both"/>
        <w:rPr>
          <w:rFonts w:cs="Times New Roman"/>
          <w:szCs w:val="24"/>
        </w:rPr>
      </w:pPr>
    </w:p>
    <w:p w14:paraId="701BC5A2" w14:textId="77777777" w:rsidR="004C649B" w:rsidRPr="005C0722" w:rsidRDefault="004C649B" w:rsidP="00386109">
      <w:pPr>
        <w:ind w:firstLine="709"/>
        <w:jc w:val="both"/>
        <w:rPr>
          <w:rFonts w:cs="Times New Roman"/>
          <w:b/>
          <w:szCs w:val="24"/>
        </w:rPr>
      </w:pPr>
      <w:r w:rsidRPr="005C0722">
        <w:rPr>
          <w:rFonts w:cs="Times New Roman"/>
          <w:b/>
          <w:szCs w:val="24"/>
        </w:rPr>
        <w:t>Teslimat dönemi başlamış veya bir gün sonra başlayacak kısa pozisyonlar için minimum teklif miktarı</w:t>
      </w:r>
    </w:p>
    <w:p w14:paraId="7479CC4A" w14:textId="3B4AF7E3" w:rsidR="004C649B" w:rsidRPr="005C0722" w:rsidRDefault="00C9480C" w:rsidP="00386109">
      <w:pPr>
        <w:ind w:firstLine="709"/>
        <w:jc w:val="both"/>
        <w:rPr>
          <w:rFonts w:cs="Times New Roman"/>
          <w:szCs w:val="24"/>
        </w:rPr>
      </w:pPr>
      <w:r w:rsidRPr="005C0722">
        <w:rPr>
          <w:rFonts w:cs="Times New Roman"/>
          <w:b/>
          <w:szCs w:val="24"/>
        </w:rPr>
        <w:t>MADDE 2</w:t>
      </w:r>
      <w:r w:rsidR="00326A21">
        <w:rPr>
          <w:rFonts w:cs="Times New Roman"/>
          <w:b/>
          <w:szCs w:val="24"/>
        </w:rPr>
        <w:t>8</w:t>
      </w:r>
      <w:r w:rsidR="004C649B" w:rsidRPr="005C0722">
        <w:rPr>
          <w:rFonts w:cs="Times New Roman"/>
          <w:b/>
          <w:szCs w:val="24"/>
        </w:rPr>
        <w:t xml:space="preserve">- </w:t>
      </w:r>
      <w:r w:rsidR="004C649B" w:rsidRPr="005C0722">
        <w:rPr>
          <w:rFonts w:cs="Times New Roman"/>
          <w:szCs w:val="24"/>
        </w:rPr>
        <w:t>(1) Kapatılamamış olan teslimat dönemi başlamış veya bir gün sonra başlayacak kısa pozisyonlar için</w:t>
      </w:r>
      <w:r w:rsidR="00FD6283">
        <w:rPr>
          <w:rFonts w:cs="Times New Roman"/>
          <w:szCs w:val="24"/>
        </w:rPr>
        <w:t>,</w:t>
      </w:r>
      <w:r w:rsidR="004C649B" w:rsidRPr="005C0722">
        <w:rPr>
          <w:rFonts w:cs="Times New Roman"/>
          <w:szCs w:val="24"/>
        </w:rPr>
        <w:t xml:space="preserve"> temerrüdün gerçekleştiği günü takip eden ikinci gün ile başlayan ayın geri kalanı kontratındaki kısa pozisyon oranı aşağıdaki şekilde hesaplanır.</w:t>
      </w:r>
    </w:p>
    <w:p w14:paraId="154A54DA"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5FA5E7C4" w14:textId="77777777" w:rsidR="004C649B" w:rsidRPr="005C0722" w:rsidRDefault="00092EC3" w:rsidP="00923C23">
      <w:pPr>
        <w:pStyle w:val="ListeParagraf"/>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TKPO</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KL</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KL</m:t>
                  </m:r>
                </m:e>
                <m:sub>
                  <m:r>
                    <w:rPr>
                      <w:rFonts w:ascii="Cambria Math" w:hAnsi="Cambria Math" w:cs="Times New Roman"/>
                      <w:sz w:val="24"/>
                      <w:szCs w:val="24"/>
                    </w:rPr>
                    <m:t>t,i</m:t>
                  </m:r>
                </m:sub>
              </m:sSub>
            </m:den>
          </m:f>
        </m:oMath>
      </m:oMathPara>
    </w:p>
    <w:p w14:paraId="7AB9295C" w14:textId="77777777" w:rsidR="00C9480C" w:rsidRPr="005C0722" w:rsidRDefault="00C9480C" w:rsidP="00386109">
      <w:pPr>
        <w:pStyle w:val="ListeParagraf"/>
        <w:spacing w:after="0" w:line="240" w:lineRule="auto"/>
        <w:ind w:left="0" w:firstLine="709"/>
        <w:jc w:val="both"/>
        <w:rPr>
          <w:rFonts w:ascii="Times New Roman" w:hAnsi="Times New Roman" w:cs="Times New Roman"/>
          <w:sz w:val="24"/>
          <w:szCs w:val="24"/>
        </w:rPr>
      </w:pPr>
    </w:p>
    <w:p w14:paraId="2C74A27D" w14:textId="77777777" w:rsidR="00B41C2A" w:rsidRPr="005C0722" w:rsidRDefault="00B41C2A"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(2) Birinci fıkrada yer alan formüllerde geçen;</w:t>
      </w:r>
    </w:p>
    <w:p w14:paraId="118A56D3"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0331A616" w14:textId="77777777" w:rsidR="004C649B" w:rsidRPr="005C0722" w:rsidRDefault="004C649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TKPO</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t>: “i” kontratındaki temerrüde düşmüş olan kısa pozisyon oranı</w:t>
      </w:r>
      <w:r w:rsidR="00C9480C" w:rsidRPr="005C0722">
        <w:rPr>
          <w:rFonts w:ascii="Times New Roman" w:hAnsi="Times New Roman" w:cs="Times New Roman"/>
          <w:sz w:val="24"/>
          <w:szCs w:val="24"/>
        </w:rPr>
        <w:t>nı,</w:t>
      </w:r>
    </w:p>
    <w:p w14:paraId="22BD4DC5" w14:textId="77777777" w:rsidR="00C9480C" w:rsidRPr="005C0722" w:rsidRDefault="00C9480C"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KL</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t xml:space="preserve">: “i” kontratındaki temerrüde düşmüş olan piyasa katılımcılarının kısa pozisyonlarının </w:t>
      </w:r>
      <w:r w:rsidR="00EF6C56" w:rsidRPr="005C0722">
        <w:rPr>
          <w:rFonts w:ascii="Times New Roman" w:hAnsi="Times New Roman" w:cs="Times New Roman"/>
          <w:sz w:val="24"/>
          <w:szCs w:val="24"/>
        </w:rPr>
        <w:t xml:space="preserve">toplam </w:t>
      </w:r>
      <w:r w:rsidRPr="005C0722">
        <w:rPr>
          <w:rFonts w:ascii="Times New Roman" w:hAnsi="Times New Roman" w:cs="Times New Roman"/>
          <w:sz w:val="24"/>
          <w:szCs w:val="24"/>
        </w:rPr>
        <w:t>lot adedini,</w:t>
      </w:r>
    </w:p>
    <w:p w14:paraId="535D45C0" w14:textId="77777777" w:rsidR="004C649B" w:rsidRPr="005C0722" w:rsidRDefault="004C649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KL</w:t>
      </w:r>
      <w:r w:rsidR="00C9480C" w:rsidRPr="005C0722">
        <w:rPr>
          <w:rFonts w:ascii="Times New Roman" w:hAnsi="Times New Roman" w:cs="Times New Roman"/>
          <w:sz w:val="24"/>
          <w:szCs w:val="24"/>
          <w:vertAlign w:val="subscript"/>
        </w:rPr>
        <w:t>t</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t xml:space="preserve">: </w:t>
      </w:r>
      <w:r w:rsidR="00C9480C" w:rsidRPr="005C0722">
        <w:rPr>
          <w:rFonts w:ascii="Times New Roman" w:hAnsi="Times New Roman" w:cs="Times New Roman"/>
          <w:sz w:val="24"/>
          <w:szCs w:val="24"/>
        </w:rPr>
        <w:t>“i” kontratındaki t</w:t>
      </w:r>
      <w:r w:rsidRPr="005C0722">
        <w:rPr>
          <w:rFonts w:ascii="Times New Roman" w:hAnsi="Times New Roman" w:cs="Times New Roman"/>
          <w:sz w:val="24"/>
          <w:szCs w:val="24"/>
        </w:rPr>
        <w:t>emerrüde düşmemiş olan piyasa katılımcı</w:t>
      </w:r>
      <w:r w:rsidR="00C9480C" w:rsidRPr="005C0722">
        <w:rPr>
          <w:rFonts w:ascii="Times New Roman" w:hAnsi="Times New Roman" w:cs="Times New Roman"/>
          <w:sz w:val="24"/>
          <w:szCs w:val="24"/>
        </w:rPr>
        <w:t>larının</w:t>
      </w:r>
      <w:r w:rsidRPr="005C0722">
        <w:rPr>
          <w:rFonts w:ascii="Times New Roman" w:hAnsi="Times New Roman" w:cs="Times New Roman"/>
          <w:sz w:val="24"/>
          <w:szCs w:val="24"/>
        </w:rPr>
        <w:t xml:space="preserve"> sahip olduğu net kısa pozisyon</w:t>
      </w:r>
      <w:r w:rsidR="00C9480C" w:rsidRPr="005C0722">
        <w:rPr>
          <w:rFonts w:ascii="Times New Roman" w:hAnsi="Times New Roman" w:cs="Times New Roman"/>
          <w:sz w:val="24"/>
          <w:szCs w:val="24"/>
        </w:rPr>
        <w:t>larının</w:t>
      </w:r>
      <w:r w:rsidRPr="005C0722">
        <w:rPr>
          <w:rFonts w:ascii="Times New Roman" w:hAnsi="Times New Roman" w:cs="Times New Roman"/>
          <w:sz w:val="24"/>
          <w:szCs w:val="24"/>
        </w:rPr>
        <w:t xml:space="preserve"> </w:t>
      </w:r>
      <w:r w:rsidR="00451508" w:rsidRPr="005C0722">
        <w:rPr>
          <w:rFonts w:ascii="Times New Roman" w:hAnsi="Times New Roman" w:cs="Times New Roman"/>
          <w:sz w:val="24"/>
          <w:szCs w:val="24"/>
        </w:rPr>
        <w:t xml:space="preserve">toplam </w:t>
      </w:r>
      <w:r w:rsidRPr="005C0722">
        <w:rPr>
          <w:rFonts w:ascii="Times New Roman" w:hAnsi="Times New Roman" w:cs="Times New Roman"/>
          <w:sz w:val="24"/>
          <w:szCs w:val="24"/>
        </w:rPr>
        <w:t>lot ade</w:t>
      </w:r>
      <w:r w:rsidR="00C9480C" w:rsidRPr="005C0722">
        <w:rPr>
          <w:rFonts w:ascii="Times New Roman" w:hAnsi="Times New Roman" w:cs="Times New Roman"/>
          <w:sz w:val="24"/>
          <w:szCs w:val="24"/>
        </w:rPr>
        <w:t>dini</w:t>
      </w:r>
    </w:p>
    <w:p w14:paraId="3C49B6A9" w14:textId="77777777" w:rsidR="00C9480C" w:rsidRPr="005C0722" w:rsidRDefault="00C9480C" w:rsidP="00386109">
      <w:pPr>
        <w:pStyle w:val="ListeParagraf"/>
        <w:spacing w:after="0" w:line="240" w:lineRule="auto"/>
        <w:ind w:left="0" w:firstLine="709"/>
        <w:jc w:val="both"/>
        <w:rPr>
          <w:rFonts w:ascii="Times New Roman" w:hAnsi="Times New Roman" w:cs="Times New Roman"/>
          <w:sz w:val="24"/>
          <w:szCs w:val="24"/>
        </w:rPr>
      </w:pPr>
    </w:p>
    <w:p w14:paraId="72F1380D" w14:textId="77777777" w:rsidR="004C649B" w:rsidRPr="005C0722" w:rsidRDefault="00C9480C"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2B002F94" w14:textId="77777777" w:rsidR="004C649B" w:rsidRPr="005C0722" w:rsidRDefault="004C649B" w:rsidP="00386109">
      <w:pPr>
        <w:ind w:firstLine="709"/>
        <w:jc w:val="both"/>
        <w:rPr>
          <w:rFonts w:cs="Times New Roman"/>
          <w:szCs w:val="24"/>
        </w:rPr>
      </w:pPr>
    </w:p>
    <w:p w14:paraId="412E0720" w14:textId="77777777" w:rsidR="004C649B" w:rsidRPr="005C0722" w:rsidRDefault="004C649B" w:rsidP="00386109">
      <w:pPr>
        <w:ind w:firstLine="709"/>
        <w:jc w:val="both"/>
        <w:rPr>
          <w:rFonts w:cs="Times New Roman"/>
          <w:szCs w:val="24"/>
        </w:rPr>
      </w:pPr>
      <w:r w:rsidRPr="005C0722">
        <w:rPr>
          <w:rFonts w:cs="Times New Roman"/>
          <w:szCs w:val="24"/>
        </w:rPr>
        <w:t xml:space="preserve"> (</w:t>
      </w:r>
      <w:r w:rsidR="00B41C2A" w:rsidRPr="005C0722">
        <w:rPr>
          <w:rFonts w:cs="Times New Roman"/>
          <w:szCs w:val="24"/>
        </w:rPr>
        <w:t>3</w:t>
      </w:r>
      <w:r w:rsidRPr="005C0722">
        <w:rPr>
          <w:rFonts w:cs="Times New Roman"/>
          <w:szCs w:val="24"/>
        </w:rPr>
        <w:t xml:space="preserve">) Birinci fıkra kapsamında belirlenen temerrüde düşmüş olan kısa pozisyon oranının </w:t>
      </w:r>
      <w:r w:rsidR="00C9480C" w:rsidRPr="005C0722">
        <w:rPr>
          <w:rFonts w:cs="Times New Roman"/>
          <w:szCs w:val="24"/>
        </w:rPr>
        <w:t>Komisyon tarafından belirlenen orandan</w:t>
      </w:r>
      <w:r w:rsidRPr="005C0722">
        <w:rPr>
          <w:rFonts w:cs="Times New Roman"/>
          <w:szCs w:val="24"/>
        </w:rPr>
        <w:t xml:space="preserve"> büyük veya eşit olması halinde gönüllü </w:t>
      </w:r>
      <w:r w:rsidR="00C9480C" w:rsidRPr="005C0722">
        <w:rPr>
          <w:rFonts w:cs="Times New Roman"/>
          <w:szCs w:val="24"/>
        </w:rPr>
        <w:t xml:space="preserve">ihale, teklif defteri işlemleri </w:t>
      </w:r>
      <w:r w:rsidRPr="005C0722">
        <w:rPr>
          <w:rFonts w:cs="Times New Roman"/>
          <w:szCs w:val="24"/>
        </w:rPr>
        <w:t>ve/veya zorunlu ihale öncesinde piyasa katılımcılarının minimum teklif miktarı aşağıdaki şekilde bulunur;</w:t>
      </w:r>
    </w:p>
    <w:p w14:paraId="1DD41F9C" w14:textId="77777777" w:rsidR="004C649B" w:rsidRPr="005C0722" w:rsidRDefault="004C649B" w:rsidP="00386109">
      <w:pPr>
        <w:ind w:firstLine="709"/>
        <w:jc w:val="both"/>
        <w:rPr>
          <w:rFonts w:cs="Times New Roman"/>
          <w:szCs w:val="24"/>
        </w:rPr>
      </w:pPr>
      <w:r w:rsidRPr="005C0722">
        <w:rPr>
          <w:rFonts w:cs="Times New Roman"/>
          <w:szCs w:val="24"/>
        </w:rPr>
        <w:t>a)</w:t>
      </w:r>
      <w:r w:rsidRPr="005C0722">
        <w:rPr>
          <w:rFonts w:eastAsiaTheme="minorEastAsia" w:cs="Times New Roman"/>
          <w:szCs w:val="24"/>
        </w:rPr>
        <w:t xml:space="preserve"> </w:t>
      </w:r>
      <w:r w:rsidR="00B17C03" w:rsidRPr="005C0722">
        <w:rPr>
          <w:rFonts w:eastAsiaTheme="minorEastAsia" w:cs="Times New Roman"/>
          <w:szCs w:val="24"/>
        </w:rPr>
        <w:t>H</w:t>
      </w:r>
      <w:r w:rsidRPr="005C0722">
        <w:rPr>
          <w:rFonts w:eastAsiaTheme="minorEastAsia" w:cs="Times New Roman"/>
          <w:szCs w:val="24"/>
        </w:rPr>
        <w:t xml:space="preserve">er bir piyasa katılımcısı için ilgili kontratta bulunma oranı </w:t>
      </w:r>
      <w:r w:rsidR="00B17C03" w:rsidRPr="005C0722">
        <w:rPr>
          <w:rFonts w:eastAsiaTheme="minorEastAsia" w:cs="Times New Roman"/>
          <w:szCs w:val="24"/>
        </w:rPr>
        <w:t>aşağıdaki formüle göre hesaplanır:</w:t>
      </w:r>
    </w:p>
    <w:p w14:paraId="6DCD5400" w14:textId="77777777" w:rsidR="004C649B" w:rsidRPr="005C0722" w:rsidRDefault="004C649B" w:rsidP="00386109">
      <w:pPr>
        <w:pStyle w:val="ListeParagraf"/>
        <w:spacing w:after="0" w:line="240" w:lineRule="auto"/>
        <w:ind w:left="0" w:firstLine="709"/>
        <w:jc w:val="both"/>
        <w:rPr>
          <w:rFonts w:ascii="Times New Roman" w:eastAsiaTheme="minorEastAsia" w:hAnsi="Times New Roman" w:cs="Times New Roman"/>
          <w:sz w:val="24"/>
          <w:szCs w:val="24"/>
        </w:rPr>
      </w:pPr>
    </w:p>
    <w:p w14:paraId="791C63E8" w14:textId="77777777" w:rsidR="004C649B" w:rsidRPr="005C0722" w:rsidRDefault="00092EC3" w:rsidP="00923C23">
      <w:pPr>
        <w:pStyle w:val="ListeParagraf"/>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TKBO</m:t>
              </m:r>
            </m:e>
            <m:sub>
              <m:r>
                <w:rPr>
                  <w:rFonts w:ascii="Cambria Math" w:eastAsiaTheme="minorEastAsia" w:hAnsi="Cambria Math" w:cs="Times New Roman"/>
                  <w:sz w:val="24"/>
                  <w:szCs w:val="24"/>
                </w:rPr>
                <m:t>p,i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p,i</m:t>
                  </m:r>
                </m:sub>
              </m:sSub>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p=1</m:t>
                  </m:r>
                </m:sub>
                <m:sup>
                  <m:r>
                    <w:rPr>
                      <w:rFonts w:ascii="Cambria Math" w:eastAsiaTheme="minorEastAsia" w:hAnsi="Cambria Math" w:cs="Times New Roman"/>
                      <w:sz w:val="24"/>
                      <w:szCs w:val="24"/>
                    </w:rPr>
                    <m:t>m</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p,i</m:t>
                      </m:r>
                    </m:sub>
                  </m:sSub>
                </m:e>
              </m:nary>
            </m:den>
          </m:f>
        </m:oMath>
      </m:oMathPara>
    </w:p>
    <w:p w14:paraId="5131A84D"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791276E6" w14:textId="77777777" w:rsidR="00B17C03" w:rsidRPr="005C0722" w:rsidRDefault="00B17C03"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b) (a) bendinde yer alan formüllerde geçen;</w:t>
      </w:r>
    </w:p>
    <w:p w14:paraId="54684918" w14:textId="77777777" w:rsidR="00B17C03" w:rsidRPr="005C0722" w:rsidRDefault="00B17C03" w:rsidP="00386109">
      <w:pPr>
        <w:pStyle w:val="ListeParagraf"/>
        <w:spacing w:after="0" w:line="240" w:lineRule="auto"/>
        <w:ind w:left="0" w:firstLine="709"/>
        <w:jc w:val="both"/>
        <w:rPr>
          <w:rFonts w:ascii="Times New Roman" w:eastAsiaTheme="minorEastAsia" w:hAnsi="Times New Roman" w:cs="Times New Roman"/>
          <w:sz w:val="24"/>
          <w:szCs w:val="24"/>
        </w:rPr>
      </w:pPr>
    </w:p>
    <w:p w14:paraId="3FC8FB28" w14:textId="77777777" w:rsidR="004C649B" w:rsidRPr="005C0722" w:rsidRDefault="004C649B" w:rsidP="00923C23">
      <w:pPr>
        <w:pStyle w:val="ListeParagraf"/>
        <w:spacing w:after="0" w:line="240" w:lineRule="auto"/>
        <w:ind w:left="1843" w:hanging="1134"/>
        <w:jc w:val="both"/>
        <w:rPr>
          <w:rFonts w:ascii="Times New Roman" w:eastAsiaTheme="minorEastAsia" w:hAnsi="Times New Roman" w:cs="Times New Roman"/>
          <w:sz w:val="24"/>
          <w:szCs w:val="24"/>
        </w:rPr>
      </w:pPr>
      <w:r w:rsidRPr="005C0722">
        <w:rPr>
          <w:rFonts w:ascii="Times New Roman" w:eastAsiaTheme="minorEastAsia" w:hAnsi="Times New Roman" w:cs="Times New Roman"/>
          <w:sz w:val="24"/>
          <w:szCs w:val="24"/>
        </w:rPr>
        <w:t>TKBO</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Temerrüde düşmemiş olan “p” piyasa katılımcısının teslimat dönemindeki “i” kontratında bulunma oranı</w:t>
      </w:r>
      <w:r w:rsidR="00B17C03" w:rsidRPr="005C0722">
        <w:rPr>
          <w:rFonts w:ascii="Times New Roman" w:eastAsiaTheme="minorEastAsia" w:hAnsi="Times New Roman" w:cs="Times New Roman"/>
          <w:sz w:val="24"/>
          <w:szCs w:val="24"/>
        </w:rPr>
        <w:t>nı,</w:t>
      </w:r>
      <w:r w:rsidRPr="005C0722">
        <w:rPr>
          <w:rFonts w:ascii="Times New Roman" w:eastAsiaTheme="minorEastAsia" w:hAnsi="Times New Roman" w:cs="Times New Roman"/>
          <w:sz w:val="24"/>
          <w:szCs w:val="24"/>
        </w:rPr>
        <w:t xml:space="preserve"> </w:t>
      </w:r>
    </w:p>
    <w:p w14:paraId="1C57F46A" w14:textId="77777777" w:rsidR="004C649B" w:rsidRPr="005C0722" w:rsidRDefault="004C649B"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xml:space="preserve">: Temerrüde düşmemiş olan “p” piyasa katılımcısının teslimat dönemindeki “i” kontratında sahip olduğu </w:t>
      </w:r>
      <w:r w:rsidR="00451508" w:rsidRPr="005C0722">
        <w:rPr>
          <w:rFonts w:ascii="Times New Roman" w:hAnsi="Times New Roman" w:cs="Times New Roman"/>
          <w:sz w:val="24"/>
          <w:szCs w:val="24"/>
        </w:rPr>
        <w:t xml:space="preserve">kısa veya uzun </w:t>
      </w:r>
      <w:r w:rsidRPr="005C0722">
        <w:rPr>
          <w:rFonts w:ascii="Times New Roman" w:hAnsi="Times New Roman" w:cs="Times New Roman"/>
          <w:sz w:val="24"/>
          <w:szCs w:val="24"/>
        </w:rPr>
        <w:t>net pozisyonun lot a</w:t>
      </w:r>
      <w:r w:rsidR="00B17C03" w:rsidRPr="005C0722">
        <w:rPr>
          <w:rFonts w:ascii="Times New Roman" w:hAnsi="Times New Roman" w:cs="Times New Roman"/>
          <w:sz w:val="24"/>
          <w:szCs w:val="24"/>
        </w:rPr>
        <w:t>dedini,</w:t>
      </w:r>
    </w:p>
    <w:p w14:paraId="754859E6" w14:textId="77777777" w:rsidR="00B17C03" w:rsidRPr="005C0722" w:rsidRDefault="00923C23"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m</w:t>
      </w:r>
      <w:r w:rsidRPr="005C0722">
        <w:rPr>
          <w:rFonts w:ascii="Times New Roman" w:hAnsi="Times New Roman" w:cs="Times New Roman"/>
          <w:sz w:val="24"/>
          <w:szCs w:val="24"/>
        </w:rPr>
        <w:tab/>
      </w:r>
      <w:r w:rsidR="00B17C03" w:rsidRPr="005C0722">
        <w:rPr>
          <w:rFonts w:ascii="Times New Roman" w:hAnsi="Times New Roman" w:cs="Times New Roman"/>
          <w:sz w:val="24"/>
          <w:szCs w:val="24"/>
        </w:rPr>
        <w:t xml:space="preserve">: </w:t>
      </w:r>
      <w:r w:rsidR="00AB63BB" w:rsidRPr="005C0722">
        <w:rPr>
          <w:rFonts w:ascii="Times New Roman" w:hAnsi="Times New Roman" w:cs="Times New Roman"/>
          <w:sz w:val="24"/>
          <w:szCs w:val="24"/>
        </w:rPr>
        <w:t xml:space="preserve">“i” kontratında </w:t>
      </w:r>
      <w:r w:rsidR="00B17C03" w:rsidRPr="005C0722">
        <w:rPr>
          <w:rFonts w:ascii="Times New Roman" w:hAnsi="Times New Roman" w:cs="Times New Roman"/>
          <w:sz w:val="24"/>
          <w:szCs w:val="24"/>
        </w:rPr>
        <w:t>açık pozisyonu bulunan piyasa katılımcısı sayısını</w:t>
      </w:r>
    </w:p>
    <w:p w14:paraId="73ADD320" w14:textId="77777777" w:rsidR="00B17C03" w:rsidRPr="005C0722" w:rsidRDefault="00B17C03" w:rsidP="00386109">
      <w:pPr>
        <w:pStyle w:val="ListeParagraf"/>
        <w:spacing w:after="0" w:line="240" w:lineRule="auto"/>
        <w:ind w:left="0" w:firstLine="709"/>
        <w:jc w:val="both"/>
        <w:rPr>
          <w:rFonts w:ascii="Times New Roman" w:hAnsi="Times New Roman" w:cs="Times New Roman"/>
          <w:sz w:val="24"/>
          <w:szCs w:val="24"/>
        </w:rPr>
      </w:pPr>
    </w:p>
    <w:p w14:paraId="6E895527" w14:textId="77777777" w:rsidR="004C649B" w:rsidRPr="005C0722" w:rsidRDefault="00B17C03"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2594B3FA" w14:textId="77777777" w:rsidR="00923C23" w:rsidRPr="005C0722" w:rsidRDefault="00923C23" w:rsidP="00386109">
      <w:pPr>
        <w:pStyle w:val="ListeParagraf"/>
        <w:spacing w:after="0" w:line="240" w:lineRule="auto"/>
        <w:ind w:left="0" w:firstLine="709"/>
        <w:jc w:val="both"/>
        <w:rPr>
          <w:rFonts w:ascii="Times New Roman" w:hAnsi="Times New Roman" w:cs="Times New Roman"/>
          <w:sz w:val="24"/>
          <w:szCs w:val="24"/>
        </w:rPr>
      </w:pPr>
    </w:p>
    <w:p w14:paraId="54C94C92" w14:textId="77777777" w:rsidR="004C649B" w:rsidRPr="005C0722" w:rsidRDefault="00B17C03" w:rsidP="00386109">
      <w:pPr>
        <w:ind w:firstLine="709"/>
        <w:jc w:val="both"/>
        <w:rPr>
          <w:rFonts w:cs="Times New Roman"/>
          <w:szCs w:val="24"/>
        </w:rPr>
      </w:pPr>
      <w:r w:rsidRPr="005C0722">
        <w:rPr>
          <w:rFonts w:cs="Times New Roman"/>
          <w:szCs w:val="24"/>
        </w:rPr>
        <w:t>c</w:t>
      </w:r>
      <w:r w:rsidR="004C649B" w:rsidRPr="005C0722">
        <w:rPr>
          <w:rFonts w:cs="Times New Roman"/>
          <w:szCs w:val="24"/>
        </w:rPr>
        <w:t xml:space="preserve">) </w:t>
      </w:r>
      <w:r w:rsidRPr="005C0722">
        <w:rPr>
          <w:rFonts w:cs="Times New Roman"/>
          <w:szCs w:val="24"/>
        </w:rPr>
        <w:t>Her bir piyasa katılımcısı için minimum satış teklif miktarı aşağıdaki şekilde hesaplanır, bulunan değer tam sayı olarak yukarıya yuvarlanır:</w:t>
      </w:r>
      <w:r w:rsidR="004C649B" w:rsidRPr="005C0722">
        <w:rPr>
          <w:rFonts w:cs="Times New Roman"/>
          <w:szCs w:val="24"/>
        </w:rPr>
        <w:t xml:space="preserve"> </w:t>
      </w:r>
    </w:p>
    <w:p w14:paraId="498B5335"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0103EDC0" w14:textId="7A1B185F" w:rsidR="004C649B" w:rsidRPr="005C0722" w:rsidRDefault="00092EC3" w:rsidP="00923C23">
      <w:pPr>
        <w:pStyle w:val="ListeParagraf"/>
        <w:spacing w:after="0" w:line="240" w:lineRule="auto"/>
        <w:ind w:left="709"/>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MSTM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TKBO</m:t>
              </m:r>
            </m:e>
            <m:sub>
              <m:r>
                <w:rPr>
                  <w:rFonts w:ascii="Cambria Math" w:hAnsi="Cambria Math" w:cs="Times New Roman"/>
                  <w:sz w:val="24"/>
                  <w:szCs w:val="24"/>
                </w:rPr>
                <m:t>p,i</m:t>
              </m:r>
            </m:sub>
          </m:sSub>
        </m:oMath>
      </m:oMathPara>
    </w:p>
    <w:p w14:paraId="0EC49BE5"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279D5C10" w14:textId="77777777" w:rsidR="00B17C03" w:rsidRPr="005C0722" w:rsidRDefault="00B17C03" w:rsidP="00386109">
      <w:pPr>
        <w:pStyle w:val="ListeParagraf"/>
        <w:spacing w:after="0" w:line="240" w:lineRule="auto"/>
        <w:ind w:left="0" w:firstLine="709"/>
        <w:jc w:val="both"/>
        <w:rPr>
          <w:rFonts w:ascii="Times New Roman" w:eastAsiaTheme="minorEastAsia" w:hAnsi="Times New Roman" w:cs="Times New Roman"/>
          <w:sz w:val="24"/>
          <w:szCs w:val="24"/>
        </w:rPr>
      </w:pPr>
      <w:r w:rsidRPr="005C0722">
        <w:rPr>
          <w:rFonts w:ascii="Times New Roman" w:hAnsi="Times New Roman" w:cs="Times New Roman"/>
          <w:sz w:val="24"/>
          <w:szCs w:val="24"/>
        </w:rPr>
        <w:t>ç) (c) bendinde yer alan formülde geçen;</w:t>
      </w:r>
    </w:p>
    <w:p w14:paraId="5AE195CF" w14:textId="77777777" w:rsidR="00B17C03" w:rsidRPr="005C0722" w:rsidRDefault="00B17C03" w:rsidP="00386109">
      <w:pPr>
        <w:pStyle w:val="ListeParagraf"/>
        <w:spacing w:after="0" w:line="240" w:lineRule="auto"/>
        <w:ind w:left="0" w:firstLine="709"/>
        <w:jc w:val="both"/>
        <w:rPr>
          <w:rFonts w:ascii="Times New Roman" w:eastAsiaTheme="minorEastAsia" w:hAnsi="Times New Roman" w:cs="Times New Roman"/>
          <w:sz w:val="24"/>
          <w:szCs w:val="24"/>
        </w:rPr>
      </w:pPr>
    </w:p>
    <w:p w14:paraId="1B3D0D0A" w14:textId="77777777" w:rsidR="004C649B" w:rsidRPr="005C0722" w:rsidRDefault="004C649B"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eastAsiaTheme="minorEastAsia" w:hAnsi="Times New Roman" w:cs="Times New Roman"/>
          <w:sz w:val="24"/>
          <w:szCs w:val="24"/>
        </w:rPr>
        <w:t>MSTM</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xml:space="preserve">: Temerrüde </w:t>
      </w:r>
      <w:r w:rsidRPr="005C0722">
        <w:rPr>
          <w:rFonts w:ascii="Times New Roman" w:hAnsi="Times New Roman" w:cs="Times New Roman"/>
          <w:sz w:val="24"/>
          <w:szCs w:val="24"/>
        </w:rPr>
        <w:t>düşmemiş olan “p” piyasa katılımcısı için hesaplanan “i” kontratı minimum satış teklif miktarı</w:t>
      </w:r>
      <w:r w:rsidR="00B17C03" w:rsidRPr="005C0722">
        <w:rPr>
          <w:rFonts w:ascii="Times New Roman" w:hAnsi="Times New Roman" w:cs="Times New Roman"/>
          <w:sz w:val="24"/>
          <w:szCs w:val="24"/>
        </w:rPr>
        <w:t>nı,</w:t>
      </w:r>
    </w:p>
    <w:p w14:paraId="102A0AE8" w14:textId="44FEB8BB" w:rsidR="004C649B" w:rsidRPr="005C0722" w:rsidRDefault="004C649B"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KL</w:t>
      </w:r>
      <w:r w:rsidRPr="005C0722">
        <w:rPr>
          <w:rFonts w:ascii="Times New Roman" w:hAnsi="Times New Roman" w:cs="Times New Roman"/>
          <w:sz w:val="24"/>
          <w:szCs w:val="24"/>
          <w:vertAlign w:val="subscript"/>
        </w:rPr>
        <w:t>i</w:t>
      </w:r>
      <w:r w:rsidR="00B17C03" w:rsidRPr="005C0722">
        <w:rPr>
          <w:rFonts w:ascii="Times New Roman" w:hAnsi="Times New Roman" w:cs="Times New Roman"/>
          <w:sz w:val="24"/>
          <w:szCs w:val="24"/>
        </w:rPr>
        <w:tab/>
      </w:r>
      <w:r w:rsidRPr="005C0722">
        <w:rPr>
          <w:rFonts w:ascii="Times New Roman" w:hAnsi="Times New Roman" w:cs="Times New Roman"/>
          <w:sz w:val="24"/>
          <w:szCs w:val="24"/>
        </w:rPr>
        <w:t>: “i” kontratındaki temerrüde düşmüş</w:t>
      </w:r>
      <w:r w:rsidR="00B17C03" w:rsidRPr="005C0722">
        <w:rPr>
          <w:rFonts w:ascii="Times New Roman" w:hAnsi="Times New Roman" w:cs="Times New Roman"/>
          <w:sz w:val="24"/>
          <w:szCs w:val="24"/>
        </w:rPr>
        <w:t xml:space="preserve"> olan kısa pozisyonun lot adedini,</w:t>
      </w:r>
    </w:p>
    <w:p w14:paraId="37F12AB1" w14:textId="77777777" w:rsidR="004C649B" w:rsidRPr="005C0722" w:rsidRDefault="004C649B" w:rsidP="00923C23">
      <w:pPr>
        <w:pStyle w:val="ListeParagraf"/>
        <w:spacing w:after="0" w:line="240" w:lineRule="auto"/>
        <w:ind w:left="1843" w:hanging="1134"/>
        <w:jc w:val="both"/>
        <w:rPr>
          <w:rFonts w:ascii="Times New Roman" w:eastAsiaTheme="minorEastAsia" w:hAnsi="Times New Roman" w:cs="Times New Roman"/>
          <w:sz w:val="24"/>
          <w:szCs w:val="24"/>
        </w:rPr>
      </w:pPr>
      <w:r w:rsidRPr="005C0722">
        <w:rPr>
          <w:rFonts w:ascii="Times New Roman" w:eastAsiaTheme="minorEastAsia" w:hAnsi="Times New Roman" w:cs="Times New Roman"/>
          <w:sz w:val="24"/>
          <w:szCs w:val="24"/>
        </w:rPr>
        <w:t>TKBO</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Temerrüde düşmemiş olan “p” piyasa katılımcısının teslimat dönemindeki “i” kontratında bulunma oranı</w:t>
      </w:r>
      <w:r w:rsidR="00B17C03" w:rsidRPr="005C0722">
        <w:rPr>
          <w:rFonts w:ascii="Times New Roman" w:eastAsiaTheme="minorEastAsia" w:hAnsi="Times New Roman" w:cs="Times New Roman"/>
          <w:sz w:val="24"/>
          <w:szCs w:val="24"/>
        </w:rPr>
        <w:t>nı</w:t>
      </w:r>
    </w:p>
    <w:p w14:paraId="39FF9BEC" w14:textId="77777777" w:rsidR="00B17C03" w:rsidRPr="005C0722" w:rsidRDefault="00B17C03" w:rsidP="00386109">
      <w:pPr>
        <w:pStyle w:val="ListeParagraf"/>
        <w:spacing w:after="0" w:line="240" w:lineRule="auto"/>
        <w:ind w:left="0" w:firstLine="709"/>
        <w:jc w:val="both"/>
        <w:rPr>
          <w:rFonts w:ascii="Times New Roman" w:eastAsiaTheme="minorEastAsia" w:hAnsi="Times New Roman" w:cs="Times New Roman"/>
          <w:sz w:val="24"/>
          <w:szCs w:val="24"/>
        </w:rPr>
      </w:pPr>
    </w:p>
    <w:p w14:paraId="1E0D7B7D" w14:textId="77777777" w:rsidR="00B17C03" w:rsidRPr="005C0722" w:rsidRDefault="00B17C03"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eastAsiaTheme="minorEastAsia" w:hAnsi="Times New Roman" w:cs="Times New Roman"/>
          <w:sz w:val="24"/>
          <w:szCs w:val="24"/>
        </w:rPr>
        <w:t>ifade eder.</w:t>
      </w:r>
    </w:p>
    <w:p w14:paraId="06471A38"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70C58579" w14:textId="77777777" w:rsidR="004C649B" w:rsidRPr="005C0722" w:rsidRDefault="004C649B" w:rsidP="00386109">
      <w:pPr>
        <w:ind w:firstLine="709"/>
        <w:jc w:val="both"/>
        <w:rPr>
          <w:rFonts w:cs="Times New Roman"/>
          <w:szCs w:val="24"/>
        </w:rPr>
      </w:pPr>
      <w:r w:rsidRPr="005C0722">
        <w:rPr>
          <w:rFonts w:cs="Times New Roman"/>
          <w:szCs w:val="24"/>
        </w:rPr>
        <w:t>(</w:t>
      </w:r>
      <w:r w:rsidR="00B41C2A" w:rsidRPr="005C0722">
        <w:rPr>
          <w:rFonts w:cs="Times New Roman"/>
          <w:szCs w:val="24"/>
        </w:rPr>
        <w:t>4</w:t>
      </w:r>
      <w:r w:rsidRPr="005C0722">
        <w:rPr>
          <w:rFonts w:cs="Times New Roman"/>
          <w:szCs w:val="24"/>
        </w:rPr>
        <w:t xml:space="preserve">) Birinci fıkra kapsamında belirlenen temerrüde düşmüş olan kısa pozisyon oranının </w:t>
      </w:r>
      <w:r w:rsidR="00B17C03" w:rsidRPr="005C0722">
        <w:rPr>
          <w:rFonts w:cs="Times New Roman"/>
          <w:szCs w:val="24"/>
        </w:rPr>
        <w:t xml:space="preserve">Komisyon tarafından belirlenen orandan </w:t>
      </w:r>
      <w:r w:rsidRPr="005C0722">
        <w:rPr>
          <w:rFonts w:cs="Times New Roman"/>
          <w:szCs w:val="24"/>
        </w:rPr>
        <w:t xml:space="preserve">küçük olması halinde gönüllü </w:t>
      </w:r>
      <w:r w:rsidR="00B17C03" w:rsidRPr="005C0722">
        <w:rPr>
          <w:rFonts w:cs="Times New Roman"/>
          <w:szCs w:val="24"/>
        </w:rPr>
        <w:t xml:space="preserve">ihale, teklif defteri işlemleri </w:t>
      </w:r>
      <w:r w:rsidRPr="005C0722">
        <w:rPr>
          <w:rFonts w:cs="Times New Roman"/>
          <w:szCs w:val="24"/>
        </w:rPr>
        <w:t xml:space="preserve">ve/veya zorunlu ihale öncesinde piyasa katılımcılarının minimum </w:t>
      </w:r>
      <w:r w:rsidR="00B17C03" w:rsidRPr="005C0722">
        <w:rPr>
          <w:rFonts w:cs="Times New Roman"/>
          <w:szCs w:val="24"/>
        </w:rPr>
        <w:t xml:space="preserve">satış </w:t>
      </w:r>
      <w:r w:rsidRPr="005C0722">
        <w:rPr>
          <w:rFonts w:cs="Times New Roman"/>
          <w:szCs w:val="24"/>
        </w:rPr>
        <w:t>teklif miktarı aşağıdaki şekilde bulunur;</w:t>
      </w:r>
    </w:p>
    <w:p w14:paraId="649E5676" w14:textId="77777777" w:rsidR="004C649B" w:rsidRPr="005C0722" w:rsidRDefault="004C649B" w:rsidP="00386109">
      <w:pPr>
        <w:ind w:firstLine="709"/>
        <w:jc w:val="both"/>
        <w:rPr>
          <w:rFonts w:cs="Times New Roman"/>
          <w:szCs w:val="24"/>
        </w:rPr>
      </w:pPr>
      <w:r w:rsidRPr="005C0722">
        <w:rPr>
          <w:rFonts w:cs="Times New Roman"/>
          <w:szCs w:val="24"/>
        </w:rPr>
        <w:t xml:space="preserve">a) </w:t>
      </w:r>
      <w:r w:rsidR="00B17C03" w:rsidRPr="005C0722">
        <w:rPr>
          <w:rFonts w:cs="Times New Roman"/>
          <w:szCs w:val="24"/>
        </w:rPr>
        <w:t>H</w:t>
      </w:r>
      <w:r w:rsidRPr="005C0722">
        <w:rPr>
          <w:rFonts w:eastAsiaTheme="minorEastAsia" w:cs="Times New Roman"/>
          <w:szCs w:val="24"/>
        </w:rPr>
        <w:t xml:space="preserve">er bir piyasa katılımcısı için ilgili kontratta kısa pozisyonda bulunma oranı </w:t>
      </w:r>
      <w:r w:rsidR="00B17C03" w:rsidRPr="005C0722">
        <w:rPr>
          <w:rFonts w:cs="Times New Roman"/>
          <w:szCs w:val="24"/>
        </w:rPr>
        <w:t>aşağıdaki formüle göre</w:t>
      </w:r>
      <w:r w:rsidR="00B17C03" w:rsidRPr="005C0722">
        <w:rPr>
          <w:rFonts w:eastAsiaTheme="minorEastAsia" w:cs="Times New Roman"/>
          <w:szCs w:val="24"/>
        </w:rPr>
        <w:t xml:space="preserve"> hesaplanır:</w:t>
      </w:r>
    </w:p>
    <w:p w14:paraId="2967CF1A" w14:textId="77777777" w:rsidR="004C649B" w:rsidRPr="005C0722" w:rsidRDefault="004C649B" w:rsidP="00386109">
      <w:pPr>
        <w:pStyle w:val="ListeParagraf"/>
        <w:spacing w:after="0" w:line="240" w:lineRule="auto"/>
        <w:ind w:left="0" w:firstLine="709"/>
        <w:jc w:val="both"/>
        <w:rPr>
          <w:rFonts w:ascii="Times New Roman" w:eastAsiaTheme="minorEastAsia" w:hAnsi="Times New Roman" w:cs="Times New Roman"/>
          <w:sz w:val="24"/>
          <w:szCs w:val="24"/>
        </w:rPr>
      </w:pPr>
    </w:p>
    <w:p w14:paraId="0E80D0F2" w14:textId="19330302" w:rsidR="004C649B" w:rsidRPr="005C0722" w:rsidRDefault="00092EC3" w:rsidP="00923C23">
      <w:pPr>
        <w:pStyle w:val="ListeParagraf"/>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TKKPBO</m:t>
              </m:r>
            </m:e>
            <m:sub>
              <m:r>
                <w:rPr>
                  <w:rFonts w:ascii="Cambria Math" w:eastAsiaTheme="minorEastAsia" w:hAnsi="Cambria Math" w:cs="Times New Roman"/>
                  <w:sz w:val="24"/>
                  <w:szCs w:val="24"/>
                </w:rPr>
                <m:t>p,i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p,i</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KL</m:t>
                  </m:r>
                </m:e>
                <m:sub>
                  <m:r>
                    <w:rPr>
                      <w:rFonts w:ascii="Cambria Math" w:eastAsiaTheme="minorEastAsia" w:hAnsi="Cambria Math" w:cs="Times New Roman"/>
                      <w:sz w:val="24"/>
                      <w:szCs w:val="24"/>
                    </w:rPr>
                    <m:t>t,i</m:t>
                  </m:r>
                </m:sub>
              </m:sSub>
            </m:den>
          </m:f>
        </m:oMath>
      </m:oMathPara>
    </w:p>
    <w:p w14:paraId="7EDC85BD" w14:textId="77777777" w:rsidR="00B17C03" w:rsidRPr="005C0722" w:rsidRDefault="00B17C03" w:rsidP="00386109">
      <w:pPr>
        <w:pStyle w:val="ListeParagraf"/>
        <w:spacing w:after="0" w:line="240" w:lineRule="auto"/>
        <w:ind w:left="0" w:firstLine="709"/>
        <w:jc w:val="both"/>
        <w:rPr>
          <w:rFonts w:ascii="Times New Roman" w:hAnsi="Times New Roman" w:cs="Times New Roman"/>
          <w:sz w:val="24"/>
          <w:szCs w:val="24"/>
        </w:rPr>
      </w:pPr>
    </w:p>
    <w:p w14:paraId="6D039BD8" w14:textId="77777777" w:rsidR="00B17C03" w:rsidRPr="005C0722" w:rsidRDefault="00B17C03"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b) (a) bendinde yer alan formülde geçen;</w:t>
      </w:r>
    </w:p>
    <w:p w14:paraId="3E7E94CC" w14:textId="77777777" w:rsidR="00B17C03" w:rsidRPr="005C0722" w:rsidRDefault="00B17C03" w:rsidP="00386109">
      <w:pPr>
        <w:pStyle w:val="ListeParagraf"/>
        <w:spacing w:after="0" w:line="240" w:lineRule="auto"/>
        <w:ind w:left="0" w:firstLine="709"/>
        <w:jc w:val="both"/>
        <w:rPr>
          <w:rFonts w:ascii="Times New Roman" w:eastAsiaTheme="minorEastAsia" w:hAnsi="Times New Roman" w:cs="Times New Roman"/>
          <w:sz w:val="24"/>
          <w:szCs w:val="24"/>
        </w:rPr>
      </w:pPr>
    </w:p>
    <w:p w14:paraId="191F1C2C" w14:textId="77777777" w:rsidR="004C649B" w:rsidRPr="005C0722" w:rsidRDefault="004C649B" w:rsidP="00923C23">
      <w:pPr>
        <w:pStyle w:val="ListeParagraf"/>
        <w:spacing w:after="0" w:line="240" w:lineRule="auto"/>
        <w:ind w:left="2127" w:hanging="1418"/>
        <w:jc w:val="both"/>
        <w:rPr>
          <w:rFonts w:ascii="Times New Roman" w:eastAsiaTheme="minorEastAsia" w:hAnsi="Times New Roman" w:cs="Times New Roman"/>
          <w:sz w:val="24"/>
          <w:szCs w:val="24"/>
        </w:rPr>
      </w:pPr>
      <w:r w:rsidRPr="005C0722">
        <w:rPr>
          <w:rFonts w:ascii="Times New Roman" w:eastAsiaTheme="minorEastAsia" w:hAnsi="Times New Roman" w:cs="Times New Roman"/>
          <w:sz w:val="24"/>
          <w:szCs w:val="24"/>
        </w:rPr>
        <w:t>TKKPBO</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Temerrüde düşmemiş olan “p” piyasa katılımcısının “i” kontratında</w:t>
      </w:r>
      <w:r w:rsidR="00B17C03" w:rsidRPr="005C0722">
        <w:rPr>
          <w:rFonts w:ascii="Times New Roman" w:eastAsiaTheme="minorEastAsia" w:hAnsi="Times New Roman" w:cs="Times New Roman"/>
          <w:sz w:val="24"/>
          <w:szCs w:val="24"/>
        </w:rPr>
        <w:t xml:space="preserve"> kısa pozisyonda bulunma oranını,</w:t>
      </w:r>
    </w:p>
    <w:p w14:paraId="59887117" w14:textId="77777777" w:rsidR="004C649B" w:rsidRDefault="004C649B" w:rsidP="00923C23">
      <w:pPr>
        <w:pStyle w:val="ListeParagraf"/>
        <w:spacing w:after="0" w:line="240" w:lineRule="auto"/>
        <w:ind w:left="2127" w:hanging="1418"/>
        <w:jc w:val="both"/>
        <w:rPr>
          <w:rFonts w:ascii="Times New Roman" w:hAnsi="Times New Roman" w:cs="Times New Roman"/>
          <w:sz w:val="24"/>
          <w:szCs w:val="24"/>
        </w:rPr>
      </w:pPr>
      <w:r w:rsidRPr="005C0722">
        <w:rPr>
          <w:rFonts w:ascii="Times New Roman" w:hAnsi="Times New Roman" w:cs="Times New Roman"/>
          <w:sz w:val="24"/>
          <w:szCs w:val="24"/>
        </w:rPr>
        <w:t>KL</w:t>
      </w:r>
      <w:r w:rsidR="00AB63BB" w:rsidRPr="005C0722">
        <w:rPr>
          <w:rFonts w:ascii="Times New Roman" w:hAnsi="Times New Roman" w:cs="Times New Roman"/>
          <w:sz w:val="24"/>
          <w:szCs w:val="24"/>
          <w:vertAlign w:val="subscript"/>
        </w:rPr>
        <w:t>p,</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r>
      <w:r w:rsidR="00B17C03" w:rsidRPr="005C0722">
        <w:rPr>
          <w:rFonts w:ascii="Times New Roman" w:hAnsi="Times New Roman" w:cs="Times New Roman"/>
          <w:sz w:val="24"/>
          <w:szCs w:val="24"/>
        </w:rPr>
        <w:tab/>
      </w:r>
      <w:r w:rsidRPr="005C0722">
        <w:rPr>
          <w:rFonts w:ascii="Times New Roman" w:hAnsi="Times New Roman" w:cs="Times New Roman"/>
          <w:sz w:val="24"/>
          <w:szCs w:val="24"/>
        </w:rPr>
        <w:t xml:space="preserve">: Temerrüde düşmemiş olan “p” piyasa katılımcısının “i” kontratında sahip olduğu </w:t>
      </w:r>
      <w:r w:rsidR="009E7547" w:rsidRPr="005C0722">
        <w:rPr>
          <w:rFonts w:ascii="Times New Roman" w:hAnsi="Times New Roman" w:cs="Times New Roman"/>
          <w:sz w:val="24"/>
          <w:szCs w:val="24"/>
        </w:rPr>
        <w:t>net kısa pozisyonun lot adedini</w:t>
      </w:r>
      <w:r w:rsidR="00451508" w:rsidRPr="005C0722">
        <w:rPr>
          <w:rFonts w:ascii="Times New Roman" w:hAnsi="Times New Roman" w:cs="Times New Roman"/>
          <w:sz w:val="24"/>
          <w:szCs w:val="24"/>
        </w:rPr>
        <w:t>,</w:t>
      </w:r>
    </w:p>
    <w:p w14:paraId="50961D51" w14:textId="54F60677" w:rsidR="00316393" w:rsidRPr="005C0722" w:rsidRDefault="00316393" w:rsidP="00316393">
      <w:pPr>
        <w:pStyle w:val="ListeParagraf"/>
        <w:spacing w:after="0" w:line="240" w:lineRule="auto"/>
        <w:ind w:left="2160" w:hanging="1451"/>
        <w:jc w:val="both"/>
        <w:rPr>
          <w:rFonts w:ascii="Times New Roman" w:hAnsi="Times New Roman" w:cs="Times New Roman"/>
          <w:sz w:val="24"/>
          <w:szCs w:val="24"/>
        </w:rPr>
      </w:pPr>
      <w:r w:rsidRPr="005C0722">
        <w:rPr>
          <w:rFonts w:ascii="Times New Roman" w:hAnsi="Times New Roman" w:cs="Times New Roman"/>
          <w:sz w:val="24"/>
          <w:szCs w:val="24"/>
        </w:rPr>
        <w:t>KL</w:t>
      </w:r>
      <w:r w:rsidRPr="005C0722">
        <w:rPr>
          <w:rFonts w:ascii="Times New Roman" w:hAnsi="Times New Roman" w:cs="Times New Roman"/>
          <w:sz w:val="24"/>
          <w:szCs w:val="24"/>
          <w:vertAlign w:val="subscript"/>
        </w:rPr>
        <w:t>t,i</w:t>
      </w:r>
      <w:r w:rsidRPr="005C0722">
        <w:rPr>
          <w:rFonts w:ascii="Times New Roman" w:hAnsi="Times New Roman" w:cs="Times New Roman"/>
          <w:sz w:val="24"/>
          <w:szCs w:val="24"/>
        </w:rPr>
        <w:tab/>
        <w:t>: “i” kontratındaki temerrüde düşmemiş olan piyasa katılımcılarının sahip olduğu net kısa pozisyonlarının toplam lot adedini</w:t>
      </w:r>
      <w:r w:rsidR="00976204">
        <w:rPr>
          <w:rFonts w:ascii="Times New Roman" w:hAnsi="Times New Roman" w:cs="Times New Roman"/>
          <w:sz w:val="24"/>
          <w:szCs w:val="24"/>
        </w:rPr>
        <w:t>,</w:t>
      </w:r>
    </w:p>
    <w:p w14:paraId="69E329BA" w14:textId="77777777" w:rsidR="00385A4E" w:rsidRDefault="00385A4E" w:rsidP="00386109">
      <w:pPr>
        <w:pStyle w:val="ListeParagraf"/>
        <w:spacing w:after="0" w:line="240" w:lineRule="auto"/>
        <w:ind w:left="0" w:firstLine="709"/>
        <w:jc w:val="both"/>
        <w:rPr>
          <w:rFonts w:ascii="Times New Roman" w:hAnsi="Times New Roman" w:cs="Times New Roman"/>
          <w:sz w:val="24"/>
          <w:szCs w:val="24"/>
        </w:rPr>
      </w:pPr>
    </w:p>
    <w:p w14:paraId="33D54DD1" w14:textId="77777777" w:rsidR="009E7547" w:rsidRPr="005C0722" w:rsidRDefault="009E7547"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19171FAC"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2726CDAC" w14:textId="77777777" w:rsidR="004C649B" w:rsidRPr="005C0722" w:rsidRDefault="009E7547" w:rsidP="00386109">
      <w:pPr>
        <w:ind w:firstLine="709"/>
        <w:jc w:val="both"/>
        <w:rPr>
          <w:rFonts w:cs="Times New Roman"/>
          <w:szCs w:val="24"/>
        </w:rPr>
      </w:pPr>
      <w:r w:rsidRPr="005C0722">
        <w:rPr>
          <w:rFonts w:cs="Times New Roman"/>
          <w:szCs w:val="24"/>
        </w:rPr>
        <w:t>c</w:t>
      </w:r>
      <w:r w:rsidR="004C649B" w:rsidRPr="005C0722">
        <w:rPr>
          <w:rFonts w:cs="Times New Roman"/>
          <w:szCs w:val="24"/>
        </w:rPr>
        <w:t xml:space="preserve">) </w:t>
      </w:r>
      <w:r w:rsidRPr="005C0722">
        <w:rPr>
          <w:rFonts w:cs="Times New Roman"/>
          <w:szCs w:val="24"/>
        </w:rPr>
        <w:t>Her bir piyasa katılımcısı için minimum satış teklif miktarı aşağıdaki şekilde hesaplanır ve bulunan değer tam sayı olarak yukarıya yuvarlanır:</w:t>
      </w:r>
    </w:p>
    <w:p w14:paraId="16ACFE34"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05A0C5A5" w14:textId="77777777" w:rsidR="004C649B" w:rsidRPr="005C0722" w:rsidRDefault="00092EC3" w:rsidP="00923C23">
      <w:pPr>
        <w:pStyle w:val="ListeParagraf"/>
        <w:spacing w:after="0" w:line="240" w:lineRule="auto"/>
        <w:ind w:left="709"/>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MSTM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TKKPBO</m:t>
              </m:r>
            </m:e>
            <m:sub>
              <m:r>
                <w:rPr>
                  <w:rFonts w:ascii="Cambria Math" w:hAnsi="Cambria Math" w:cs="Times New Roman"/>
                  <w:sz w:val="24"/>
                  <w:szCs w:val="24"/>
                </w:rPr>
                <m:t>p,i</m:t>
              </m:r>
            </m:sub>
          </m:sSub>
        </m:oMath>
      </m:oMathPara>
    </w:p>
    <w:p w14:paraId="03CAF9A0"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1CD728D2" w14:textId="77777777" w:rsidR="009E7547" w:rsidRPr="005C0722" w:rsidRDefault="009E7547"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ç) (c) bendinde yer alan formülde geçen;</w:t>
      </w:r>
    </w:p>
    <w:p w14:paraId="0545D4E3" w14:textId="77777777" w:rsidR="009E7547" w:rsidRPr="005C0722" w:rsidRDefault="009E7547" w:rsidP="00386109">
      <w:pPr>
        <w:pStyle w:val="ListeParagraf"/>
        <w:spacing w:after="0" w:line="240" w:lineRule="auto"/>
        <w:ind w:left="0" w:firstLine="709"/>
        <w:jc w:val="both"/>
        <w:rPr>
          <w:rFonts w:ascii="Times New Roman" w:eastAsiaTheme="minorEastAsia" w:hAnsi="Times New Roman" w:cs="Times New Roman"/>
          <w:sz w:val="24"/>
          <w:szCs w:val="24"/>
        </w:rPr>
      </w:pPr>
    </w:p>
    <w:p w14:paraId="6304BEB6" w14:textId="77777777" w:rsidR="004C649B" w:rsidRPr="005C0722" w:rsidRDefault="004C649B" w:rsidP="00923C23">
      <w:pPr>
        <w:pStyle w:val="ListeParagraf"/>
        <w:spacing w:after="0" w:line="240" w:lineRule="auto"/>
        <w:ind w:left="2127" w:hanging="1418"/>
        <w:jc w:val="both"/>
        <w:rPr>
          <w:rFonts w:ascii="Times New Roman" w:hAnsi="Times New Roman" w:cs="Times New Roman"/>
          <w:sz w:val="24"/>
          <w:szCs w:val="24"/>
        </w:rPr>
      </w:pPr>
      <w:r w:rsidRPr="005C0722">
        <w:rPr>
          <w:rFonts w:ascii="Times New Roman" w:eastAsiaTheme="minorEastAsia" w:hAnsi="Times New Roman" w:cs="Times New Roman"/>
          <w:sz w:val="24"/>
          <w:szCs w:val="24"/>
        </w:rPr>
        <w:t>MSTM</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r>
      <w:r w:rsidR="009E7547" w:rsidRPr="005C0722">
        <w:rPr>
          <w:rFonts w:ascii="Times New Roman" w:eastAsiaTheme="minorEastAsia" w:hAnsi="Times New Roman" w:cs="Times New Roman"/>
          <w:sz w:val="24"/>
          <w:szCs w:val="24"/>
        </w:rPr>
        <w:tab/>
      </w:r>
      <w:r w:rsidRPr="005C0722">
        <w:rPr>
          <w:rFonts w:ascii="Times New Roman" w:eastAsiaTheme="minorEastAsia" w:hAnsi="Times New Roman" w:cs="Times New Roman"/>
          <w:sz w:val="24"/>
          <w:szCs w:val="24"/>
        </w:rPr>
        <w:t xml:space="preserve">: Temerrüde </w:t>
      </w:r>
      <w:r w:rsidRPr="005C0722">
        <w:rPr>
          <w:rFonts w:ascii="Times New Roman" w:hAnsi="Times New Roman" w:cs="Times New Roman"/>
          <w:sz w:val="24"/>
          <w:szCs w:val="24"/>
        </w:rPr>
        <w:t>düşmemiş olan “p” piyasa katılımcısı için hesaplanan “i” kontratı minimum satış teklif miktarı</w:t>
      </w:r>
      <w:r w:rsidR="009E7547" w:rsidRPr="005C0722">
        <w:rPr>
          <w:rFonts w:ascii="Times New Roman" w:hAnsi="Times New Roman" w:cs="Times New Roman"/>
          <w:sz w:val="24"/>
          <w:szCs w:val="24"/>
        </w:rPr>
        <w:t>nı,</w:t>
      </w:r>
    </w:p>
    <w:p w14:paraId="48153970" w14:textId="77777777" w:rsidR="004C649B" w:rsidRPr="005C0722" w:rsidRDefault="004C649B" w:rsidP="00923C23">
      <w:pPr>
        <w:pStyle w:val="ListeParagraf"/>
        <w:spacing w:after="0" w:line="240" w:lineRule="auto"/>
        <w:ind w:left="2127" w:hanging="1418"/>
        <w:jc w:val="both"/>
        <w:rPr>
          <w:rFonts w:ascii="Times New Roman" w:hAnsi="Times New Roman" w:cs="Times New Roman"/>
          <w:sz w:val="24"/>
          <w:szCs w:val="24"/>
        </w:rPr>
      </w:pPr>
      <w:r w:rsidRPr="005C0722">
        <w:rPr>
          <w:rFonts w:ascii="Times New Roman" w:hAnsi="Times New Roman" w:cs="Times New Roman"/>
          <w:sz w:val="24"/>
          <w:szCs w:val="24"/>
        </w:rPr>
        <w:t>KL</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r>
      <w:r w:rsidRPr="005C0722">
        <w:rPr>
          <w:rFonts w:ascii="Times New Roman" w:hAnsi="Times New Roman" w:cs="Times New Roman"/>
          <w:sz w:val="24"/>
          <w:szCs w:val="24"/>
        </w:rPr>
        <w:tab/>
        <w:t>: “i” kontratındaki temerrüde düşmü</w:t>
      </w:r>
      <w:r w:rsidR="009E7547" w:rsidRPr="005C0722">
        <w:rPr>
          <w:rFonts w:ascii="Times New Roman" w:hAnsi="Times New Roman" w:cs="Times New Roman"/>
          <w:sz w:val="24"/>
          <w:szCs w:val="24"/>
        </w:rPr>
        <w:t>ş olan kısa pozisyonun lot adedini,</w:t>
      </w:r>
    </w:p>
    <w:p w14:paraId="7149580C" w14:textId="77777777" w:rsidR="004C649B" w:rsidRPr="005C0722" w:rsidRDefault="004C649B" w:rsidP="00923C23">
      <w:pPr>
        <w:pStyle w:val="ListeParagraf"/>
        <w:spacing w:after="0" w:line="240" w:lineRule="auto"/>
        <w:ind w:left="2127" w:hanging="1418"/>
        <w:jc w:val="both"/>
        <w:rPr>
          <w:rFonts w:ascii="Times New Roman" w:eastAsiaTheme="minorEastAsia" w:hAnsi="Times New Roman" w:cs="Times New Roman"/>
          <w:sz w:val="24"/>
          <w:szCs w:val="24"/>
        </w:rPr>
      </w:pPr>
      <w:r w:rsidRPr="005C0722">
        <w:rPr>
          <w:rFonts w:ascii="Times New Roman" w:eastAsiaTheme="minorEastAsia" w:hAnsi="Times New Roman" w:cs="Times New Roman"/>
          <w:sz w:val="24"/>
          <w:szCs w:val="24"/>
        </w:rPr>
        <w:t>TKKPBO</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Temerrüde düşmemiş olan “p” piyasa katılımcısının “i” kontratında kısa pozisyonda bulunma oranı</w:t>
      </w:r>
      <w:r w:rsidR="009E7547" w:rsidRPr="005C0722">
        <w:rPr>
          <w:rFonts w:ascii="Times New Roman" w:eastAsiaTheme="minorEastAsia" w:hAnsi="Times New Roman" w:cs="Times New Roman"/>
          <w:sz w:val="24"/>
          <w:szCs w:val="24"/>
        </w:rPr>
        <w:t>nı,</w:t>
      </w:r>
    </w:p>
    <w:p w14:paraId="25C3C6D0" w14:textId="77777777" w:rsidR="009E7547" w:rsidRPr="005C0722" w:rsidRDefault="009E7547" w:rsidP="00386109">
      <w:pPr>
        <w:pStyle w:val="ListeParagraf"/>
        <w:spacing w:after="0" w:line="240" w:lineRule="auto"/>
        <w:ind w:left="0" w:firstLine="709"/>
        <w:jc w:val="both"/>
        <w:rPr>
          <w:rFonts w:ascii="Times New Roman" w:eastAsiaTheme="minorEastAsia" w:hAnsi="Times New Roman" w:cs="Times New Roman"/>
          <w:sz w:val="24"/>
          <w:szCs w:val="24"/>
        </w:rPr>
      </w:pPr>
    </w:p>
    <w:p w14:paraId="62AED62D" w14:textId="77777777" w:rsidR="009E7547" w:rsidRPr="005C0722" w:rsidRDefault="009E7547"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eastAsiaTheme="minorEastAsia" w:hAnsi="Times New Roman" w:cs="Times New Roman"/>
          <w:sz w:val="24"/>
          <w:szCs w:val="24"/>
        </w:rPr>
        <w:t>ifade eder.</w:t>
      </w:r>
    </w:p>
    <w:p w14:paraId="685B7A86" w14:textId="77777777" w:rsidR="004C649B" w:rsidRPr="005C0722" w:rsidRDefault="004C649B" w:rsidP="00386109">
      <w:pPr>
        <w:ind w:firstLine="709"/>
        <w:jc w:val="both"/>
        <w:rPr>
          <w:rFonts w:cs="Times New Roman"/>
          <w:szCs w:val="24"/>
        </w:rPr>
      </w:pPr>
    </w:p>
    <w:p w14:paraId="18786264" w14:textId="77777777" w:rsidR="004C649B" w:rsidRPr="005C0722" w:rsidRDefault="004C649B" w:rsidP="00386109">
      <w:pPr>
        <w:ind w:firstLine="709"/>
        <w:jc w:val="both"/>
        <w:rPr>
          <w:rFonts w:cs="Times New Roman"/>
          <w:szCs w:val="24"/>
        </w:rPr>
      </w:pPr>
      <w:r w:rsidRPr="005C0722">
        <w:rPr>
          <w:rFonts w:cs="Times New Roman"/>
          <w:szCs w:val="24"/>
        </w:rPr>
        <w:t>(</w:t>
      </w:r>
      <w:r w:rsidR="00B41C2A" w:rsidRPr="005C0722">
        <w:rPr>
          <w:rFonts w:cs="Times New Roman"/>
          <w:szCs w:val="24"/>
        </w:rPr>
        <w:t>5</w:t>
      </w:r>
      <w:r w:rsidRPr="005C0722">
        <w:rPr>
          <w:rFonts w:cs="Times New Roman"/>
          <w:szCs w:val="24"/>
        </w:rPr>
        <w:t>) Minimum teklif miktarlarının hesaplanmasını müteakip gönüllü ve/veya zorunlu ihale süreçleri işletilir. Piyasa katılımcısı, gönüllü ve/veya zorunlu ihaleye teklif verirken kendisi için belirlenen minimum teklif miktarı</w:t>
      </w:r>
      <w:r w:rsidR="002E6D42" w:rsidRPr="005C0722">
        <w:rPr>
          <w:rFonts w:cs="Times New Roman"/>
          <w:szCs w:val="24"/>
        </w:rPr>
        <w:t xml:space="preserve"> kadar</w:t>
      </w:r>
      <w:r w:rsidRPr="005C0722">
        <w:rPr>
          <w:rFonts w:cs="Times New Roman"/>
          <w:szCs w:val="24"/>
        </w:rPr>
        <w:t xml:space="preserve"> teklif </w:t>
      </w:r>
      <w:r w:rsidR="002E6D42" w:rsidRPr="005C0722">
        <w:rPr>
          <w:rFonts w:cs="Times New Roman"/>
          <w:szCs w:val="24"/>
        </w:rPr>
        <w:t>verme zorunluluğu bulunmamaktadır</w:t>
      </w:r>
      <w:r w:rsidRPr="005C0722">
        <w:rPr>
          <w:rFonts w:cs="Times New Roman"/>
          <w:szCs w:val="24"/>
        </w:rPr>
        <w:t>.</w:t>
      </w:r>
    </w:p>
    <w:p w14:paraId="6C05CBFB" w14:textId="77777777" w:rsidR="006617A8" w:rsidRPr="005C0722" w:rsidRDefault="006617A8" w:rsidP="00386109">
      <w:pPr>
        <w:ind w:firstLine="709"/>
        <w:jc w:val="both"/>
        <w:rPr>
          <w:rFonts w:cs="Times New Roman"/>
          <w:szCs w:val="24"/>
        </w:rPr>
      </w:pPr>
    </w:p>
    <w:p w14:paraId="446F5CE1" w14:textId="77777777" w:rsidR="00A617B1" w:rsidRPr="005C0722" w:rsidRDefault="004C649B" w:rsidP="00386109">
      <w:pPr>
        <w:ind w:firstLine="709"/>
        <w:jc w:val="both"/>
        <w:rPr>
          <w:rFonts w:cs="Times New Roman"/>
          <w:b/>
          <w:szCs w:val="24"/>
        </w:rPr>
      </w:pPr>
      <w:r w:rsidRPr="005C0722">
        <w:rPr>
          <w:rFonts w:cs="Times New Roman"/>
          <w:b/>
          <w:szCs w:val="24"/>
        </w:rPr>
        <w:t>Temerrüt ihalesi ve teklif defteri işlemleri</w:t>
      </w:r>
    </w:p>
    <w:p w14:paraId="7F4B01D8" w14:textId="7CB71238" w:rsidR="00B1798D" w:rsidRPr="005C0722" w:rsidRDefault="00A617B1" w:rsidP="00386109">
      <w:pPr>
        <w:ind w:firstLine="709"/>
        <w:jc w:val="both"/>
        <w:rPr>
          <w:rFonts w:cs="Times New Roman"/>
          <w:szCs w:val="24"/>
        </w:rPr>
      </w:pPr>
      <w:r w:rsidRPr="005C0722">
        <w:rPr>
          <w:rFonts w:cs="Times New Roman"/>
          <w:b/>
          <w:szCs w:val="24"/>
        </w:rPr>
        <w:t xml:space="preserve">MADDE </w:t>
      </w:r>
      <w:r w:rsidR="004C649B" w:rsidRPr="005C0722">
        <w:rPr>
          <w:rFonts w:cs="Times New Roman"/>
          <w:b/>
          <w:szCs w:val="24"/>
        </w:rPr>
        <w:t>2</w:t>
      </w:r>
      <w:r w:rsidR="00326A21">
        <w:rPr>
          <w:rFonts w:cs="Times New Roman"/>
          <w:b/>
          <w:szCs w:val="24"/>
        </w:rPr>
        <w:t>9</w:t>
      </w:r>
      <w:r w:rsidRPr="005C0722">
        <w:rPr>
          <w:rFonts w:cs="Times New Roman"/>
          <w:b/>
          <w:szCs w:val="24"/>
        </w:rPr>
        <w:t>-</w:t>
      </w:r>
      <w:r w:rsidRPr="005C0722">
        <w:rPr>
          <w:rFonts w:cs="Times New Roman"/>
          <w:szCs w:val="24"/>
        </w:rPr>
        <w:t xml:space="preserve"> (1)</w:t>
      </w:r>
      <w:r w:rsidR="0075359A" w:rsidRPr="005C0722">
        <w:rPr>
          <w:rFonts w:cs="Times New Roman"/>
          <w:szCs w:val="24"/>
        </w:rPr>
        <w:t xml:space="preserve"> Piyasa İşletmecisi tarafından </w:t>
      </w:r>
      <w:r w:rsidR="00AA4682" w:rsidRPr="005C0722">
        <w:rPr>
          <w:rFonts w:cs="Times New Roman"/>
          <w:szCs w:val="24"/>
        </w:rPr>
        <w:t xml:space="preserve">temerrüt </w:t>
      </w:r>
      <w:r w:rsidR="0075359A" w:rsidRPr="005C0722">
        <w:rPr>
          <w:rFonts w:cs="Times New Roman"/>
          <w:szCs w:val="24"/>
        </w:rPr>
        <w:t>ihale</w:t>
      </w:r>
      <w:r w:rsidR="00AA4682" w:rsidRPr="005C0722">
        <w:rPr>
          <w:rFonts w:cs="Times New Roman"/>
          <w:szCs w:val="24"/>
        </w:rPr>
        <w:t>si için;</w:t>
      </w:r>
      <w:r w:rsidR="0075359A" w:rsidRPr="005C0722">
        <w:rPr>
          <w:rFonts w:cs="Times New Roman"/>
          <w:szCs w:val="24"/>
        </w:rPr>
        <w:t xml:space="preserve"> başlangıç saati, ihale türü, ihalenin süreci, </w:t>
      </w:r>
      <w:r w:rsidR="002C23CA">
        <w:rPr>
          <w:rFonts w:cs="Times New Roman"/>
          <w:szCs w:val="24"/>
        </w:rPr>
        <w:t xml:space="preserve">ihalenin yapılacağı kontrat, </w:t>
      </w:r>
      <w:r w:rsidR="0075359A" w:rsidRPr="005C0722">
        <w:rPr>
          <w:rFonts w:cs="Times New Roman"/>
          <w:szCs w:val="24"/>
        </w:rPr>
        <w:t xml:space="preserve">ihaleye konu pozisyon miktarı ve yönü piyasa katılımcılarına </w:t>
      </w:r>
      <w:r w:rsidR="001576CF">
        <w:rPr>
          <w:rFonts w:cs="Times New Roman"/>
          <w:szCs w:val="24"/>
        </w:rPr>
        <w:t xml:space="preserve">PYS aracılığıyla </w:t>
      </w:r>
      <w:r w:rsidR="0075359A" w:rsidRPr="005C0722">
        <w:rPr>
          <w:rFonts w:cs="Times New Roman"/>
          <w:szCs w:val="24"/>
        </w:rPr>
        <w:t xml:space="preserve">duyurulur. </w:t>
      </w:r>
    </w:p>
    <w:p w14:paraId="40AFE8FF" w14:textId="2B0ADFF2" w:rsidR="002C23CA" w:rsidRDefault="00B1798D" w:rsidP="00D444FD">
      <w:pPr>
        <w:ind w:firstLine="709"/>
        <w:jc w:val="both"/>
        <w:rPr>
          <w:rFonts w:cs="Times New Roman"/>
          <w:szCs w:val="24"/>
        </w:rPr>
      </w:pPr>
      <w:r w:rsidRPr="005C0722">
        <w:rPr>
          <w:rFonts w:cs="Times New Roman"/>
          <w:szCs w:val="24"/>
        </w:rPr>
        <w:t xml:space="preserve">(2) </w:t>
      </w:r>
      <w:r w:rsidR="0075359A" w:rsidRPr="005C0722">
        <w:rPr>
          <w:rFonts w:cs="Times New Roman"/>
          <w:szCs w:val="24"/>
        </w:rPr>
        <w:t>Piyasa katılımcıları tarafından</w:t>
      </w:r>
      <w:r w:rsidR="002C23CA">
        <w:rPr>
          <w:rFonts w:cs="Times New Roman"/>
          <w:szCs w:val="24"/>
        </w:rPr>
        <w:t xml:space="preserve"> ilgili kontrata;</w:t>
      </w:r>
      <w:r w:rsidR="0075359A" w:rsidRPr="005C0722">
        <w:rPr>
          <w:rFonts w:cs="Times New Roman"/>
          <w:szCs w:val="24"/>
        </w:rPr>
        <w:t xml:space="preserve"> </w:t>
      </w:r>
    </w:p>
    <w:p w14:paraId="39CC177C" w14:textId="01D2CEC3" w:rsidR="00D444FD" w:rsidRDefault="002C23CA" w:rsidP="00D444FD">
      <w:pPr>
        <w:ind w:firstLine="709"/>
        <w:jc w:val="both"/>
        <w:rPr>
          <w:rFonts w:cs="Times New Roman"/>
          <w:szCs w:val="24"/>
        </w:rPr>
      </w:pPr>
      <w:r>
        <w:rPr>
          <w:rFonts w:cs="Times New Roman"/>
          <w:szCs w:val="24"/>
        </w:rPr>
        <w:t xml:space="preserve">a) </w:t>
      </w:r>
      <w:r w:rsidR="0075359A" w:rsidRPr="005C0722">
        <w:rPr>
          <w:rFonts w:cs="Times New Roman"/>
          <w:szCs w:val="24"/>
        </w:rPr>
        <w:t xml:space="preserve">ihale başlangıç saatinden itibaren 15 dakika boyunca duyurulan pozisyon yönü ile aynı yönde teklif girişi yapılabilir ve aynı süreler içerisinde teklifler güncellenebilir. </w:t>
      </w:r>
    </w:p>
    <w:p w14:paraId="1AE7B1A5" w14:textId="55072D74" w:rsidR="00D444FD" w:rsidRDefault="00D444FD" w:rsidP="00D444FD">
      <w:pPr>
        <w:ind w:firstLine="709"/>
        <w:jc w:val="both"/>
        <w:rPr>
          <w:rFonts w:cs="Times New Roman"/>
          <w:szCs w:val="24"/>
        </w:rPr>
      </w:pPr>
      <w:r>
        <w:rPr>
          <w:rFonts w:cs="Times New Roman"/>
          <w:szCs w:val="24"/>
        </w:rPr>
        <w:t xml:space="preserve">b) sunulan tekliflerin </w:t>
      </w:r>
      <w:r w:rsidR="00890897" w:rsidRPr="005C0722">
        <w:rPr>
          <w:rFonts w:cs="Times New Roman"/>
          <w:szCs w:val="24"/>
        </w:rPr>
        <w:t xml:space="preserve">VEP </w:t>
      </w:r>
      <w:r w:rsidR="00AA4682" w:rsidRPr="005C0722">
        <w:rPr>
          <w:rFonts w:cs="Times New Roman"/>
          <w:szCs w:val="24"/>
        </w:rPr>
        <w:t>Usul ve Esaslar</w:t>
      </w:r>
      <w:r w:rsidR="00890897" w:rsidRPr="005C0722">
        <w:rPr>
          <w:rFonts w:cs="Times New Roman"/>
          <w:szCs w:val="24"/>
        </w:rPr>
        <w:t>ın</w:t>
      </w:r>
      <w:r w:rsidR="00AA4682" w:rsidRPr="005C0722">
        <w:rPr>
          <w:rFonts w:cs="Times New Roman"/>
          <w:szCs w:val="24"/>
        </w:rPr>
        <w:t xml:space="preserve">da belirtilen teklif bildirim kriterlerine uygun </w:t>
      </w:r>
      <w:r>
        <w:rPr>
          <w:rFonts w:cs="Times New Roman"/>
          <w:szCs w:val="24"/>
        </w:rPr>
        <w:t>olması gereklidir</w:t>
      </w:r>
      <w:r w:rsidR="00AA4682" w:rsidRPr="005C0722">
        <w:rPr>
          <w:rFonts w:cs="Times New Roman"/>
          <w:szCs w:val="24"/>
        </w:rPr>
        <w:t>.</w:t>
      </w:r>
    </w:p>
    <w:p w14:paraId="58E2FAF4" w14:textId="1804023B" w:rsidR="00D444FD" w:rsidRDefault="00D444FD" w:rsidP="00D444FD">
      <w:pPr>
        <w:ind w:firstLine="709"/>
        <w:jc w:val="both"/>
        <w:rPr>
          <w:rFonts w:cs="Times New Roman"/>
          <w:szCs w:val="24"/>
        </w:rPr>
      </w:pPr>
      <w:r>
        <w:rPr>
          <w:rFonts w:cs="Times New Roman"/>
          <w:szCs w:val="24"/>
        </w:rPr>
        <w:t>c)</w:t>
      </w:r>
      <w:r w:rsidR="00AA4682" w:rsidRPr="005C0722">
        <w:rPr>
          <w:rFonts w:cs="Times New Roman"/>
          <w:szCs w:val="24"/>
        </w:rPr>
        <w:t xml:space="preserve"> </w:t>
      </w:r>
      <w:r>
        <w:rPr>
          <w:rFonts w:cs="Times New Roman"/>
          <w:szCs w:val="24"/>
        </w:rPr>
        <w:t>sunulan</w:t>
      </w:r>
      <w:r w:rsidR="0075359A" w:rsidRPr="005C0722">
        <w:rPr>
          <w:rFonts w:cs="Times New Roman"/>
          <w:szCs w:val="24"/>
        </w:rPr>
        <w:t xml:space="preserve"> teklifler sadece standart teklifler olup, standart teklife ait diğer özellikler kullanılmaz. </w:t>
      </w:r>
    </w:p>
    <w:p w14:paraId="24A02A01" w14:textId="6CD65BD6" w:rsidR="00D444FD" w:rsidRDefault="00D444FD" w:rsidP="00D444FD">
      <w:pPr>
        <w:ind w:firstLine="709"/>
        <w:jc w:val="both"/>
        <w:rPr>
          <w:rFonts w:cs="Times New Roman"/>
          <w:bCs/>
          <w:szCs w:val="24"/>
        </w:rPr>
      </w:pPr>
      <w:r>
        <w:rPr>
          <w:rFonts w:cs="Times New Roman"/>
          <w:szCs w:val="24"/>
        </w:rPr>
        <w:t xml:space="preserve">ç) </w:t>
      </w:r>
      <w:r w:rsidR="00AA4682" w:rsidRPr="005C0722">
        <w:rPr>
          <w:rFonts w:cs="Times New Roman"/>
          <w:szCs w:val="24"/>
        </w:rPr>
        <w:t>sunulan</w:t>
      </w:r>
      <w:r w:rsidR="0075359A" w:rsidRPr="005C0722">
        <w:rPr>
          <w:rFonts w:cs="Times New Roman"/>
          <w:szCs w:val="24"/>
        </w:rPr>
        <w:t xml:space="preserve"> teklifin büyüklüğü en fazla ihaleye konu p</w:t>
      </w:r>
      <w:r w:rsidR="00AA4682" w:rsidRPr="005C0722">
        <w:rPr>
          <w:rFonts w:cs="Times New Roman"/>
          <w:szCs w:val="24"/>
        </w:rPr>
        <w:t>ozisyon miktarı kadar olabilir.</w:t>
      </w:r>
      <w:r w:rsidRPr="00D444FD">
        <w:rPr>
          <w:rFonts w:cs="Times New Roman"/>
          <w:bCs/>
          <w:szCs w:val="24"/>
        </w:rPr>
        <w:t xml:space="preserve"> </w:t>
      </w:r>
    </w:p>
    <w:p w14:paraId="1DD64A31" w14:textId="53304DCA" w:rsidR="002C23CA" w:rsidRPr="005C0722" w:rsidRDefault="00D444FD" w:rsidP="00386109">
      <w:pPr>
        <w:ind w:firstLine="709"/>
        <w:jc w:val="both"/>
        <w:rPr>
          <w:rFonts w:cs="Times New Roman"/>
          <w:szCs w:val="24"/>
        </w:rPr>
      </w:pPr>
      <w:r>
        <w:rPr>
          <w:rFonts w:cs="Times New Roman"/>
          <w:bCs/>
          <w:szCs w:val="24"/>
        </w:rPr>
        <w:t xml:space="preserve">d) </w:t>
      </w:r>
      <w:r w:rsidR="00ED4053">
        <w:rPr>
          <w:rFonts w:cs="Times New Roman"/>
          <w:bCs/>
          <w:szCs w:val="24"/>
        </w:rPr>
        <w:t>s</w:t>
      </w:r>
      <w:r>
        <w:rPr>
          <w:rFonts w:cs="Times New Roman"/>
          <w:bCs/>
          <w:szCs w:val="24"/>
        </w:rPr>
        <w:t>unulan</w:t>
      </w:r>
      <w:r w:rsidRPr="005C0722">
        <w:rPr>
          <w:rFonts w:cs="Times New Roman"/>
          <w:bCs/>
          <w:szCs w:val="24"/>
        </w:rPr>
        <w:t xml:space="preserve"> </w:t>
      </w:r>
      <w:r w:rsidR="00ED4053">
        <w:rPr>
          <w:rFonts w:cs="Times New Roman"/>
          <w:bCs/>
          <w:szCs w:val="24"/>
        </w:rPr>
        <w:t>teklifler için en iyi fiy</w:t>
      </w:r>
      <w:r w:rsidRPr="005C0722">
        <w:rPr>
          <w:rFonts w:cs="Times New Roman"/>
          <w:bCs/>
          <w:szCs w:val="24"/>
        </w:rPr>
        <w:t>a</w:t>
      </w:r>
      <w:r w:rsidR="00ED4053">
        <w:rPr>
          <w:rFonts w:cs="Times New Roman"/>
          <w:bCs/>
          <w:szCs w:val="24"/>
        </w:rPr>
        <w:t>t sıralaması yapıl</w:t>
      </w:r>
      <w:r w:rsidR="004E2117">
        <w:rPr>
          <w:rFonts w:cs="Times New Roman"/>
          <w:bCs/>
          <w:szCs w:val="24"/>
        </w:rPr>
        <w:t>ır</w:t>
      </w:r>
      <w:r w:rsidRPr="005C0722">
        <w:rPr>
          <w:rFonts w:cs="Times New Roman"/>
          <w:bCs/>
          <w:szCs w:val="24"/>
        </w:rPr>
        <w:t>.</w:t>
      </w:r>
      <w:r w:rsidR="002C23CA">
        <w:rPr>
          <w:rFonts w:cs="Times New Roman"/>
          <w:bCs/>
          <w:szCs w:val="24"/>
        </w:rPr>
        <w:t xml:space="preserve"> E</w:t>
      </w:r>
      <w:r w:rsidR="002C23CA" w:rsidRPr="005C0722">
        <w:rPr>
          <w:rFonts w:cs="Times New Roman"/>
          <w:bCs/>
          <w:szCs w:val="24"/>
        </w:rPr>
        <w:t>şit</w:t>
      </w:r>
      <w:r w:rsidR="002C23CA">
        <w:rPr>
          <w:rFonts w:cs="Times New Roman"/>
          <w:bCs/>
          <w:szCs w:val="24"/>
        </w:rPr>
        <w:t xml:space="preserve"> fiyatlı</w:t>
      </w:r>
      <w:r w:rsidR="002C23CA" w:rsidRPr="005C0722">
        <w:rPr>
          <w:rFonts w:cs="Times New Roman"/>
          <w:bCs/>
          <w:szCs w:val="24"/>
        </w:rPr>
        <w:t xml:space="preserve"> </w:t>
      </w:r>
      <w:r w:rsidR="002C23CA">
        <w:rPr>
          <w:rFonts w:cs="Times New Roman"/>
          <w:bCs/>
          <w:szCs w:val="24"/>
        </w:rPr>
        <w:t xml:space="preserve">aynı yönlü </w:t>
      </w:r>
      <w:r w:rsidR="002C23CA" w:rsidRPr="005C0722">
        <w:rPr>
          <w:rFonts w:cs="Times New Roman"/>
          <w:bCs/>
          <w:szCs w:val="24"/>
        </w:rPr>
        <w:t xml:space="preserve">tekliflerden </w:t>
      </w:r>
      <w:r w:rsidR="002C23CA">
        <w:rPr>
          <w:rFonts w:cs="Times New Roman"/>
          <w:bCs/>
          <w:szCs w:val="24"/>
        </w:rPr>
        <w:t xml:space="preserve">sistem saatine göre ilk önce </w:t>
      </w:r>
      <w:r w:rsidR="002C23CA" w:rsidRPr="005C0722">
        <w:rPr>
          <w:rFonts w:cs="Times New Roman"/>
          <w:bCs/>
          <w:szCs w:val="24"/>
        </w:rPr>
        <w:t>kayd</w:t>
      </w:r>
      <w:r w:rsidR="002C23CA">
        <w:rPr>
          <w:rFonts w:cs="Times New Roman"/>
          <w:bCs/>
          <w:szCs w:val="24"/>
        </w:rPr>
        <w:t>edilen</w:t>
      </w:r>
      <w:r w:rsidR="002C23CA" w:rsidRPr="005C0722">
        <w:rPr>
          <w:rFonts w:cs="Times New Roman"/>
          <w:bCs/>
          <w:szCs w:val="24"/>
        </w:rPr>
        <w:t xml:space="preserve"> </w:t>
      </w:r>
      <w:r w:rsidR="002C23CA">
        <w:rPr>
          <w:rFonts w:cs="Times New Roman"/>
          <w:bCs/>
          <w:szCs w:val="24"/>
        </w:rPr>
        <w:t xml:space="preserve">teklif </w:t>
      </w:r>
      <w:r w:rsidR="002C23CA" w:rsidRPr="005C0722">
        <w:rPr>
          <w:rFonts w:cs="Times New Roman"/>
          <w:bCs/>
          <w:szCs w:val="24"/>
        </w:rPr>
        <w:t>sıralamada önceliklidir.</w:t>
      </w:r>
    </w:p>
    <w:p w14:paraId="48057DEB" w14:textId="05757A47" w:rsidR="00B1798D" w:rsidRPr="005C0722" w:rsidRDefault="00B1798D" w:rsidP="00386109">
      <w:pPr>
        <w:ind w:firstLine="709"/>
        <w:jc w:val="both"/>
        <w:rPr>
          <w:rFonts w:cs="Times New Roman"/>
          <w:szCs w:val="24"/>
        </w:rPr>
      </w:pPr>
      <w:r w:rsidRPr="005C0722">
        <w:rPr>
          <w:rFonts w:cs="Times New Roman"/>
          <w:szCs w:val="24"/>
        </w:rPr>
        <w:t xml:space="preserve">(3) Temerrüt ihalesi teklif giriş süreci bitiminde Piyasa İşletmecisi tarafından </w:t>
      </w:r>
      <w:r w:rsidR="00ED4053">
        <w:rPr>
          <w:rFonts w:cs="Times New Roman"/>
          <w:szCs w:val="24"/>
        </w:rPr>
        <w:t xml:space="preserve">temerrüde düşen </w:t>
      </w:r>
      <w:r w:rsidRPr="005C0722">
        <w:rPr>
          <w:rFonts w:cs="Times New Roman"/>
          <w:szCs w:val="24"/>
        </w:rPr>
        <w:t xml:space="preserve">ilgili </w:t>
      </w:r>
      <w:r w:rsidR="00AA4682" w:rsidRPr="005C0722">
        <w:rPr>
          <w:rFonts w:cs="Times New Roman"/>
          <w:szCs w:val="24"/>
        </w:rPr>
        <w:t xml:space="preserve">piyasa </w:t>
      </w:r>
      <w:r w:rsidRPr="005C0722">
        <w:rPr>
          <w:rFonts w:cs="Times New Roman"/>
          <w:szCs w:val="24"/>
        </w:rPr>
        <w:t>katılımcı</w:t>
      </w:r>
      <w:r w:rsidR="00AA4682" w:rsidRPr="005C0722">
        <w:rPr>
          <w:rFonts w:cs="Times New Roman"/>
          <w:szCs w:val="24"/>
        </w:rPr>
        <w:t>ları</w:t>
      </w:r>
      <w:r w:rsidRPr="005C0722">
        <w:rPr>
          <w:rFonts w:cs="Times New Roman"/>
          <w:szCs w:val="24"/>
        </w:rPr>
        <w:t xml:space="preserve"> adına teklif girişi yapılır. Piyasa İşletmecisi tarafından satış yönlü teklif</w:t>
      </w:r>
      <w:r w:rsidR="00AA4682" w:rsidRPr="005C0722">
        <w:rPr>
          <w:rFonts w:cs="Times New Roman"/>
          <w:szCs w:val="24"/>
        </w:rPr>
        <w:t>lerde</w:t>
      </w:r>
      <w:r w:rsidRPr="005C0722">
        <w:rPr>
          <w:rFonts w:cs="Times New Roman"/>
          <w:szCs w:val="24"/>
        </w:rPr>
        <w:t>, teklif</w:t>
      </w:r>
      <w:r w:rsidR="00AA4682" w:rsidRPr="005C0722">
        <w:rPr>
          <w:rFonts w:cs="Times New Roman"/>
          <w:szCs w:val="24"/>
        </w:rPr>
        <w:t>in</w:t>
      </w:r>
      <w:r w:rsidRPr="005C0722">
        <w:rPr>
          <w:rFonts w:cs="Times New Roman"/>
          <w:szCs w:val="24"/>
        </w:rPr>
        <w:t xml:space="preserve"> </w:t>
      </w:r>
      <w:r w:rsidR="00AA4682" w:rsidRPr="005C0722">
        <w:rPr>
          <w:rFonts w:cs="Times New Roman"/>
          <w:szCs w:val="24"/>
        </w:rPr>
        <w:t>sunu</w:t>
      </w:r>
      <w:r w:rsidRPr="005C0722">
        <w:rPr>
          <w:rFonts w:cs="Times New Roman"/>
          <w:szCs w:val="24"/>
        </w:rPr>
        <w:t xml:space="preserve">lacağı ilgili kontratın </w:t>
      </w:r>
      <w:r w:rsidR="00F84628">
        <w:rPr>
          <w:rFonts w:cs="Times New Roman"/>
          <w:szCs w:val="24"/>
        </w:rPr>
        <w:t xml:space="preserve">en güncel </w:t>
      </w:r>
      <w:r w:rsidRPr="005C0722">
        <w:rPr>
          <w:rFonts w:cs="Times New Roman"/>
          <w:szCs w:val="24"/>
        </w:rPr>
        <w:t>GGF’sinin</w:t>
      </w:r>
      <w:r w:rsidR="00F84628">
        <w:rPr>
          <w:rFonts w:cs="Times New Roman"/>
          <w:szCs w:val="24"/>
        </w:rPr>
        <w:t xml:space="preserve"> </w:t>
      </w:r>
      <w:r w:rsidR="00F84628">
        <w:rPr>
          <w:color w:val="000000"/>
          <w:szCs w:val="24"/>
        </w:rPr>
        <w:t>ve/veya gün içerisinde belirlenen yeni bir baz fiyatın olması halinde söz konusu baz fiyatın</w:t>
      </w:r>
      <w:r w:rsidR="004C649B" w:rsidRPr="005C0722">
        <w:rPr>
          <w:rFonts w:cs="Times New Roman"/>
          <w:szCs w:val="24"/>
        </w:rPr>
        <w:t xml:space="preserve"> </w:t>
      </w:r>
      <w:r w:rsidR="002648B9">
        <w:rPr>
          <w:rFonts w:cs="Times New Roman"/>
          <w:szCs w:val="24"/>
        </w:rPr>
        <w:t xml:space="preserve">günlük fiyat değişim oranı kadar </w:t>
      </w:r>
      <w:r w:rsidRPr="005C0722">
        <w:rPr>
          <w:rFonts w:cs="Times New Roman"/>
          <w:szCs w:val="24"/>
        </w:rPr>
        <w:t>altında, alış yön</w:t>
      </w:r>
      <w:r w:rsidR="00AA4682" w:rsidRPr="005C0722">
        <w:rPr>
          <w:rFonts w:cs="Times New Roman"/>
          <w:szCs w:val="24"/>
        </w:rPr>
        <w:t>l</w:t>
      </w:r>
      <w:r w:rsidRPr="005C0722">
        <w:rPr>
          <w:rFonts w:cs="Times New Roman"/>
          <w:szCs w:val="24"/>
        </w:rPr>
        <w:t>ü</w:t>
      </w:r>
      <w:r w:rsidR="00AA4682" w:rsidRPr="005C0722">
        <w:rPr>
          <w:rFonts w:cs="Times New Roman"/>
          <w:szCs w:val="24"/>
        </w:rPr>
        <w:t xml:space="preserve"> teklifler</w:t>
      </w:r>
      <w:r w:rsidRPr="005C0722">
        <w:rPr>
          <w:rFonts w:cs="Times New Roman"/>
          <w:szCs w:val="24"/>
        </w:rPr>
        <w:t xml:space="preserve">de ise üstünde </w:t>
      </w:r>
      <w:r w:rsidR="00AA4682" w:rsidRPr="005C0722">
        <w:rPr>
          <w:rFonts w:cs="Times New Roman"/>
          <w:szCs w:val="24"/>
        </w:rPr>
        <w:t>fiyat girilir</w:t>
      </w:r>
      <w:r w:rsidRPr="005C0722">
        <w:rPr>
          <w:rFonts w:cs="Times New Roman"/>
          <w:szCs w:val="24"/>
        </w:rPr>
        <w:t xml:space="preserve">. </w:t>
      </w:r>
      <w:r w:rsidR="002648B9">
        <w:rPr>
          <w:rFonts w:cs="Times New Roman"/>
          <w:szCs w:val="24"/>
        </w:rPr>
        <w:t>Ayın geri kalanı kontratların</w:t>
      </w:r>
      <w:r w:rsidR="00764BFD">
        <w:rPr>
          <w:rFonts w:cs="Times New Roman"/>
          <w:szCs w:val="24"/>
        </w:rPr>
        <w:t>da en güncel TRF’nin</w:t>
      </w:r>
      <w:r w:rsidR="002648B9">
        <w:rPr>
          <w:rFonts w:cs="Times New Roman"/>
          <w:szCs w:val="24"/>
        </w:rPr>
        <w:t xml:space="preserve">, </w:t>
      </w:r>
      <w:r w:rsidR="008F1F47">
        <w:rPr>
          <w:rFonts w:cs="Times New Roman"/>
          <w:szCs w:val="24"/>
        </w:rPr>
        <w:t xml:space="preserve">satış yönlü </w:t>
      </w:r>
      <w:r w:rsidR="002648B9">
        <w:rPr>
          <w:rFonts w:cs="Times New Roman"/>
          <w:szCs w:val="24"/>
        </w:rPr>
        <w:t>teklif</w:t>
      </w:r>
      <w:r w:rsidR="008F1F47">
        <w:rPr>
          <w:rFonts w:cs="Times New Roman"/>
          <w:szCs w:val="24"/>
        </w:rPr>
        <w:t xml:space="preserve">lerde ilgili </w:t>
      </w:r>
      <w:r w:rsidR="002648B9">
        <w:rPr>
          <w:rFonts w:cs="Times New Roman"/>
          <w:szCs w:val="24"/>
        </w:rPr>
        <w:t xml:space="preserve">aylık kontratın günlük fiyat değişim oranı </w:t>
      </w:r>
      <w:r w:rsidR="008F1F47">
        <w:rPr>
          <w:rFonts w:cs="Times New Roman"/>
          <w:szCs w:val="24"/>
        </w:rPr>
        <w:t>kadar altında, alış yönlü tekliflerde ise üstünde fiyat girilir</w:t>
      </w:r>
      <w:r w:rsidR="002648B9">
        <w:rPr>
          <w:rFonts w:cs="Times New Roman"/>
          <w:szCs w:val="24"/>
        </w:rPr>
        <w:t xml:space="preserve">. </w:t>
      </w:r>
      <w:r w:rsidRPr="005C0722">
        <w:rPr>
          <w:rFonts w:cs="Times New Roman"/>
          <w:szCs w:val="24"/>
        </w:rPr>
        <w:t xml:space="preserve">Piyasa İşletmecisi tarafından </w:t>
      </w:r>
      <w:r w:rsidR="00AA4682" w:rsidRPr="005C0722">
        <w:rPr>
          <w:rFonts w:cs="Times New Roman"/>
          <w:szCs w:val="24"/>
        </w:rPr>
        <w:t>sunulan</w:t>
      </w:r>
      <w:r w:rsidRPr="005C0722">
        <w:rPr>
          <w:rFonts w:cs="Times New Roman"/>
          <w:szCs w:val="24"/>
        </w:rPr>
        <w:t xml:space="preserve"> teklifin büyüklüğü en fazla </w:t>
      </w:r>
      <w:r w:rsidR="002F49AA">
        <w:rPr>
          <w:rFonts w:cs="Times New Roman"/>
          <w:szCs w:val="24"/>
        </w:rPr>
        <w:t xml:space="preserve">ilgili kontrattaki </w:t>
      </w:r>
      <w:r w:rsidRPr="005C0722">
        <w:rPr>
          <w:rFonts w:cs="Times New Roman"/>
          <w:szCs w:val="24"/>
        </w:rPr>
        <w:t>ihaleye konu pozisyon miktarı kadar olabilir.</w:t>
      </w:r>
    </w:p>
    <w:p w14:paraId="15BC8AFF" w14:textId="06E09EB5" w:rsidR="00B1798D" w:rsidRPr="005C0722" w:rsidRDefault="00B1798D" w:rsidP="00386109">
      <w:pPr>
        <w:ind w:firstLine="709"/>
        <w:jc w:val="both"/>
        <w:rPr>
          <w:rFonts w:cs="Times New Roman"/>
          <w:szCs w:val="24"/>
        </w:rPr>
      </w:pPr>
      <w:r w:rsidRPr="005C0722">
        <w:rPr>
          <w:rFonts w:cs="Times New Roman"/>
          <w:szCs w:val="24"/>
        </w:rPr>
        <w:t>(4) Piyasa İşletmecisi tarafından ilgili kontrat için sunulan teklifler ile piyasa katılımcı</w:t>
      </w:r>
      <w:r w:rsidR="00ED4053">
        <w:rPr>
          <w:rFonts w:cs="Times New Roman"/>
          <w:szCs w:val="24"/>
        </w:rPr>
        <w:t>ları</w:t>
      </w:r>
      <w:r w:rsidRPr="005C0722">
        <w:rPr>
          <w:rFonts w:cs="Times New Roman"/>
          <w:szCs w:val="24"/>
        </w:rPr>
        <w:t xml:space="preserve"> tarafından sunulan teklifler</w:t>
      </w:r>
      <w:r w:rsidR="00AA4682" w:rsidRPr="005C0722">
        <w:rPr>
          <w:rFonts w:cs="Times New Roman"/>
          <w:szCs w:val="24"/>
        </w:rPr>
        <w:t xml:space="preserve"> arasında</w:t>
      </w:r>
      <w:r w:rsidRPr="005C0722">
        <w:rPr>
          <w:rFonts w:cs="Times New Roman"/>
          <w:szCs w:val="24"/>
        </w:rPr>
        <w:t xml:space="preserve"> fiyat uygunluğu olması durumunda </w:t>
      </w:r>
      <w:r w:rsidR="00ED4053" w:rsidRPr="00446EB7">
        <w:rPr>
          <w:bCs/>
          <w:color w:val="000000"/>
        </w:rPr>
        <w:t>en iyi tekliflerden başlanarak</w:t>
      </w:r>
      <w:r w:rsidR="00ED4053" w:rsidRPr="005C0722">
        <w:rPr>
          <w:rFonts w:cs="Times New Roman"/>
          <w:szCs w:val="24"/>
        </w:rPr>
        <w:t xml:space="preserve"> </w:t>
      </w:r>
      <w:r w:rsidRPr="005C0722">
        <w:rPr>
          <w:rFonts w:cs="Times New Roman"/>
          <w:szCs w:val="24"/>
        </w:rPr>
        <w:t>eşleştir</w:t>
      </w:r>
      <w:r w:rsidR="00AA4682" w:rsidRPr="005C0722">
        <w:rPr>
          <w:rFonts w:cs="Times New Roman"/>
          <w:szCs w:val="24"/>
        </w:rPr>
        <w:t>me gerçekleştirilir.</w:t>
      </w:r>
      <w:r w:rsidR="00D62E0C" w:rsidRPr="005C0722">
        <w:rPr>
          <w:rFonts w:cs="Times New Roman"/>
          <w:szCs w:val="24"/>
        </w:rPr>
        <w:t xml:space="preserve"> Eşleşen miktarlar piyasa katılımcılarının sahip olduğu pozisyonlara dönüşür.</w:t>
      </w:r>
      <w:r w:rsidR="00AA4682" w:rsidRPr="005C0722">
        <w:rPr>
          <w:rFonts w:cs="Times New Roman"/>
          <w:szCs w:val="24"/>
        </w:rPr>
        <w:t xml:space="preserve"> </w:t>
      </w:r>
    </w:p>
    <w:p w14:paraId="7D2D1E51" w14:textId="35692980" w:rsidR="00B41C2A" w:rsidRPr="005C0722" w:rsidRDefault="00B1798D" w:rsidP="00386109">
      <w:pPr>
        <w:ind w:firstLine="709"/>
        <w:jc w:val="both"/>
        <w:rPr>
          <w:rFonts w:cs="Times New Roman"/>
          <w:szCs w:val="24"/>
        </w:rPr>
      </w:pPr>
      <w:r w:rsidRPr="005C0722">
        <w:rPr>
          <w:rFonts w:cs="Times New Roman"/>
          <w:szCs w:val="24"/>
        </w:rPr>
        <w:t>(5) Piyasa İşletmecisinin sunduğu tekliflerin eşleşmeyen kısımları</w:t>
      </w:r>
      <w:r w:rsidR="00194C16">
        <w:rPr>
          <w:rFonts w:cs="Times New Roman"/>
          <w:szCs w:val="24"/>
        </w:rPr>
        <w:t>,</w:t>
      </w:r>
      <w:r w:rsidRPr="005C0722">
        <w:rPr>
          <w:rFonts w:cs="Times New Roman"/>
          <w:szCs w:val="24"/>
        </w:rPr>
        <w:t xml:space="preserve"> 15 dakika boyunca teklif defterinde </w:t>
      </w:r>
      <w:r w:rsidR="00437338" w:rsidRPr="005C0722">
        <w:rPr>
          <w:rFonts w:cs="Times New Roman"/>
          <w:szCs w:val="24"/>
        </w:rPr>
        <w:t xml:space="preserve">üçüncü fıkrada belirtilen koşullarda </w:t>
      </w:r>
      <w:r w:rsidRPr="005C0722">
        <w:rPr>
          <w:rFonts w:cs="Times New Roman"/>
          <w:szCs w:val="24"/>
        </w:rPr>
        <w:t>işleme açılır. Piyasa İşletmecisi tarafından teklif defterine sunulan teklifin miktarı en fazla gönüllü ihaleden kalan miktar kadar olabilir.</w:t>
      </w:r>
      <w:r w:rsidR="00437338" w:rsidRPr="005C0722">
        <w:rPr>
          <w:rFonts w:cs="Times New Roman"/>
          <w:szCs w:val="24"/>
        </w:rPr>
        <w:t xml:space="preserve"> Piyasa İşletmecisi tarafından sunulan teklifler sadece standart teklifler olup, standart teklife ait sadece “süreli” özelliği kullanılır.</w:t>
      </w:r>
    </w:p>
    <w:p w14:paraId="46F106C8" w14:textId="77777777" w:rsidR="00FB0F18" w:rsidRPr="005C0722" w:rsidRDefault="00FB0F18" w:rsidP="00386109">
      <w:pPr>
        <w:ind w:firstLine="709"/>
        <w:jc w:val="both"/>
        <w:rPr>
          <w:rFonts w:cs="Times New Roman"/>
          <w:szCs w:val="24"/>
        </w:rPr>
      </w:pPr>
      <w:r w:rsidRPr="005C0722">
        <w:rPr>
          <w:rFonts w:cs="Times New Roman"/>
          <w:szCs w:val="24"/>
        </w:rPr>
        <w:t xml:space="preserve">(6) </w:t>
      </w:r>
      <w:r w:rsidR="00BA3165" w:rsidRPr="005C0722">
        <w:rPr>
          <w:rFonts w:cs="Times New Roman"/>
          <w:szCs w:val="24"/>
        </w:rPr>
        <w:t>Gönüllü ihale ve teklif defteri işlemleri ile kapatılamayan açık pozisyon miktarları için zorunlu ihale süreci işletilir.</w:t>
      </w:r>
    </w:p>
    <w:p w14:paraId="279DFC27" w14:textId="77777777" w:rsidR="0068190B" w:rsidRPr="005C0722" w:rsidRDefault="0068190B" w:rsidP="00386109">
      <w:pPr>
        <w:ind w:firstLine="709"/>
        <w:jc w:val="both"/>
        <w:rPr>
          <w:rFonts w:cs="Times New Roman"/>
          <w:szCs w:val="24"/>
        </w:rPr>
      </w:pPr>
      <w:r w:rsidRPr="005C0722">
        <w:rPr>
          <w:rFonts w:cs="Times New Roman"/>
          <w:szCs w:val="24"/>
        </w:rPr>
        <w:t>(7) Bu madde kapsamında belirlenen süreçlerde ihtiyaç duyulması halinde Komisyon tarafından değişiklik yapılabilir.</w:t>
      </w:r>
    </w:p>
    <w:p w14:paraId="72DF214F" w14:textId="77777777" w:rsidR="00AA4682" w:rsidRPr="005C0722" w:rsidRDefault="00AA4682" w:rsidP="00386109">
      <w:pPr>
        <w:ind w:firstLine="709"/>
        <w:jc w:val="both"/>
        <w:rPr>
          <w:rFonts w:cs="Times New Roman"/>
          <w:szCs w:val="24"/>
        </w:rPr>
      </w:pPr>
      <w:r w:rsidRPr="005C0722">
        <w:rPr>
          <w:rFonts w:cs="Times New Roman"/>
          <w:szCs w:val="24"/>
        </w:rPr>
        <w:t>(8) Gönüllü ihale</w:t>
      </w:r>
      <w:r w:rsidR="00D62E0C" w:rsidRPr="005C0722">
        <w:rPr>
          <w:rFonts w:cs="Times New Roman"/>
          <w:szCs w:val="24"/>
        </w:rPr>
        <w:t>,</w:t>
      </w:r>
      <w:r w:rsidRPr="005C0722">
        <w:rPr>
          <w:rFonts w:cs="Times New Roman"/>
          <w:szCs w:val="24"/>
        </w:rPr>
        <w:t xml:space="preserve"> teklif defteri işlemleri ve/veya zorunlu ihale süreçleri neticesinde gerçekleştirilen eşleşmelere </w:t>
      </w:r>
      <w:r w:rsidR="00890897" w:rsidRPr="005C0722">
        <w:rPr>
          <w:rFonts w:cs="Times New Roman"/>
          <w:szCs w:val="24"/>
        </w:rPr>
        <w:t xml:space="preserve">VEP </w:t>
      </w:r>
      <w:r w:rsidRPr="005C0722">
        <w:rPr>
          <w:rFonts w:cs="Times New Roman"/>
          <w:szCs w:val="24"/>
        </w:rPr>
        <w:t>Usul ve Esaslar</w:t>
      </w:r>
      <w:r w:rsidR="00890897" w:rsidRPr="005C0722">
        <w:rPr>
          <w:rFonts w:cs="Times New Roman"/>
          <w:szCs w:val="24"/>
        </w:rPr>
        <w:t>ın</w:t>
      </w:r>
      <w:r w:rsidRPr="005C0722">
        <w:rPr>
          <w:rFonts w:cs="Times New Roman"/>
          <w:szCs w:val="24"/>
        </w:rPr>
        <w:t>da belirtilen süre içerisinde itiraz edilebilir.</w:t>
      </w:r>
    </w:p>
    <w:p w14:paraId="750DB5ED" w14:textId="77777777" w:rsidR="000E7090" w:rsidRPr="005C0722" w:rsidRDefault="000E7090" w:rsidP="00386109">
      <w:pPr>
        <w:ind w:firstLine="709"/>
        <w:jc w:val="both"/>
        <w:rPr>
          <w:rFonts w:cs="Times New Roman"/>
          <w:b/>
          <w:szCs w:val="24"/>
        </w:rPr>
      </w:pPr>
    </w:p>
    <w:p w14:paraId="2A094A66" w14:textId="77777777" w:rsidR="004C649B" w:rsidRPr="005C0722" w:rsidRDefault="004C649B" w:rsidP="00386109">
      <w:pPr>
        <w:ind w:firstLine="709"/>
        <w:jc w:val="both"/>
        <w:rPr>
          <w:rFonts w:cs="Times New Roman"/>
          <w:szCs w:val="24"/>
        </w:rPr>
      </w:pPr>
      <w:r w:rsidRPr="005C0722">
        <w:rPr>
          <w:rFonts w:cs="Times New Roman"/>
          <w:b/>
          <w:szCs w:val="24"/>
        </w:rPr>
        <w:t>Teslimat dönemi henüz başlamamış açık pozisyonların dağıtımı</w:t>
      </w:r>
    </w:p>
    <w:p w14:paraId="4177E3ED" w14:textId="5017135A" w:rsidR="00C75EDB" w:rsidRPr="005C0722" w:rsidRDefault="004C649B" w:rsidP="00386109">
      <w:pPr>
        <w:ind w:firstLine="709"/>
        <w:jc w:val="both"/>
        <w:rPr>
          <w:rFonts w:cs="Times New Roman"/>
          <w:szCs w:val="24"/>
        </w:rPr>
      </w:pPr>
      <w:r w:rsidRPr="005C0722">
        <w:rPr>
          <w:rFonts w:cs="Times New Roman"/>
          <w:b/>
          <w:szCs w:val="24"/>
        </w:rPr>
        <w:t xml:space="preserve">MADDE </w:t>
      </w:r>
      <w:r w:rsidR="00326A21">
        <w:rPr>
          <w:rFonts w:cs="Times New Roman"/>
          <w:b/>
          <w:szCs w:val="24"/>
        </w:rPr>
        <w:t>30</w:t>
      </w:r>
      <w:r w:rsidRPr="005C0722">
        <w:rPr>
          <w:rFonts w:cs="Times New Roman"/>
          <w:b/>
          <w:szCs w:val="24"/>
        </w:rPr>
        <w:t xml:space="preserve">- </w:t>
      </w:r>
      <w:r w:rsidR="00C75EDB" w:rsidRPr="005C0722">
        <w:rPr>
          <w:rFonts w:cs="Times New Roman"/>
          <w:szCs w:val="24"/>
        </w:rPr>
        <w:t>(</w:t>
      </w:r>
      <w:r w:rsidR="00B41C2A" w:rsidRPr="005C0722">
        <w:rPr>
          <w:rFonts w:cs="Times New Roman"/>
          <w:szCs w:val="24"/>
        </w:rPr>
        <w:t>1</w:t>
      </w:r>
      <w:r w:rsidR="00C75EDB" w:rsidRPr="005C0722">
        <w:rPr>
          <w:rFonts w:cs="Times New Roman"/>
          <w:szCs w:val="24"/>
        </w:rPr>
        <w:t xml:space="preserve">) Gönüllü ihale, zorunlu ihale, teklif defteri işlemleri sonucunda kapatılamamış olan her bir kontrattaki temerrüde düşmüş olan açık pozisyonun güncel lot adeti </w:t>
      </w:r>
      <w:r w:rsidR="00A617B1" w:rsidRPr="005C0722">
        <w:rPr>
          <w:rFonts w:cs="Times New Roman"/>
          <w:szCs w:val="24"/>
        </w:rPr>
        <w:t xml:space="preserve">aşağıdaki formüle göre </w:t>
      </w:r>
      <w:r w:rsidR="00923C23" w:rsidRPr="005C0722">
        <w:rPr>
          <w:rFonts w:cs="Times New Roman"/>
          <w:szCs w:val="24"/>
        </w:rPr>
        <w:t>hesaplanır:</w:t>
      </w:r>
    </w:p>
    <w:p w14:paraId="2F6FCFC5" w14:textId="77777777" w:rsidR="00A617B1" w:rsidRPr="005C0722" w:rsidRDefault="00A617B1" w:rsidP="00386109">
      <w:pPr>
        <w:ind w:firstLine="709"/>
        <w:jc w:val="both"/>
        <w:rPr>
          <w:rFonts w:cs="Times New Roman"/>
          <w:szCs w:val="24"/>
        </w:rPr>
      </w:pPr>
    </w:p>
    <w:p w14:paraId="6F8275C8" w14:textId="77777777" w:rsidR="00C75EDB" w:rsidRPr="005C0722" w:rsidRDefault="00092EC3" w:rsidP="00923C23">
      <w:pPr>
        <w:pStyle w:val="ListeParagraf"/>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GL</m:t>
              </m:r>
            </m:e>
            <m:sub>
              <m:r>
                <w:rPr>
                  <w:rFonts w:ascii="Cambria Math" w:hAnsi="Cambria Math" w:cs="Times New Roman"/>
                  <w:sz w:val="24"/>
                  <w:szCs w:val="24"/>
                </w:rPr>
                <m:t>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GİEM</m:t>
                  </m:r>
                </m:e>
                <m:sub>
                  <m:r>
                    <w:rPr>
                      <w:rFonts w:ascii="Cambria Math" w:hAnsi="Cambria Math" w:cs="Times New Roman"/>
                      <w:sz w:val="24"/>
                      <w:szCs w:val="24"/>
                    </w:rPr>
                    <m:t>p,i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ZİEM</m:t>
                  </m:r>
                </m:e>
                <m:sub>
                  <m:r>
                    <w:rPr>
                      <w:rFonts w:ascii="Cambria Math" w:hAnsi="Cambria Math" w:cs="Times New Roman"/>
                      <w:sz w:val="24"/>
                      <w:szCs w:val="24"/>
                    </w:rPr>
                    <m:t>p,i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v</m:t>
              </m:r>
            </m:sup>
            <m:e>
              <m:sSub>
                <m:sSubPr>
                  <m:ctrlPr>
                    <w:rPr>
                      <w:rFonts w:ascii="Cambria Math" w:hAnsi="Cambria Math" w:cs="Times New Roman"/>
                      <w:i/>
                      <w:sz w:val="24"/>
                      <w:szCs w:val="24"/>
                    </w:rPr>
                  </m:ctrlPr>
                </m:sSubPr>
                <m:e>
                  <m:r>
                    <w:rPr>
                      <w:rFonts w:ascii="Cambria Math" w:hAnsi="Cambria Math" w:cs="Times New Roman"/>
                      <w:sz w:val="24"/>
                      <w:szCs w:val="24"/>
                    </w:rPr>
                    <m:t>TDEM</m:t>
                  </m:r>
                </m:e>
                <m:sub>
                  <m:r>
                    <w:rPr>
                      <w:rFonts w:ascii="Cambria Math" w:hAnsi="Cambria Math" w:cs="Times New Roman"/>
                      <w:sz w:val="24"/>
                      <w:szCs w:val="24"/>
                    </w:rPr>
                    <m:t>p,i</m:t>
                  </m:r>
                </m:sub>
              </m:sSub>
            </m:e>
          </m:nary>
        </m:oMath>
      </m:oMathPara>
    </w:p>
    <w:p w14:paraId="7AED62DA"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7FF6464B" w14:textId="77777777" w:rsidR="00B41C2A" w:rsidRPr="005C0722" w:rsidRDefault="00B41C2A"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(2) Birinci fıkrada yer alan formülde geçen;</w:t>
      </w:r>
    </w:p>
    <w:p w14:paraId="25F3AA40" w14:textId="77777777" w:rsidR="00B41C2A" w:rsidRPr="005C0722" w:rsidRDefault="00B41C2A" w:rsidP="00386109">
      <w:pPr>
        <w:pStyle w:val="ListeParagraf"/>
        <w:spacing w:after="0" w:line="240" w:lineRule="auto"/>
        <w:ind w:left="0" w:firstLine="709"/>
        <w:jc w:val="both"/>
        <w:rPr>
          <w:rFonts w:ascii="Times New Roman" w:hAnsi="Times New Roman" w:cs="Times New Roman"/>
          <w:sz w:val="24"/>
          <w:szCs w:val="24"/>
        </w:rPr>
      </w:pPr>
    </w:p>
    <w:p w14:paraId="0FD72E99"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GL</w:t>
      </w:r>
      <w:r w:rsidRPr="005C0722">
        <w:rPr>
          <w:rFonts w:ascii="Times New Roman" w:hAnsi="Times New Roman" w:cs="Times New Roman"/>
          <w:sz w:val="24"/>
          <w:szCs w:val="24"/>
          <w:vertAlign w:val="subscript"/>
        </w:rPr>
        <w:t>t,i</w:t>
      </w:r>
      <w:r w:rsidRPr="005C0722">
        <w:rPr>
          <w:rFonts w:ascii="Times New Roman" w:hAnsi="Times New Roman" w:cs="Times New Roman"/>
          <w:sz w:val="24"/>
          <w:szCs w:val="24"/>
        </w:rPr>
        <w:tab/>
        <w:t>: “i” kontratındaki temerrüde düşmüş olan a</w:t>
      </w:r>
      <w:r w:rsidR="00B41C2A" w:rsidRPr="005C0722">
        <w:rPr>
          <w:rFonts w:ascii="Times New Roman" w:hAnsi="Times New Roman" w:cs="Times New Roman"/>
          <w:sz w:val="24"/>
          <w:szCs w:val="24"/>
        </w:rPr>
        <w:t>çık pozisyonun güncel lot adedini,</w:t>
      </w:r>
    </w:p>
    <w:p w14:paraId="4D2352C9" w14:textId="5659821A" w:rsidR="00827F19"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“i” kontratındaki temerrüde düşmüş</w:t>
      </w:r>
      <w:r w:rsidR="00B41C2A" w:rsidRPr="005C0722">
        <w:rPr>
          <w:rFonts w:ascii="Times New Roman" w:hAnsi="Times New Roman" w:cs="Times New Roman"/>
          <w:sz w:val="24"/>
          <w:szCs w:val="24"/>
        </w:rPr>
        <w:t xml:space="preserve"> olan </w:t>
      </w:r>
      <w:r w:rsidR="00827F19" w:rsidRPr="005C0722">
        <w:rPr>
          <w:rFonts w:ascii="Times New Roman" w:hAnsi="Times New Roman" w:cs="Times New Roman"/>
          <w:sz w:val="24"/>
          <w:szCs w:val="24"/>
        </w:rPr>
        <w:t xml:space="preserve">piyasa katılımcılarının </w:t>
      </w:r>
      <w:r w:rsidR="00B41C2A" w:rsidRPr="005C0722">
        <w:rPr>
          <w:rFonts w:ascii="Times New Roman" w:hAnsi="Times New Roman" w:cs="Times New Roman"/>
          <w:sz w:val="24"/>
          <w:szCs w:val="24"/>
        </w:rPr>
        <w:t>açık pozisyon</w:t>
      </w:r>
      <w:r w:rsidR="00827F19" w:rsidRPr="005C0722">
        <w:rPr>
          <w:rFonts w:ascii="Times New Roman" w:hAnsi="Times New Roman" w:cs="Times New Roman"/>
          <w:sz w:val="24"/>
          <w:szCs w:val="24"/>
        </w:rPr>
        <w:t xml:space="preserve">larının toplam </w:t>
      </w:r>
      <w:r w:rsidR="00B41C2A" w:rsidRPr="005C0722">
        <w:rPr>
          <w:rFonts w:ascii="Times New Roman" w:hAnsi="Times New Roman" w:cs="Times New Roman"/>
          <w:sz w:val="24"/>
          <w:szCs w:val="24"/>
        </w:rPr>
        <w:t>lot adedini,</w:t>
      </w:r>
    </w:p>
    <w:p w14:paraId="5F2BD37E"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GİEM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gönüllü ihalesinde “p” piyasa</w:t>
      </w:r>
      <w:r w:rsidR="00B41C2A" w:rsidRPr="005C0722">
        <w:rPr>
          <w:rFonts w:ascii="Times New Roman" w:hAnsi="Times New Roman" w:cs="Times New Roman"/>
          <w:sz w:val="24"/>
          <w:szCs w:val="24"/>
        </w:rPr>
        <w:t xml:space="preserve"> katılımcısının eşleşme miktarını,</w:t>
      </w:r>
    </w:p>
    <w:p w14:paraId="2F5D66E2"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ZİEM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zorunlu ihalesinde “p” piyasa</w:t>
      </w:r>
      <w:r w:rsidR="00B41C2A" w:rsidRPr="005C0722">
        <w:rPr>
          <w:rFonts w:ascii="Times New Roman" w:hAnsi="Times New Roman" w:cs="Times New Roman"/>
          <w:sz w:val="24"/>
          <w:szCs w:val="24"/>
        </w:rPr>
        <w:t xml:space="preserve"> katılımcısının eşleşme miktarını,</w:t>
      </w:r>
    </w:p>
    <w:p w14:paraId="2D40CB56"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TDEM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teklif defteri</w:t>
      </w:r>
      <w:r w:rsidR="00B41C2A" w:rsidRPr="005C0722">
        <w:rPr>
          <w:rFonts w:ascii="Times New Roman" w:hAnsi="Times New Roman" w:cs="Times New Roman"/>
          <w:sz w:val="24"/>
          <w:szCs w:val="24"/>
        </w:rPr>
        <w:t xml:space="preserve"> işlemleri kapsamında </w:t>
      </w:r>
      <w:r w:rsidRPr="005C0722">
        <w:rPr>
          <w:rFonts w:ascii="Times New Roman" w:hAnsi="Times New Roman" w:cs="Times New Roman"/>
          <w:sz w:val="24"/>
          <w:szCs w:val="24"/>
        </w:rPr>
        <w:t>“p” piyasa katılımcı</w:t>
      </w:r>
      <w:r w:rsidR="00B41C2A" w:rsidRPr="005C0722">
        <w:rPr>
          <w:rFonts w:ascii="Times New Roman" w:hAnsi="Times New Roman" w:cs="Times New Roman"/>
          <w:sz w:val="24"/>
          <w:szCs w:val="24"/>
        </w:rPr>
        <w:t>sının eşleşme miktarını,</w:t>
      </w:r>
    </w:p>
    <w:p w14:paraId="29C576EA" w14:textId="77777777" w:rsidR="00B41C2A" w:rsidRPr="005C0722" w:rsidRDefault="00B41C2A"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m</w:t>
      </w:r>
      <w:r w:rsidR="00923C23" w:rsidRPr="005C0722">
        <w:rPr>
          <w:rFonts w:ascii="Times New Roman" w:hAnsi="Times New Roman" w:cs="Times New Roman"/>
          <w:sz w:val="24"/>
          <w:szCs w:val="24"/>
        </w:rPr>
        <w:tab/>
      </w:r>
      <w:r w:rsidRPr="005C0722">
        <w:rPr>
          <w:rFonts w:ascii="Times New Roman" w:hAnsi="Times New Roman" w:cs="Times New Roman"/>
          <w:sz w:val="24"/>
          <w:szCs w:val="24"/>
        </w:rPr>
        <w:t>: Gönüllü ihale sonucu eşleşme miktarı bulunan piyasa katılımcısı sayısını,</w:t>
      </w:r>
    </w:p>
    <w:p w14:paraId="176FAC3A" w14:textId="77777777" w:rsidR="00B41C2A" w:rsidRPr="005C0722" w:rsidRDefault="00923C23"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n</w:t>
      </w:r>
      <w:r w:rsidRPr="005C0722">
        <w:rPr>
          <w:rFonts w:ascii="Times New Roman" w:hAnsi="Times New Roman" w:cs="Times New Roman"/>
          <w:sz w:val="24"/>
          <w:szCs w:val="24"/>
        </w:rPr>
        <w:tab/>
      </w:r>
      <w:r w:rsidR="00B41C2A" w:rsidRPr="005C0722">
        <w:rPr>
          <w:rFonts w:ascii="Times New Roman" w:hAnsi="Times New Roman" w:cs="Times New Roman"/>
          <w:sz w:val="24"/>
          <w:szCs w:val="24"/>
        </w:rPr>
        <w:t xml:space="preserve">: </w:t>
      </w:r>
      <w:r w:rsidR="00A94626" w:rsidRPr="005C0722">
        <w:rPr>
          <w:rFonts w:ascii="Times New Roman" w:hAnsi="Times New Roman" w:cs="Times New Roman"/>
          <w:sz w:val="24"/>
          <w:szCs w:val="24"/>
        </w:rPr>
        <w:t>Zorunlu</w:t>
      </w:r>
      <w:r w:rsidR="00B41C2A" w:rsidRPr="005C0722">
        <w:rPr>
          <w:rFonts w:ascii="Times New Roman" w:hAnsi="Times New Roman" w:cs="Times New Roman"/>
          <w:sz w:val="24"/>
          <w:szCs w:val="24"/>
        </w:rPr>
        <w:t xml:space="preserve"> ihale sonucu eşleşme miktarı bulunan piyasa katılımcısı sayısını,</w:t>
      </w:r>
    </w:p>
    <w:p w14:paraId="322EEFE8" w14:textId="77777777" w:rsidR="00B41C2A" w:rsidRPr="005C0722" w:rsidRDefault="00A94626"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v</w:t>
      </w:r>
      <w:r w:rsidR="00923C23" w:rsidRPr="005C0722">
        <w:rPr>
          <w:rFonts w:ascii="Times New Roman" w:hAnsi="Times New Roman" w:cs="Times New Roman"/>
          <w:sz w:val="24"/>
          <w:szCs w:val="24"/>
        </w:rPr>
        <w:tab/>
      </w:r>
      <w:r w:rsidR="00B41C2A" w:rsidRPr="005C0722">
        <w:rPr>
          <w:rFonts w:ascii="Times New Roman" w:hAnsi="Times New Roman" w:cs="Times New Roman"/>
          <w:sz w:val="24"/>
          <w:szCs w:val="24"/>
        </w:rPr>
        <w:t xml:space="preserve">: </w:t>
      </w:r>
      <w:r w:rsidRPr="005C0722">
        <w:rPr>
          <w:rFonts w:ascii="Times New Roman" w:hAnsi="Times New Roman" w:cs="Times New Roman"/>
          <w:sz w:val="24"/>
          <w:szCs w:val="24"/>
        </w:rPr>
        <w:t xml:space="preserve">Teklif defteri işlemleri </w:t>
      </w:r>
      <w:r w:rsidR="00B41C2A" w:rsidRPr="005C0722">
        <w:rPr>
          <w:rFonts w:ascii="Times New Roman" w:hAnsi="Times New Roman" w:cs="Times New Roman"/>
          <w:sz w:val="24"/>
          <w:szCs w:val="24"/>
        </w:rPr>
        <w:t>sonucu eşleşme miktarı bulunan piyasa katılımcısı sayısını,</w:t>
      </w:r>
    </w:p>
    <w:p w14:paraId="4DB67205" w14:textId="77777777" w:rsidR="00B41C2A" w:rsidRPr="005C0722" w:rsidRDefault="00B41C2A" w:rsidP="00386109">
      <w:pPr>
        <w:pStyle w:val="ListeParagraf"/>
        <w:spacing w:after="0" w:line="240" w:lineRule="auto"/>
        <w:ind w:left="0" w:firstLine="709"/>
        <w:jc w:val="both"/>
        <w:rPr>
          <w:rFonts w:ascii="Times New Roman" w:hAnsi="Times New Roman" w:cs="Times New Roman"/>
          <w:sz w:val="24"/>
          <w:szCs w:val="24"/>
        </w:rPr>
      </w:pPr>
    </w:p>
    <w:p w14:paraId="6B410261" w14:textId="77777777" w:rsidR="00B41C2A" w:rsidRDefault="00B41C2A"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7A6D4126" w14:textId="77777777" w:rsidR="00372ACA" w:rsidRPr="005C0722" w:rsidRDefault="00372ACA" w:rsidP="00386109">
      <w:pPr>
        <w:pStyle w:val="ListeParagraf"/>
        <w:spacing w:after="0" w:line="240" w:lineRule="auto"/>
        <w:ind w:left="0" w:firstLine="709"/>
        <w:jc w:val="both"/>
        <w:rPr>
          <w:rFonts w:ascii="Times New Roman" w:hAnsi="Times New Roman" w:cs="Times New Roman"/>
          <w:sz w:val="24"/>
          <w:szCs w:val="24"/>
        </w:rPr>
      </w:pPr>
    </w:p>
    <w:p w14:paraId="1A414C04" w14:textId="4C900FEA" w:rsidR="00372ACA" w:rsidRPr="00752AC7" w:rsidRDefault="00372ACA" w:rsidP="00752AC7">
      <w:pPr>
        <w:ind w:firstLine="720"/>
        <w:jc w:val="both"/>
        <w:rPr>
          <w:rFonts w:cs="Times New Roman"/>
          <w:szCs w:val="24"/>
        </w:rPr>
      </w:pPr>
      <w:r w:rsidRPr="00752AC7">
        <w:rPr>
          <w:rFonts w:eastAsiaTheme="minorEastAsia" w:cs="Times New Roman"/>
          <w:szCs w:val="24"/>
        </w:rPr>
        <w:t xml:space="preserve">(3) </w:t>
      </w:r>
      <w:r w:rsidR="00BB5571">
        <w:rPr>
          <w:rFonts w:eastAsiaTheme="minorEastAsia" w:cs="Times New Roman"/>
          <w:szCs w:val="24"/>
        </w:rPr>
        <w:t>Mini</w:t>
      </w:r>
      <w:r w:rsidR="00752AC7">
        <w:rPr>
          <w:rFonts w:eastAsiaTheme="minorEastAsia" w:cs="Times New Roman"/>
          <w:szCs w:val="24"/>
        </w:rPr>
        <w:t xml:space="preserve">mum teklif miktarı sıfırdan büyük </w:t>
      </w:r>
      <w:r w:rsidRPr="00752AC7">
        <w:rPr>
          <w:rFonts w:cs="Times New Roman"/>
          <w:szCs w:val="24"/>
        </w:rPr>
        <w:t>her bir piyasa katılımcısı için “Güncel Minimum İlk Teklif Miktarı</w:t>
      </w:r>
      <w:r w:rsidR="00752AC7">
        <w:rPr>
          <w:rFonts w:cs="Times New Roman"/>
          <w:szCs w:val="24"/>
        </w:rPr>
        <w:t>”</w:t>
      </w:r>
      <w:r w:rsidRPr="00752AC7">
        <w:rPr>
          <w:rFonts w:cs="Times New Roman"/>
          <w:szCs w:val="24"/>
        </w:rPr>
        <w:t xml:space="preserve"> </w:t>
      </w:r>
      <w:r w:rsidR="00752AC7">
        <w:rPr>
          <w:rFonts w:cs="Times New Roman"/>
          <w:szCs w:val="24"/>
        </w:rPr>
        <w:t>aşağıdaki f</w:t>
      </w:r>
      <w:r w:rsidR="009E7652">
        <w:rPr>
          <w:rFonts w:cs="Times New Roman"/>
          <w:szCs w:val="24"/>
        </w:rPr>
        <w:t>o</w:t>
      </w:r>
      <w:r w:rsidR="00752AC7">
        <w:rPr>
          <w:rFonts w:cs="Times New Roman"/>
          <w:szCs w:val="24"/>
        </w:rPr>
        <w:t xml:space="preserve">rmüle göre </w:t>
      </w:r>
      <w:r w:rsidR="00B10030">
        <w:rPr>
          <w:rFonts w:cs="Times New Roman"/>
          <w:szCs w:val="24"/>
        </w:rPr>
        <w:t>hesaplanır:</w:t>
      </w:r>
    </w:p>
    <w:p w14:paraId="560DF691" w14:textId="77777777" w:rsidR="00372ACA" w:rsidRPr="00752AC7" w:rsidRDefault="00372ACA" w:rsidP="00752AC7">
      <w:pPr>
        <w:pStyle w:val="ListeParagraf"/>
        <w:spacing w:after="0" w:line="240" w:lineRule="auto"/>
        <w:ind w:left="0" w:firstLine="709"/>
        <w:jc w:val="both"/>
        <w:rPr>
          <w:rFonts w:ascii="Times New Roman" w:hAnsi="Times New Roman" w:cs="Times New Roman"/>
          <w:sz w:val="24"/>
          <w:szCs w:val="24"/>
        </w:rPr>
      </w:pPr>
    </w:p>
    <w:p w14:paraId="70B8EC98" w14:textId="00F3201F" w:rsidR="00372ACA" w:rsidRPr="00B96E95" w:rsidRDefault="00092EC3" w:rsidP="00B96E95">
      <w:pPr>
        <w:pStyle w:val="ListeParagraf"/>
        <w:spacing w:after="0" w:line="240" w:lineRule="auto"/>
        <w:ind w:left="810"/>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GMTM</m:t>
              </m:r>
            </m:e>
            <m:sub>
              <m:r>
                <w:rPr>
                  <w:rFonts w:ascii="Cambria Math" w:hAnsi="Cambria Math" w:cs="Times New Roman"/>
                  <w:sz w:val="24"/>
                  <w:szCs w:val="24"/>
                </w:rPr>
                <m:t>p,i,ilk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GİEM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ZİEM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TDEM</m:t>
              </m:r>
            </m:e>
            <m:sub>
              <m:r>
                <w:rPr>
                  <w:rFonts w:ascii="Cambria Math" w:hAnsi="Cambria Math" w:cs="Times New Roman"/>
                  <w:sz w:val="24"/>
                  <w:szCs w:val="24"/>
                </w:rPr>
                <m:t>p,i</m:t>
              </m:r>
            </m:sub>
          </m:sSub>
        </m:oMath>
      </m:oMathPara>
    </w:p>
    <w:p w14:paraId="643355C3" w14:textId="77777777" w:rsidR="00752AC7" w:rsidRPr="00752AC7" w:rsidRDefault="00752AC7" w:rsidP="00752AC7">
      <w:pPr>
        <w:pStyle w:val="ListeParagraf"/>
        <w:spacing w:after="0" w:line="240" w:lineRule="auto"/>
        <w:ind w:left="0" w:firstLine="709"/>
        <w:jc w:val="both"/>
        <w:rPr>
          <w:rFonts w:ascii="Times New Roman" w:hAnsi="Times New Roman" w:cs="Times New Roman"/>
          <w:sz w:val="24"/>
          <w:szCs w:val="24"/>
        </w:rPr>
      </w:pPr>
    </w:p>
    <w:p w14:paraId="7748ED96" w14:textId="51E5C93F" w:rsidR="00752AC7" w:rsidRDefault="00752AC7" w:rsidP="00752AC7">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w:t>
      </w:r>
      <w:r>
        <w:rPr>
          <w:rFonts w:ascii="Times New Roman" w:hAnsi="Times New Roman" w:cs="Times New Roman"/>
          <w:sz w:val="24"/>
          <w:szCs w:val="24"/>
        </w:rPr>
        <w:t>4</w:t>
      </w:r>
      <w:r w:rsidRPr="005C0722">
        <w:rPr>
          <w:rFonts w:ascii="Times New Roman" w:hAnsi="Times New Roman" w:cs="Times New Roman"/>
          <w:sz w:val="24"/>
          <w:szCs w:val="24"/>
        </w:rPr>
        <w:t xml:space="preserve">) </w:t>
      </w:r>
      <w:r>
        <w:rPr>
          <w:rFonts w:ascii="Times New Roman" w:hAnsi="Times New Roman" w:cs="Times New Roman"/>
          <w:sz w:val="24"/>
          <w:szCs w:val="24"/>
        </w:rPr>
        <w:t xml:space="preserve">Üçüncü </w:t>
      </w:r>
      <w:r w:rsidRPr="005C0722">
        <w:rPr>
          <w:rFonts w:ascii="Times New Roman" w:hAnsi="Times New Roman" w:cs="Times New Roman"/>
          <w:sz w:val="24"/>
          <w:szCs w:val="24"/>
        </w:rPr>
        <w:t xml:space="preserve"> fıkrada yer alan formülde geçen;</w:t>
      </w:r>
    </w:p>
    <w:p w14:paraId="42880D18" w14:textId="77777777" w:rsidR="00752AC7" w:rsidRPr="005C0722" w:rsidRDefault="00752AC7" w:rsidP="00752AC7">
      <w:pPr>
        <w:pStyle w:val="ListeParagraf"/>
        <w:spacing w:after="0" w:line="240" w:lineRule="auto"/>
        <w:ind w:left="0" w:firstLine="709"/>
        <w:jc w:val="both"/>
        <w:rPr>
          <w:rFonts w:ascii="Times New Roman" w:hAnsi="Times New Roman" w:cs="Times New Roman"/>
          <w:sz w:val="24"/>
          <w:szCs w:val="24"/>
        </w:rPr>
      </w:pPr>
    </w:p>
    <w:p w14:paraId="01596DD9" w14:textId="3E3891D6" w:rsidR="00372ACA" w:rsidRPr="00752AC7" w:rsidRDefault="00372ACA" w:rsidP="00B96E95">
      <w:pPr>
        <w:pStyle w:val="ListeParagraf"/>
        <w:spacing w:after="0" w:line="240" w:lineRule="auto"/>
        <w:ind w:left="1710" w:hanging="990"/>
        <w:jc w:val="both"/>
        <w:rPr>
          <w:rFonts w:ascii="Times New Roman" w:hAnsi="Times New Roman" w:cs="Times New Roman"/>
          <w:sz w:val="24"/>
          <w:szCs w:val="24"/>
        </w:rPr>
      </w:pPr>
      <w:r w:rsidRPr="00752AC7">
        <w:rPr>
          <w:rFonts w:ascii="Times New Roman" w:hAnsi="Times New Roman" w:cs="Times New Roman"/>
          <w:sz w:val="24"/>
          <w:szCs w:val="24"/>
        </w:rPr>
        <w:t>GMTM</w:t>
      </w:r>
      <w:r w:rsidRPr="00752AC7">
        <w:rPr>
          <w:rFonts w:ascii="Times New Roman" w:hAnsi="Times New Roman" w:cs="Times New Roman"/>
          <w:sz w:val="24"/>
          <w:szCs w:val="24"/>
          <w:vertAlign w:val="subscript"/>
        </w:rPr>
        <w:t>p,i,ilk</w:t>
      </w:r>
      <w:r w:rsidR="00752AC7">
        <w:rPr>
          <w:rFonts w:ascii="Times New Roman" w:hAnsi="Times New Roman" w:cs="Times New Roman"/>
          <w:sz w:val="24"/>
          <w:szCs w:val="24"/>
          <w:vertAlign w:val="subscript"/>
        </w:rPr>
        <w:tab/>
      </w:r>
      <w:r w:rsidRPr="00752AC7">
        <w:rPr>
          <w:rFonts w:ascii="Times New Roman" w:hAnsi="Times New Roman" w:cs="Times New Roman"/>
          <w:sz w:val="24"/>
          <w:szCs w:val="24"/>
        </w:rPr>
        <w:t xml:space="preserve">: </w:t>
      </w:r>
      <w:r w:rsidR="00B10030">
        <w:rPr>
          <w:rFonts w:ascii="Times New Roman" w:hAnsi="Times New Roman" w:cs="Times New Roman"/>
          <w:sz w:val="24"/>
          <w:szCs w:val="24"/>
        </w:rPr>
        <w:t>Pozisyon d</w:t>
      </w:r>
      <w:r w:rsidRPr="00752AC7">
        <w:rPr>
          <w:rFonts w:ascii="Times New Roman" w:hAnsi="Times New Roman" w:cs="Times New Roman"/>
          <w:sz w:val="24"/>
          <w:szCs w:val="24"/>
        </w:rPr>
        <w:t xml:space="preserve">ağıtımı </w:t>
      </w:r>
      <w:r w:rsidR="00B10030">
        <w:rPr>
          <w:rFonts w:ascii="Times New Roman" w:hAnsi="Times New Roman" w:cs="Times New Roman"/>
          <w:sz w:val="24"/>
          <w:szCs w:val="24"/>
        </w:rPr>
        <w:t>u</w:t>
      </w:r>
      <w:r w:rsidRPr="00752AC7">
        <w:rPr>
          <w:rFonts w:ascii="Times New Roman" w:hAnsi="Times New Roman" w:cs="Times New Roman"/>
          <w:sz w:val="24"/>
          <w:szCs w:val="24"/>
        </w:rPr>
        <w:t xml:space="preserve">ygulanabilecek “p” piyasa katılımcısı için hesaplanan “i” kontratına ait </w:t>
      </w:r>
      <w:r w:rsidR="009E7652" w:rsidRPr="00752AC7">
        <w:rPr>
          <w:rFonts w:ascii="Times New Roman" w:hAnsi="Times New Roman" w:cs="Times New Roman"/>
          <w:sz w:val="24"/>
          <w:szCs w:val="24"/>
        </w:rPr>
        <w:t xml:space="preserve">hesaplanan </w:t>
      </w:r>
      <w:r w:rsidRPr="00752AC7">
        <w:rPr>
          <w:rFonts w:ascii="Times New Roman" w:hAnsi="Times New Roman" w:cs="Times New Roman"/>
          <w:sz w:val="24"/>
          <w:szCs w:val="24"/>
        </w:rPr>
        <w:t xml:space="preserve">güncel minimum </w:t>
      </w:r>
      <w:r w:rsidR="009E7652" w:rsidRPr="00752AC7">
        <w:rPr>
          <w:rFonts w:ascii="Times New Roman" w:hAnsi="Times New Roman" w:cs="Times New Roman"/>
          <w:sz w:val="24"/>
          <w:szCs w:val="24"/>
        </w:rPr>
        <w:t xml:space="preserve">ilk </w:t>
      </w:r>
      <w:r w:rsidRPr="00752AC7">
        <w:rPr>
          <w:rFonts w:ascii="Times New Roman" w:hAnsi="Times New Roman" w:cs="Times New Roman"/>
          <w:sz w:val="24"/>
          <w:szCs w:val="24"/>
        </w:rPr>
        <w:t>teklif miktarı</w:t>
      </w:r>
      <w:r w:rsidR="00B10030">
        <w:rPr>
          <w:rFonts w:ascii="Times New Roman" w:hAnsi="Times New Roman" w:cs="Times New Roman"/>
          <w:sz w:val="24"/>
          <w:szCs w:val="24"/>
        </w:rPr>
        <w:t>nı,</w:t>
      </w:r>
    </w:p>
    <w:p w14:paraId="5ED7BD3A" w14:textId="3975433F" w:rsidR="00372ACA" w:rsidRPr="00752AC7" w:rsidRDefault="00372ACA" w:rsidP="00B96E95">
      <w:pPr>
        <w:pStyle w:val="ListeParagraf"/>
        <w:spacing w:after="0" w:line="240" w:lineRule="auto"/>
        <w:ind w:left="1710" w:hanging="990"/>
        <w:jc w:val="both"/>
        <w:rPr>
          <w:rFonts w:ascii="Times New Roman" w:hAnsi="Times New Roman" w:cs="Times New Roman"/>
          <w:sz w:val="24"/>
          <w:szCs w:val="24"/>
        </w:rPr>
      </w:pPr>
      <w:r w:rsidRPr="00752AC7">
        <w:rPr>
          <w:rFonts w:ascii="Times New Roman" w:hAnsi="Times New Roman" w:cs="Times New Roman"/>
          <w:sz w:val="24"/>
          <w:szCs w:val="24"/>
        </w:rPr>
        <w:t>MTM</w:t>
      </w:r>
      <w:r w:rsidRPr="00752AC7">
        <w:rPr>
          <w:rFonts w:ascii="Times New Roman" w:hAnsi="Times New Roman" w:cs="Times New Roman"/>
          <w:sz w:val="24"/>
          <w:szCs w:val="24"/>
          <w:vertAlign w:val="subscript"/>
        </w:rPr>
        <w:t>p,i</w:t>
      </w:r>
      <w:r w:rsidR="009E7652">
        <w:rPr>
          <w:rFonts w:ascii="Times New Roman" w:hAnsi="Times New Roman" w:cs="Times New Roman"/>
          <w:sz w:val="24"/>
          <w:szCs w:val="24"/>
        </w:rPr>
        <w:tab/>
      </w:r>
      <w:r w:rsidRPr="00752AC7">
        <w:rPr>
          <w:rFonts w:ascii="Times New Roman" w:hAnsi="Times New Roman" w:cs="Times New Roman"/>
          <w:sz w:val="24"/>
          <w:szCs w:val="24"/>
        </w:rPr>
        <w:t xml:space="preserve">: Pozisyon </w:t>
      </w:r>
      <w:r w:rsidR="00B10030">
        <w:rPr>
          <w:rFonts w:ascii="Times New Roman" w:hAnsi="Times New Roman" w:cs="Times New Roman"/>
          <w:sz w:val="24"/>
          <w:szCs w:val="24"/>
        </w:rPr>
        <w:t>d</w:t>
      </w:r>
      <w:r w:rsidRPr="00752AC7">
        <w:rPr>
          <w:rFonts w:ascii="Times New Roman" w:hAnsi="Times New Roman" w:cs="Times New Roman"/>
          <w:sz w:val="24"/>
          <w:szCs w:val="24"/>
        </w:rPr>
        <w:t xml:space="preserve">ağıtımı </w:t>
      </w:r>
      <w:r w:rsidR="00B10030">
        <w:rPr>
          <w:rFonts w:ascii="Times New Roman" w:hAnsi="Times New Roman" w:cs="Times New Roman"/>
          <w:sz w:val="24"/>
          <w:szCs w:val="24"/>
        </w:rPr>
        <w:t>u</w:t>
      </w:r>
      <w:r w:rsidRPr="00752AC7">
        <w:rPr>
          <w:rFonts w:ascii="Times New Roman" w:hAnsi="Times New Roman" w:cs="Times New Roman"/>
          <w:sz w:val="24"/>
          <w:szCs w:val="24"/>
        </w:rPr>
        <w:t>ygulanabilecek “p” piyasa katılımcısı için hesaplanan “i” kontratına ait minimum teklif miktarı</w:t>
      </w:r>
      <w:r w:rsidR="00B10030">
        <w:rPr>
          <w:rFonts w:ascii="Times New Roman" w:hAnsi="Times New Roman" w:cs="Times New Roman"/>
          <w:sz w:val="24"/>
          <w:szCs w:val="24"/>
        </w:rPr>
        <w:t>nı,</w:t>
      </w:r>
    </w:p>
    <w:p w14:paraId="15833809" w14:textId="375754D4" w:rsidR="00372ACA" w:rsidRPr="00752AC7" w:rsidRDefault="00372ACA" w:rsidP="00B96E95">
      <w:pPr>
        <w:pStyle w:val="ListeParagraf"/>
        <w:spacing w:after="0" w:line="240" w:lineRule="auto"/>
        <w:ind w:left="1710" w:hanging="990"/>
        <w:jc w:val="both"/>
        <w:rPr>
          <w:rFonts w:ascii="Times New Roman" w:hAnsi="Times New Roman" w:cs="Times New Roman"/>
          <w:sz w:val="24"/>
          <w:szCs w:val="24"/>
        </w:rPr>
      </w:pPr>
      <w:r w:rsidRPr="00752AC7">
        <w:rPr>
          <w:rFonts w:ascii="Times New Roman" w:hAnsi="Times New Roman" w:cs="Times New Roman"/>
          <w:sz w:val="24"/>
          <w:szCs w:val="24"/>
        </w:rPr>
        <w:t>GİEM</w:t>
      </w:r>
      <w:r w:rsidRPr="00752AC7">
        <w:rPr>
          <w:rFonts w:ascii="Times New Roman" w:hAnsi="Times New Roman" w:cs="Times New Roman"/>
          <w:sz w:val="24"/>
          <w:szCs w:val="24"/>
          <w:vertAlign w:val="subscript"/>
        </w:rPr>
        <w:t>p,i</w:t>
      </w:r>
      <w:r w:rsidR="009E7652">
        <w:rPr>
          <w:rFonts w:ascii="Times New Roman" w:hAnsi="Times New Roman" w:cs="Times New Roman"/>
          <w:sz w:val="24"/>
          <w:szCs w:val="24"/>
        </w:rPr>
        <w:tab/>
      </w:r>
      <w:r w:rsidRPr="00752AC7">
        <w:rPr>
          <w:rFonts w:ascii="Times New Roman" w:hAnsi="Times New Roman" w:cs="Times New Roman"/>
          <w:sz w:val="24"/>
          <w:szCs w:val="24"/>
        </w:rPr>
        <w:t>: “i” kontratının gönüllü temerrüt ihalesinde “p” piyasa katılımcısının eşleşme miktarı</w:t>
      </w:r>
      <w:r w:rsidR="00B10030">
        <w:rPr>
          <w:rFonts w:ascii="Times New Roman" w:hAnsi="Times New Roman" w:cs="Times New Roman"/>
          <w:sz w:val="24"/>
          <w:szCs w:val="24"/>
        </w:rPr>
        <w:t>nı,</w:t>
      </w:r>
    </w:p>
    <w:p w14:paraId="270B8B2F" w14:textId="77777777" w:rsidR="009E7652" w:rsidRPr="00752AC7" w:rsidRDefault="009E7652" w:rsidP="00B96E95">
      <w:pPr>
        <w:pStyle w:val="ListeParagraf"/>
        <w:spacing w:after="0" w:line="240" w:lineRule="auto"/>
        <w:ind w:left="1710" w:hanging="990"/>
        <w:jc w:val="both"/>
        <w:rPr>
          <w:rFonts w:ascii="Times New Roman" w:hAnsi="Times New Roman" w:cs="Times New Roman"/>
          <w:sz w:val="24"/>
          <w:szCs w:val="24"/>
        </w:rPr>
      </w:pPr>
      <w:r w:rsidRPr="00752AC7">
        <w:rPr>
          <w:rFonts w:ascii="Times New Roman" w:hAnsi="Times New Roman" w:cs="Times New Roman"/>
          <w:sz w:val="24"/>
          <w:szCs w:val="24"/>
        </w:rPr>
        <w:t>ZİEM</w:t>
      </w:r>
      <w:r w:rsidRPr="00752AC7">
        <w:rPr>
          <w:rFonts w:ascii="Times New Roman" w:hAnsi="Times New Roman" w:cs="Times New Roman"/>
          <w:sz w:val="24"/>
          <w:szCs w:val="24"/>
          <w:vertAlign w:val="subscript"/>
        </w:rPr>
        <w:t>p,i</w:t>
      </w:r>
      <w:r>
        <w:rPr>
          <w:rFonts w:ascii="Times New Roman" w:hAnsi="Times New Roman" w:cs="Times New Roman"/>
          <w:sz w:val="24"/>
          <w:szCs w:val="24"/>
        </w:rPr>
        <w:tab/>
      </w:r>
      <w:r w:rsidRPr="00752AC7">
        <w:rPr>
          <w:rFonts w:ascii="Times New Roman" w:hAnsi="Times New Roman" w:cs="Times New Roman"/>
          <w:sz w:val="24"/>
          <w:szCs w:val="24"/>
        </w:rPr>
        <w:t>: “i” kontratının zorunlu temerrüt ihalesinde “p” piyasa</w:t>
      </w:r>
      <w:r>
        <w:rPr>
          <w:rFonts w:ascii="Times New Roman" w:hAnsi="Times New Roman" w:cs="Times New Roman"/>
          <w:sz w:val="24"/>
          <w:szCs w:val="24"/>
        </w:rPr>
        <w:t xml:space="preserve"> katılımcısının eşleşme miktarını,</w:t>
      </w:r>
    </w:p>
    <w:p w14:paraId="660967AA" w14:textId="45FFB22C" w:rsidR="00372ACA" w:rsidRPr="00752AC7" w:rsidRDefault="00372ACA" w:rsidP="00B96E95">
      <w:pPr>
        <w:pStyle w:val="ListeParagraf"/>
        <w:spacing w:after="0" w:line="240" w:lineRule="auto"/>
        <w:ind w:left="1710" w:hanging="990"/>
        <w:jc w:val="both"/>
        <w:rPr>
          <w:rFonts w:ascii="Times New Roman" w:hAnsi="Times New Roman" w:cs="Times New Roman"/>
          <w:sz w:val="24"/>
          <w:szCs w:val="24"/>
        </w:rPr>
      </w:pPr>
      <w:r w:rsidRPr="00752AC7">
        <w:rPr>
          <w:rFonts w:ascii="Times New Roman" w:hAnsi="Times New Roman" w:cs="Times New Roman"/>
          <w:sz w:val="24"/>
          <w:szCs w:val="24"/>
        </w:rPr>
        <w:t>TDEM</w:t>
      </w:r>
      <w:r w:rsidRPr="00752AC7">
        <w:rPr>
          <w:rFonts w:ascii="Times New Roman" w:hAnsi="Times New Roman" w:cs="Times New Roman"/>
          <w:sz w:val="24"/>
          <w:szCs w:val="24"/>
          <w:vertAlign w:val="subscript"/>
        </w:rPr>
        <w:t>p,i</w:t>
      </w:r>
      <w:r w:rsidRPr="00752AC7">
        <w:rPr>
          <w:rFonts w:ascii="Times New Roman" w:hAnsi="Times New Roman" w:cs="Times New Roman"/>
          <w:sz w:val="24"/>
          <w:szCs w:val="24"/>
        </w:rPr>
        <w:tab/>
        <w:t>: temerrüt yönetimi kapsamında “i” kontratı için mevcut teklif defterine sunulan teklif ile “p” piyasa katılımcısının eşleşme miktarı</w:t>
      </w:r>
      <w:r w:rsidR="009E7652">
        <w:rPr>
          <w:rFonts w:ascii="Times New Roman" w:hAnsi="Times New Roman" w:cs="Times New Roman"/>
          <w:sz w:val="24"/>
          <w:szCs w:val="24"/>
        </w:rPr>
        <w:t>nı</w:t>
      </w:r>
    </w:p>
    <w:p w14:paraId="16BD86B6" w14:textId="77777777" w:rsidR="009E7652" w:rsidRDefault="009E7652" w:rsidP="00B96E95">
      <w:pPr>
        <w:pStyle w:val="ListeParagraf"/>
        <w:spacing w:after="0" w:line="240" w:lineRule="auto"/>
        <w:ind w:left="1710" w:hanging="990"/>
        <w:jc w:val="both"/>
        <w:rPr>
          <w:rFonts w:ascii="Times New Roman" w:hAnsi="Times New Roman" w:cs="Times New Roman"/>
          <w:sz w:val="24"/>
          <w:szCs w:val="24"/>
        </w:rPr>
      </w:pPr>
    </w:p>
    <w:p w14:paraId="5950D0E7" w14:textId="77777777" w:rsidR="009E7652" w:rsidRPr="00FD4066" w:rsidRDefault="009E7652" w:rsidP="00B96E95">
      <w:pPr>
        <w:pStyle w:val="ListeParagraf"/>
        <w:spacing w:after="0" w:line="240" w:lineRule="auto"/>
        <w:ind w:left="1710" w:hanging="990"/>
        <w:jc w:val="both"/>
        <w:rPr>
          <w:rFonts w:ascii="Times New Roman" w:hAnsi="Times New Roman" w:cs="Times New Roman"/>
          <w:sz w:val="24"/>
          <w:szCs w:val="24"/>
        </w:rPr>
      </w:pPr>
      <w:r w:rsidRPr="00FD4066">
        <w:rPr>
          <w:rFonts w:ascii="Times New Roman" w:hAnsi="Times New Roman" w:cs="Times New Roman"/>
          <w:sz w:val="24"/>
          <w:szCs w:val="24"/>
        </w:rPr>
        <w:t>ifade eder.</w:t>
      </w:r>
    </w:p>
    <w:p w14:paraId="609EB866" w14:textId="77777777" w:rsidR="00B10030" w:rsidRDefault="00B10030" w:rsidP="00386109">
      <w:pPr>
        <w:ind w:firstLine="709"/>
        <w:jc w:val="both"/>
        <w:rPr>
          <w:rFonts w:cs="Times New Roman"/>
          <w:szCs w:val="24"/>
        </w:rPr>
      </w:pPr>
    </w:p>
    <w:p w14:paraId="0604A974" w14:textId="63FF420C" w:rsidR="00381BAA" w:rsidRPr="005F1DB7" w:rsidRDefault="00381BAA" w:rsidP="00103126">
      <w:pPr>
        <w:ind w:firstLine="709"/>
        <w:jc w:val="both"/>
        <w:rPr>
          <w:rFonts w:cs="Times New Roman"/>
          <w:szCs w:val="24"/>
        </w:rPr>
      </w:pPr>
      <w:r>
        <w:rPr>
          <w:rFonts w:cs="Times New Roman"/>
          <w:szCs w:val="24"/>
        </w:rPr>
        <w:t>(5</w:t>
      </w:r>
      <w:r w:rsidRPr="00FD4066">
        <w:rPr>
          <w:rFonts w:cs="Times New Roman"/>
          <w:szCs w:val="24"/>
        </w:rPr>
        <w:t xml:space="preserve">) </w:t>
      </w:r>
      <w:r>
        <w:rPr>
          <w:rFonts w:cs="Times New Roman"/>
          <w:szCs w:val="24"/>
        </w:rPr>
        <w:t>G</w:t>
      </w:r>
      <w:r w:rsidRPr="00FD4066">
        <w:rPr>
          <w:rFonts w:cs="Times New Roman"/>
          <w:szCs w:val="24"/>
        </w:rPr>
        <w:t xml:space="preserve">üncel minimum ilk teklif miktarları </w:t>
      </w:r>
      <w:r w:rsidRPr="005F1DB7">
        <w:rPr>
          <w:rFonts w:cs="Times New Roman"/>
          <w:szCs w:val="24"/>
        </w:rPr>
        <w:t xml:space="preserve">sıfırdan büyük olan piyasa katılımcılarından lisansı iptal edilmiş </w:t>
      </w:r>
      <w:r w:rsidR="00CB7E11">
        <w:rPr>
          <w:rFonts w:cs="Times New Roman"/>
          <w:szCs w:val="24"/>
        </w:rPr>
        <w:t>ve/</w:t>
      </w:r>
      <w:r w:rsidRPr="005F1DB7">
        <w:rPr>
          <w:rFonts w:cs="Times New Roman"/>
          <w:szCs w:val="24"/>
        </w:rPr>
        <w:t>veya sonlandırılmış katılımcıların bulunup bulunmadığı tespit edilir.</w:t>
      </w:r>
    </w:p>
    <w:p w14:paraId="2D0B37AB" w14:textId="4C24DBB9" w:rsidR="00381BAA" w:rsidRPr="005F1DB7" w:rsidRDefault="00381BAA" w:rsidP="00381BAA">
      <w:pPr>
        <w:pStyle w:val="ListeParagr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w:t>
      </w:r>
      <w:r w:rsidRPr="005F1DB7">
        <w:rPr>
          <w:rFonts w:ascii="Times New Roman" w:hAnsi="Times New Roman" w:cs="Times New Roman"/>
          <w:sz w:val="24"/>
          <w:szCs w:val="24"/>
        </w:rPr>
        <w:t xml:space="preserve">) Lisansı iptal edilmiş </w:t>
      </w:r>
      <w:r w:rsidR="00CB7E11">
        <w:rPr>
          <w:rFonts w:ascii="Times New Roman" w:hAnsi="Times New Roman" w:cs="Times New Roman"/>
          <w:sz w:val="24"/>
          <w:szCs w:val="24"/>
        </w:rPr>
        <w:t>ve/</w:t>
      </w:r>
      <w:r w:rsidRPr="005F1DB7">
        <w:rPr>
          <w:rFonts w:ascii="Times New Roman" w:hAnsi="Times New Roman" w:cs="Times New Roman"/>
          <w:sz w:val="24"/>
          <w:szCs w:val="24"/>
        </w:rPr>
        <w:t xml:space="preserve">veya sonlandırılmış piyasa katılımcılarının bulunması ve bu piyasa katılımcılarının güncel minimum ilk teklif miktarlarının sıfırdan büyük olması halinde söz konusu piyasa katılımcıları için belirlenen güncel minimum ilk teklif miktarları, diğer piyasa katılımcılarının minimum teklif miktarı en büyük olan piyasa katılımcısından başlamak suretiyle orantılı olarak eklenerek </w:t>
      </w:r>
      <w:r>
        <w:rPr>
          <w:rFonts w:ascii="Times New Roman" w:hAnsi="Times New Roman" w:cs="Times New Roman"/>
          <w:sz w:val="24"/>
          <w:szCs w:val="24"/>
        </w:rPr>
        <w:t>h</w:t>
      </w:r>
      <w:r w:rsidRPr="005F1DB7">
        <w:rPr>
          <w:rFonts w:ascii="Times New Roman" w:hAnsi="Times New Roman" w:cs="Times New Roman"/>
          <w:sz w:val="24"/>
          <w:szCs w:val="24"/>
        </w:rPr>
        <w:t xml:space="preserve">er bir piyasa katılımcısı için “Güncel Minimum </w:t>
      </w:r>
      <w:r>
        <w:rPr>
          <w:rFonts w:ascii="Times New Roman" w:hAnsi="Times New Roman" w:cs="Times New Roman"/>
          <w:sz w:val="24"/>
          <w:szCs w:val="24"/>
        </w:rPr>
        <w:t>S</w:t>
      </w:r>
      <w:r w:rsidRPr="005F1DB7">
        <w:rPr>
          <w:rFonts w:ascii="Times New Roman" w:hAnsi="Times New Roman" w:cs="Times New Roman"/>
          <w:sz w:val="24"/>
          <w:szCs w:val="24"/>
        </w:rPr>
        <w:t>on Teklif Miktarı” aşağıdaki formüle göre hesaplanır, bulunan değer tam sayı olarak yukarıya yuvarlanır</w:t>
      </w:r>
      <w:r w:rsidRPr="005F1DB7">
        <w:rPr>
          <w:rFonts w:ascii="Times New Roman" w:hAnsi="Times New Roman" w:cs="Times New Roman"/>
          <w:b/>
          <w:sz w:val="24"/>
          <w:szCs w:val="24"/>
        </w:rPr>
        <w:t>:</w:t>
      </w:r>
    </w:p>
    <w:p w14:paraId="22636095" w14:textId="77777777" w:rsidR="00381BAA" w:rsidRPr="005F1DB7" w:rsidRDefault="00381BAA" w:rsidP="00381BAA">
      <w:pPr>
        <w:ind w:firstLine="709"/>
        <w:jc w:val="both"/>
        <w:rPr>
          <w:rFonts w:cs="Times New Roman"/>
          <w:b/>
          <w:szCs w:val="24"/>
        </w:rPr>
      </w:pPr>
    </w:p>
    <w:p w14:paraId="597CF637" w14:textId="77777777" w:rsidR="00381BAA" w:rsidRDefault="00381BAA" w:rsidP="00381BAA">
      <w:pPr>
        <w:pStyle w:val="ListeParagraf"/>
        <w:spacing w:line="360" w:lineRule="auto"/>
        <w:rPr>
          <w:rFonts w:eastAsiaTheme="minorEastAsia"/>
          <w:sz w:val="24"/>
          <w:szCs w:val="24"/>
        </w:rPr>
      </w:pPr>
    </w:p>
    <w:p w14:paraId="29FE7DC3" w14:textId="27FA830F" w:rsidR="00381BAA" w:rsidRPr="00B96E95" w:rsidRDefault="00092EC3" w:rsidP="00381BAA">
      <w:pPr>
        <w:pStyle w:val="ListeParagraf"/>
        <w:spacing w:line="360" w:lineRule="auto"/>
        <w:rPr>
          <w:rFonts w:eastAsiaTheme="minorEastAsia"/>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GMTM</m:t>
              </m:r>
            </m:e>
            <m:sub>
              <m:r>
                <w:rPr>
                  <w:rFonts w:ascii="Cambria Math" w:eastAsiaTheme="minorEastAsia" w:hAnsi="Cambria Math"/>
                  <w:sz w:val="24"/>
                  <w:szCs w:val="24"/>
                </w:rPr>
                <m:t>p,i,son</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GMTM</m:t>
              </m:r>
            </m:e>
            <m:sub>
              <m:r>
                <w:rPr>
                  <w:rFonts w:ascii="Cambria Math" w:eastAsiaTheme="minorEastAsia" w:hAnsi="Cambria Math"/>
                  <w:sz w:val="24"/>
                  <w:szCs w:val="24"/>
                </w:rPr>
                <m:t>p,i,ilk</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MTM</m:t>
                  </m:r>
                </m:e>
                <m:sub>
                  <m:r>
                    <w:rPr>
                      <w:rFonts w:ascii="Cambria Math" w:eastAsiaTheme="minorEastAsia" w:hAnsi="Cambria Math"/>
                      <w:sz w:val="24"/>
                      <w:szCs w:val="24"/>
                    </w:rPr>
                    <m:t>p,i</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MTM</m:t>
                  </m:r>
                </m:e>
                <m:sub>
                  <m:r>
                    <w:rPr>
                      <w:rFonts w:ascii="Cambria Math" w:eastAsiaTheme="minorEastAsia" w:hAnsi="Cambria Math"/>
                      <w:sz w:val="24"/>
                      <w:szCs w:val="24"/>
                    </w:rPr>
                    <m:t>i</m:t>
                  </m:r>
                </m:sub>
              </m:sSub>
            </m:den>
          </m:f>
          <m:r>
            <w:rPr>
              <w:rFonts w:ascii="Cambria Math" w:eastAsiaTheme="minorEastAsia" w:hAnsi="Cambria Math"/>
              <w:sz w:val="24"/>
              <w:szCs w:val="24"/>
            </w:rPr>
            <m:t>×</m:t>
          </m:r>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lp=1</m:t>
              </m:r>
            </m:sub>
            <m:sup>
              <m:r>
                <w:rPr>
                  <w:rFonts w:ascii="Cambria Math" w:eastAsiaTheme="minorEastAsia" w:hAnsi="Cambria Math"/>
                  <w:sz w:val="24"/>
                  <w:szCs w:val="24"/>
                </w:rPr>
                <m:t>n</m:t>
              </m:r>
            </m:sup>
            <m:e>
              <m:sSub>
                <m:sSubPr>
                  <m:ctrlPr>
                    <w:rPr>
                      <w:rFonts w:ascii="Cambria Math" w:eastAsiaTheme="minorEastAsia" w:hAnsi="Cambria Math"/>
                      <w:i/>
                      <w:sz w:val="24"/>
                      <w:szCs w:val="24"/>
                    </w:rPr>
                  </m:ctrlPr>
                </m:sSubPr>
                <m:e>
                  <m:r>
                    <w:rPr>
                      <w:rFonts w:ascii="Cambria Math" w:eastAsiaTheme="minorEastAsia" w:hAnsi="Cambria Math"/>
                      <w:sz w:val="24"/>
                      <w:szCs w:val="24"/>
                    </w:rPr>
                    <m:t>GMTM</m:t>
                  </m:r>
                </m:e>
                <m:sub>
                  <m:r>
                    <w:rPr>
                      <w:rFonts w:ascii="Cambria Math" w:eastAsiaTheme="minorEastAsia" w:hAnsi="Cambria Math"/>
                      <w:sz w:val="24"/>
                      <w:szCs w:val="24"/>
                    </w:rPr>
                    <m:t>lp,i,ilk</m:t>
                  </m:r>
                </m:sub>
              </m:sSub>
            </m:e>
          </m:nary>
        </m:oMath>
      </m:oMathPara>
    </w:p>
    <w:p w14:paraId="1702EED7" w14:textId="77777777" w:rsidR="00B96E95" w:rsidRDefault="00B96E95" w:rsidP="00B96E95">
      <w:pPr>
        <w:pStyle w:val="ListeParagraf"/>
        <w:spacing w:after="0" w:line="240" w:lineRule="auto"/>
        <w:ind w:left="0" w:firstLine="709"/>
        <w:jc w:val="both"/>
        <w:rPr>
          <w:rFonts w:ascii="Times New Roman" w:hAnsi="Times New Roman" w:cs="Times New Roman"/>
          <w:sz w:val="24"/>
          <w:szCs w:val="24"/>
        </w:rPr>
      </w:pPr>
    </w:p>
    <w:p w14:paraId="7111788A" w14:textId="356F5D23" w:rsidR="00B96E95" w:rsidRDefault="00B96E95" w:rsidP="00B96E95">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w:t>
      </w:r>
      <w:r>
        <w:rPr>
          <w:rFonts w:ascii="Times New Roman" w:hAnsi="Times New Roman" w:cs="Times New Roman"/>
          <w:sz w:val="24"/>
          <w:szCs w:val="24"/>
        </w:rPr>
        <w:t>7</w:t>
      </w:r>
      <w:r w:rsidRPr="005C0722">
        <w:rPr>
          <w:rFonts w:ascii="Times New Roman" w:hAnsi="Times New Roman" w:cs="Times New Roman"/>
          <w:sz w:val="24"/>
          <w:szCs w:val="24"/>
        </w:rPr>
        <w:t xml:space="preserve">) </w:t>
      </w:r>
      <w:r>
        <w:rPr>
          <w:rFonts w:ascii="Times New Roman" w:hAnsi="Times New Roman" w:cs="Times New Roman"/>
          <w:sz w:val="24"/>
          <w:szCs w:val="24"/>
        </w:rPr>
        <w:t xml:space="preserve">Altıncı </w:t>
      </w:r>
      <w:r w:rsidRPr="005C0722">
        <w:rPr>
          <w:rFonts w:ascii="Times New Roman" w:hAnsi="Times New Roman" w:cs="Times New Roman"/>
          <w:sz w:val="24"/>
          <w:szCs w:val="24"/>
        </w:rPr>
        <w:t>fıkrada yer alan formülde geçen;</w:t>
      </w:r>
    </w:p>
    <w:p w14:paraId="66916986" w14:textId="77777777" w:rsidR="00B96E95" w:rsidRDefault="00B96E95" w:rsidP="00B96E95">
      <w:pPr>
        <w:pStyle w:val="ListeParagraf"/>
        <w:spacing w:after="0" w:line="240" w:lineRule="auto"/>
        <w:ind w:left="1980" w:hanging="1260"/>
        <w:jc w:val="both"/>
        <w:rPr>
          <w:rFonts w:ascii="Times New Roman" w:hAnsi="Times New Roman" w:cs="Times New Roman"/>
          <w:sz w:val="24"/>
          <w:szCs w:val="24"/>
        </w:rPr>
      </w:pPr>
    </w:p>
    <w:p w14:paraId="5670F12A" w14:textId="0F2A7578" w:rsidR="00381BAA" w:rsidRPr="005F1DB7" w:rsidRDefault="00381BAA" w:rsidP="00B96E95">
      <w:pPr>
        <w:pStyle w:val="ListeParagraf"/>
        <w:spacing w:after="0" w:line="240" w:lineRule="auto"/>
        <w:ind w:left="1980" w:hanging="1260"/>
        <w:jc w:val="both"/>
        <w:rPr>
          <w:rFonts w:ascii="Times New Roman" w:hAnsi="Times New Roman" w:cs="Times New Roman"/>
          <w:sz w:val="24"/>
          <w:szCs w:val="24"/>
        </w:rPr>
      </w:pPr>
      <w:r w:rsidRPr="005F1DB7">
        <w:rPr>
          <w:rFonts w:ascii="Times New Roman" w:hAnsi="Times New Roman" w:cs="Times New Roman"/>
          <w:sz w:val="24"/>
          <w:szCs w:val="24"/>
        </w:rPr>
        <w:t>GMTM</w:t>
      </w:r>
      <w:r w:rsidRPr="005F1DB7">
        <w:rPr>
          <w:rFonts w:ascii="Times New Roman" w:hAnsi="Times New Roman" w:cs="Times New Roman"/>
          <w:sz w:val="24"/>
          <w:szCs w:val="24"/>
          <w:vertAlign w:val="subscript"/>
        </w:rPr>
        <w:t>p,i,son</w:t>
      </w:r>
      <w:r w:rsidRPr="005F1DB7">
        <w:rPr>
          <w:rFonts w:ascii="Times New Roman" w:hAnsi="Times New Roman" w:cs="Times New Roman"/>
          <w:sz w:val="24"/>
          <w:szCs w:val="24"/>
          <w:vertAlign w:val="subscript"/>
        </w:rPr>
        <w:tab/>
      </w:r>
      <w:r w:rsidRPr="005F1DB7">
        <w:rPr>
          <w:rFonts w:ascii="Times New Roman" w:hAnsi="Times New Roman" w:cs="Times New Roman"/>
          <w:sz w:val="24"/>
          <w:szCs w:val="24"/>
        </w:rPr>
        <w:t xml:space="preserve">: Pozisyon </w:t>
      </w:r>
      <w:r>
        <w:rPr>
          <w:rFonts w:ascii="Times New Roman" w:hAnsi="Times New Roman" w:cs="Times New Roman"/>
          <w:sz w:val="24"/>
          <w:szCs w:val="24"/>
        </w:rPr>
        <w:t>d</w:t>
      </w:r>
      <w:r w:rsidRPr="005F1DB7">
        <w:rPr>
          <w:rFonts w:ascii="Times New Roman" w:hAnsi="Times New Roman" w:cs="Times New Roman"/>
          <w:sz w:val="24"/>
          <w:szCs w:val="24"/>
        </w:rPr>
        <w:t xml:space="preserve">ağıtımı </w:t>
      </w:r>
      <w:r>
        <w:rPr>
          <w:rFonts w:ascii="Times New Roman" w:hAnsi="Times New Roman" w:cs="Times New Roman"/>
          <w:sz w:val="24"/>
          <w:szCs w:val="24"/>
        </w:rPr>
        <w:t>u</w:t>
      </w:r>
      <w:r w:rsidRPr="005F1DB7">
        <w:rPr>
          <w:rFonts w:ascii="Times New Roman" w:hAnsi="Times New Roman" w:cs="Times New Roman"/>
          <w:sz w:val="24"/>
          <w:szCs w:val="24"/>
        </w:rPr>
        <w:t>ygulanabilecek “p” piyasa katılımcısı için hesaplanan “i” kontratına ait güncel son (nihai) minimum teklif miktarı</w:t>
      </w:r>
      <w:r>
        <w:rPr>
          <w:rFonts w:ascii="Times New Roman" w:hAnsi="Times New Roman" w:cs="Times New Roman"/>
          <w:sz w:val="24"/>
          <w:szCs w:val="24"/>
        </w:rPr>
        <w:t>nı,</w:t>
      </w:r>
    </w:p>
    <w:p w14:paraId="45E0CE32" w14:textId="66954A50" w:rsidR="00381BAA" w:rsidRPr="005F1DB7" w:rsidRDefault="00381BAA" w:rsidP="00B96E95">
      <w:pPr>
        <w:pStyle w:val="ListeParagraf"/>
        <w:spacing w:after="0" w:line="240" w:lineRule="auto"/>
        <w:ind w:left="1980" w:hanging="1260"/>
        <w:jc w:val="both"/>
        <w:rPr>
          <w:rFonts w:ascii="Times New Roman" w:hAnsi="Times New Roman" w:cs="Times New Roman"/>
          <w:sz w:val="24"/>
          <w:szCs w:val="24"/>
        </w:rPr>
      </w:pPr>
      <w:r w:rsidRPr="005F1DB7">
        <w:rPr>
          <w:rFonts w:ascii="Times New Roman" w:hAnsi="Times New Roman" w:cs="Times New Roman"/>
          <w:sz w:val="24"/>
          <w:szCs w:val="24"/>
        </w:rPr>
        <w:t>MTM</w:t>
      </w:r>
      <w:r w:rsidRPr="005F1DB7">
        <w:rPr>
          <w:rFonts w:ascii="Times New Roman" w:hAnsi="Times New Roman" w:cs="Times New Roman"/>
          <w:sz w:val="24"/>
          <w:szCs w:val="24"/>
          <w:vertAlign w:val="subscript"/>
        </w:rPr>
        <w:t>p,i</w:t>
      </w:r>
      <w:r>
        <w:rPr>
          <w:rFonts w:ascii="Times New Roman" w:hAnsi="Times New Roman" w:cs="Times New Roman"/>
          <w:sz w:val="24"/>
          <w:szCs w:val="24"/>
        </w:rPr>
        <w:tab/>
        <w:t xml:space="preserve"> </w:t>
      </w:r>
      <w:r>
        <w:rPr>
          <w:rFonts w:ascii="Times New Roman" w:hAnsi="Times New Roman" w:cs="Times New Roman"/>
          <w:sz w:val="24"/>
          <w:szCs w:val="24"/>
        </w:rPr>
        <w:tab/>
        <w:t>: Pozisyon dağıtımı u</w:t>
      </w:r>
      <w:r w:rsidRPr="005F1DB7">
        <w:rPr>
          <w:rFonts w:ascii="Times New Roman" w:hAnsi="Times New Roman" w:cs="Times New Roman"/>
          <w:sz w:val="24"/>
          <w:szCs w:val="24"/>
        </w:rPr>
        <w:t>ygulanabilecek “p” piyasa katılımcısı için hesaplanan “i” kontratına ait minimum teklif miktarı</w:t>
      </w:r>
      <w:r>
        <w:rPr>
          <w:rFonts w:ascii="Times New Roman" w:hAnsi="Times New Roman" w:cs="Times New Roman"/>
          <w:sz w:val="24"/>
          <w:szCs w:val="24"/>
        </w:rPr>
        <w:t>nı,</w:t>
      </w:r>
    </w:p>
    <w:p w14:paraId="5C532A41" w14:textId="3CB53AC5" w:rsidR="00381BAA" w:rsidRPr="005F1DB7" w:rsidRDefault="00381BAA" w:rsidP="00B96E95">
      <w:pPr>
        <w:pStyle w:val="ListeParagraf"/>
        <w:spacing w:after="0" w:line="240" w:lineRule="auto"/>
        <w:ind w:left="1980" w:hanging="1260"/>
        <w:jc w:val="both"/>
        <w:rPr>
          <w:rFonts w:ascii="Times New Roman" w:hAnsi="Times New Roman" w:cs="Times New Roman"/>
          <w:sz w:val="24"/>
          <w:szCs w:val="24"/>
        </w:rPr>
      </w:pPr>
      <w:r w:rsidRPr="005F1DB7">
        <w:rPr>
          <w:rFonts w:ascii="Times New Roman" w:hAnsi="Times New Roman" w:cs="Times New Roman"/>
          <w:sz w:val="24"/>
          <w:szCs w:val="24"/>
        </w:rPr>
        <w:t>MTM</w:t>
      </w:r>
      <w:r w:rsidRPr="005F1DB7">
        <w:rPr>
          <w:rFonts w:ascii="Times New Roman" w:hAnsi="Times New Roman" w:cs="Times New Roman"/>
          <w:sz w:val="24"/>
          <w:szCs w:val="24"/>
          <w:vertAlign w:val="subscript"/>
        </w:rPr>
        <w:t>i</w:t>
      </w:r>
      <w:r>
        <w:rPr>
          <w:rFonts w:ascii="Times New Roman" w:hAnsi="Times New Roman" w:cs="Times New Roman"/>
          <w:sz w:val="24"/>
          <w:szCs w:val="24"/>
        </w:rPr>
        <w:tab/>
        <w:t xml:space="preserve"> </w:t>
      </w:r>
      <w:r>
        <w:rPr>
          <w:rFonts w:ascii="Times New Roman" w:hAnsi="Times New Roman" w:cs="Times New Roman"/>
          <w:sz w:val="24"/>
          <w:szCs w:val="24"/>
        </w:rPr>
        <w:tab/>
        <w:t>: Pozisyon dağıtımı u</w:t>
      </w:r>
      <w:r w:rsidRPr="005F1DB7">
        <w:rPr>
          <w:rFonts w:ascii="Times New Roman" w:hAnsi="Times New Roman" w:cs="Times New Roman"/>
          <w:sz w:val="24"/>
          <w:szCs w:val="24"/>
        </w:rPr>
        <w:t>ygulanabilecek piyasa katılımcıları için hesaplanan “i” kontratına ait toplam minimum teklif miktarı</w:t>
      </w:r>
      <w:r>
        <w:rPr>
          <w:rFonts w:ascii="Times New Roman" w:hAnsi="Times New Roman" w:cs="Times New Roman"/>
          <w:sz w:val="24"/>
          <w:szCs w:val="24"/>
        </w:rPr>
        <w:t xml:space="preserve">nı </w:t>
      </w:r>
      <w:r w:rsidRPr="005F1DB7">
        <w:rPr>
          <w:rFonts w:ascii="Times New Roman" w:hAnsi="Times New Roman" w:cs="Times New Roman"/>
          <w:sz w:val="24"/>
          <w:szCs w:val="24"/>
        </w:rPr>
        <w:t>(lisansı iptal edilen katılımcı hariç)</w:t>
      </w:r>
      <w:r>
        <w:rPr>
          <w:rFonts w:ascii="Times New Roman" w:hAnsi="Times New Roman" w:cs="Times New Roman"/>
          <w:sz w:val="24"/>
          <w:szCs w:val="24"/>
        </w:rPr>
        <w:t>,</w:t>
      </w:r>
      <w:r w:rsidRPr="005F1DB7">
        <w:rPr>
          <w:rFonts w:ascii="Times New Roman" w:hAnsi="Times New Roman" w:cs="Times New Roman"/>
          <w:sz w:val="24"/>
          <w:szCs w:val="24"/>
        </w:rPr>
        <w:t xml:space="preserve"> </w:t>
      </w:r>
    </w:p>
    <w:p w14:paraId="12231945" w14:textId="77777777" w:rsidR="006E29A8" w:rsidRPr="00597BC6" w:rsidRDefault="006E29A8" w:rsidP="006E29A8">
      <w:pPr>
        <w:pStyle w:val="ListeParagraf"/>
        <w:spacing w:after="0" w:line="240" w:lineRule="auto"/>
        <w:ind w:left="1980" w:hanging="1260"/>
        <w:jc w:val="both"/>
        <w:rPr>
          <w:rFonts w:ascii="Times New Roman" w:hAnsi="Times New Roman" w:cs="Times New Roman"/>
          <w:sz w:val="24"/>
          <w:szCs w:val="24"/>
        </w:rPr>
      </w:pPr>
      <w:r w:rsidRPr="005F1DB7">
        <w:rPr>
          <w:rFonts w:ascii="Times New Roman" w:hAnsi="Times New Roman" w:cs="Times New Roman"/>
          <w:sz w:val="24"/>
          <w:szCs w:val="24"/>
        </w:rPr>
        <w:t>GMTM</w:t>
      </w:r>
      <w:r w:rsidRPr="005F1DB7">
        <w:rPr>
          <w:rFonts w:ascii="Times New Roman" w:hAnsi="Times New Roman" w:cs="Times New Roman"/>
          <w:sz w:val="24"/>
          <w:szCs w:val="24"/>
          <w:vertAlign w:val="subscript"/>
        </w:rPr>
        <w:t xml:space="preserve">p,i,ilk </w:t>
      </w:r>
      <w:r w:rsidRPr="005F1DB7">
        <w:rPr>
          <w:rFonts w:ascii="Times New Roman" w:hAnsi="Times New Roman" w:cs="Times New Roman"/>
          <w:sz w:val="24"/>
          <w:szCs w:val="24"/>
          <w:vertAlign w:val="subscript"/>
        </w:rPr>
        <w:tab/>
      </w:r>
      <w:r>
        <w:rPr>
          <w:rFonts w:ascii="Times New Roman" w:hAnsi="Times New Roman" w:cs="Times New Roman"/>
          <w:sz w:val="24"/>
          <w:szCs w:val="24"/>
        </w:rPr>
        <w:t>: Pozisyon dağıtımı u</w:t>
      </w:r>
      <w:r w:rsidRPr="005F1DB7">
        <w:rPr>
          <w:rFonts w:ascii="Times New Roman" w:hAnsi="Times New Roman" w:cs="Times New Roman"/>
          <w:sz w:val="24"/>
          <w:szCs w:val="24"/>
        </w:rPr>
        <w:t xml:space="preserve">ygulanabilecek “p” piyasa katılımcısı için </w:t>
      </w:r>
      <w:r w:rsidRPr="00597BC6">
        <w:rPr>
          <w:rFonts w:ascii="Times New Roman" w:hAnsi="Times New Roman" w:cs="Times New Roman"/>
          <w:sz w:val="24"/>
          <w:szCs w:val="24"/>
        </w:rPr>
        <w:t>hesaplanan “i” kontratına ait güncel ilk hesaplanan minimum teklif miktarı</w:t>
      </w:r>
      <w:r>
        <w:rPr>
          <w:rFonts w:ascii="Times New Roman" w:hAnsi="Times New Roman" w:cs="Times New Roman"/>
          <w:sz w:val="24"/>
          <w:szCs w:val="24"/>
        </w:rPr>
        <w:t>nı,</w:t>
      </w:r>
      <w:r w:rsidRPr="00597BC6">
        <w:rPr>
          <w:rFonts w:ascii="Times New Roman" w:hAnsi="Times New Roman" w:cs="Times New Roman"/>
          <w:sz w:val="24"/>
          <w:szCs w:val="24"/>
        </w:rPr>
        <w:t xml:space="preserve"> </w:t>
      </w:r>
    </w:p>
    <w:p w14:paraId="7D88F47F" w14:textId="52E7C167" w:rsidR="00381BAA" w:rsidRPr="005F1DB7" w:rsidRDefault="00381BAA" w:rsidP="00B96E95">
      <w:pPr>
        <w:pStyle w:val="ListeParagraf"/>
        <w:spacing w:after="0" w:line="240" w:lineRule="auto"/>
        <w:ind w:left="1980" w:hanging="1260"/>
        <w:jc w:val="both"/>
        <w:rPr>
          <w:rFonts w:ascii="Times New Roman" w:hAnsi="Times New Roman" w:cs="Times New Roman"/>
          <w:sz w:val="24"/>
          <w:szCs w:val="24"/>
        </w:rPr>
      </w:pPr>
      <w:r w:rsidRPr="005F1DB7">
        <w:rPr>
          <w:rFonts w:ascii="Times New Roman" w:hAnsi="Times New Roman" w:cs="Times New Roman"/>
          <w:sz w:val="24"/>
          <w:szCs w:val="24"/>
        </w:rPr>
        <w:t>GMTM</w:t>
      </w:r>
      <w:r w:rsidRPr="005F1DB7">
        <w:rPr>
          <w:rFonts w:ascii="Times New Roman" w:hAnsi="Times New Roman" w:cs="Times New Roman"/>
          <w:sz w:val="24"/>
          <w:szCs w:val="24"/>
          <w:vertAlign w:val="subscript"/>
        </w:rPr>
        <w:t>lp,i,ilk</w:t>
      </w:r>
      <w:r w:rsidRPr="005F1DB7">
        <w:rPr>
          <w:rFonts w:ascii="Times New Roman" w:hAnsi="Times New Roman" w:cs="Times New Roman"/>
          <w:sz w:val="24"/>
          <w:szCs w:val="24"/>
        </w:rPr>
        <w:tab/>
        <w:t>: Lisansı iptal edilen “p” piyasa katılımcısı için hesaplanan “i” kontratına ait güncel ilk hesaplanan minimum teklif miktarı</w:t>
      </w:r>
      <w:r>
        <w:rPr>
          <w:rFonts w:ascii="Times New Roman" w:hAnsi="Times New Roman" w:cs="Times New Roman"/>
          <w:sz w:val="24"/>
          <w:szCs w:val="24"/>
        </w:rPr>
        <w:t>nı</w:t>
      </w:r>
      <w:r w:rsidR="00084F35">
        <w:rPr>
          <w:rFonts w:ascii="Times New Roman" w:hAnsi="Times New Roman" w:cs="Times New Roman"/>
          <w:sz w:val="24"/>
          <w:szCs w:val="24"/>
        </w:rPr>
        <w:t>,</w:t>
      </w:r>
    </w:p>
    <w:p w14:paraId="33AEF6ED" w14:textId="58614B26" w:rsidR="00381BAA" w:rsidRDefault="00084F35" w:rsidP="00084F35">
      <w:pPr>
        <w:pStyle w:val="ListeParagraf"/>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r>
      <w:r w:rsidRPr="00597BC6">
        <w:rPr>
          <w:rFonts w:ascii="Times New Roman" w:hAnsi="Times New Roman" w:cs="Times New Roman"/>
          <w:sz w:val="24"/>
          <w:szCs w:val="24"/>
        </w:rPr>
        <w:t>: lisansı iptal edilmiş veya sonlanmış piyasa katılımcı sayısını</w:t>
      </w:r>
    </w:p>
    <w:p w14:paraId="5A43ADB3" w14:textId="5192B82F" w:rsidR="00381BAA" w:rsidRPr="00597BC6" w:rsidRDefault="00381BAA" w:rsidP="00381BAA">
      <w:pPr>
        <w:pStyle w:val="ListeParagraf"/>
        <w:spacing w:after="0" w:line="240" w:lineRule="auto"/>
        <w:jc w:val="both"/>
        <w:rPr>
          <w:rFonts w:ascii="Times New Roman" w:hAnsi="Times New Roman" w:cs="Times New Roman"/>
          <w:sz w:val="24"/>
          <w:szCs w:val="24"/>
        </w:rPr>
      </w:pPr>
      <w:r>
        <w:rPr>
          <w:rFonts w:ascii="Times New Roman" w:hAnsi="Times New Roman" w:cs="Times New Roman"/>
          <w:sz w:val="24"/>
          <w:szCs w:val="24"/>
        </w:rPr>
        <w:t>ifade eder.</w:t>
      </w:r>
    </w:p>
    <w:p w14:paraId="04F813F0" w14:textId="77777777" w:rsidR="00381BAA" w:rsidRDefault="00381BAA" w:rsidP="00381BAA">
      <w:pPr>
        <w:spacing w:line="360" w:lineRule="auto"/>
        <w:ind w:firstLine="0"/>
        <w:jc w:val="both"/>
        <w:rPr>
          <w:rFonts w:cs="Times New Roman"/>
          <w:szCs w:val="24"/>
        </w:rPr>
      </w:pPr>
    </w:p>
    <w:p w14:paraId="3C21A0A6" w14:textId="0D175F4E" w:rsidR="00381BAA" w:rsidRPr="006C006A" w:rsidRDefault="00381BAA" w:rsidP="00381BAA">
      <w:pPr>
        <w:ind w:firstLine="709"/>
        <w:jc w:val="both"/>
      </w:pPr>
      <w:r>
        <w:t>(</w:t>
      </w:r>
      <w:r w:rsidR="00B96E95">
        <w:t>8</w:t>
      </w:r>
      <w:r>
        <w:t>) Minimum teklif miktarı eşit olan piyasa katılımcılarının bulunması halinde,</w:t>
      </w:r>
      <w:r w:rsidRPr="00597BC6">
        <w:t xml:space="preserve"> </w:t>
      </w:r>
      <w:r>
        <w:t>ilgili kontratta p</w:t>
      </w:r>
      <w:r w:rsidRPr="006C006A">
        <w:t>iyasada bulunma</w:t>
      </w:r>
      <w:r>
        <w:t xml:space="preserve"> oranları hesaplanmış ise </w:t>
      </w:r>
      <w:r w:rsidRPr="006C006A">
        <w:t xml:space="preserve">ilgili </w:t>
      </w:r>
      <w:r>
        <w:t>piyasa katılımcılarının</w:t>
      </w:r>
      <w:r w:rsidRPr="006C006A">
        <w:t xml:space="preserve"> </w:t>
      </w:r>
      <w:r>
        <w:t>p</w:t>
      </w:r>
      <w:r w:rsidRPr="006C006A">
        <w:t>iyasada bulunma oranlarına</w:t>
      </w:r>
      <w:r>
        <w:t>, k</w:t>
      </w:r>
      <w:r w:rsidRPr="006C006A">
        <w:t xml:space="preserve">ontratta bulunma </w:t>
      </w:r>
      <w:r>
        <w:t>oranları hesaplanmış ise</w:t>
      </w:r>
      <w:r w:rsidRPr="006C006A">
        <w:t xml:space="preserve"> ilgili </w:t>
      </w:r>
      <w:r>
        <w:t>piyasa katılımcılarının k</w:t>
      </w:r>
      <w:r w:rsidRPr="006C006A">
        <w:t>ontratta bulunma oranlarına</w:t>
      </w:r>
      <w:r>
        <w:t xml:space="preserve"> </w:t>
      </w:r>
      <w:r w:rsidRPr="006C006A">
        <w:t xml:space="preserve">göre en büyük olan </w:t>
      </w:r>
      <w:r>
        <w:t>piyasa katılımcısından</w:t>
      </w:r>
      <w:r w:rsidRPr="006C006A">
        <w:t xml:space="preserve"> başla</w:t>
      </w:r>
      <w:r>
        <w:t>n</w:t>
      </w:r>
      <w:r w:rsidRPr="006C006A">
        <w:t xml:space="preserve">arak </w:t>
      </w:r>
      <w:r>
        <w:t>ekleme</w:t>
      </w:r>
      <w:r w:rsidRPr="006C006A">
        <w:t xml:space="preserve"> işlemi yapılır</w:t>
      </w:r>
      <w:r>
        <w:t>.</w:t>
      </w:r>
    </w:p>
    <w:p w14:paraId="101E6F06" w14:textId="594615A5" w:rsidR="004528B1" w:rsidRDefault="00006F77" w:rsidP="004528B1">
      <w:pPr>
        <w:ind w:firstLine="709"/>
        <w:jc w:val="both"/>
        <w:rPr>
          <w:rFonts w:cs="Times New Roman"/>
          <w:szCs w:val="24"/>
        </w:rPr>
      </w:pPr>
      <w:r>
        <w:rPr>
          <w:rFonts w:cs="Times New Roman"/>
          <w:szCs w:val="24"/>
        </w:rPr>
        <w:t>(</w:t>
      </w:r>
      <w:r w:rsidR="00B96E95">
        <w:rPr>
          <w:rFonts w:cs="Times New Roman"/>
          <w:szCs w:val="24"/>
        </w:rPr>
        <w:t>9</w:t>
      </w:r>
      <w:r w:rsidR="004528B1">
        <w:rPr>
          <w:rFonts w:cs="Times New Roman"/>
          <w:szCs w:val="24"/>
        </w:rPr>
        <w:t xml:space="preserve">) </w:t>
      </w:r>
      <w:r w:rsidR="004528B1" w:rsidRPr="005C0722">
        <w:rPr>
          <w:rFonts w:cs="Times New Roman"/>
          <w:szCs w:val="24"/>
        </w:rPr>
        <w:t>İlgili kontratın zorunlu ihalesine teklif ver</w:t>
      </w:r>
      <w:r w:rsidR="004528B1">
        <w:rPr>
          <w:rFonts w:cs="Times New Roman"/>
          <w:szCs w:val="24"/>
        </w:rPr>
        <w:t>memiş ve güncel minimum ilk teklif miktarı</w:t>
      </w:r>
      <w:r w:rsidR="004528B1" w:rsidRPr="005C0722">
        <w:rPr>
          <w:rFonts w:cs="Times New Roman"/>
          <w:szCs w:val="24"/>
        </w:rPr>
        <w:t xml:space="preserve"> sıfırdan büyük olan piyasa katılımcıları </w:t>
      </w:r>
      <w:r w:rsidR="004528B1">
        <w:rPr>
          <w:rFonts w:cs="Times New Roman"/>
          <w:szCs w:val="24"/>
        </w:rPr>
        <w:t>tespit edilir</w:t>
      </w:r>
      <w:r w:rsidR="00B96E95" w:rsidRPr="00B96E95">
        <w:rPr>
          <w:rFonts w:cs="Times New Roman"/>
          <w:szCs w:val="24"/>
        </w:rPr>
        <w:t xml:space="preserve"> </w:t>
      </w:r>
      <w:r w:rsidR="00B96E95">
        <w:rPr>
          <w:rFonts w:cs="Times New Roman"/>
          <w:szCs w:val="24"/>
        </w:rPr>
        <w:t>ve 12 nci fıkrada belirtilen usulle pozisyon dağıtımı yapılır</w:t>
      </w:r>
      <w:r w:rsidR="004528B1">
        <w:rPr>
          <w:rFonts w:cs="Times New Roman"/>
          <w:szCs w:val="24"/>
        </w:rPr>
        <w:t xml:space="preserve">. </w:t>
      </w:r>
    </w:p>
    <w:p w14:paraId="30846818" w14:textId="028EEEEF" w:rsidR="00C75EDB" w:rsidRDefault="00BF6803" w:rsidP="00386109">
      <w:pPr>
        <w:ind w:firstLine="709"/>
        <w:jc w:val="both"/>
        <w:rPr>
          <w:rFonts w:cs="Times New Roman"/>
          <w:szCs w:val="24"/>
        </w:rPr>
      </w:pPr>
      <w:r w:rsidRPr="005C0722">
        <w:rPr>
          <w:rFonts w:cs="Times New Roman"/>
          <w:szCs w:val="24"/>
        </w:rPr>
        <w:t>(</w:t>
      </w:r>
      <w:r w:rsidR="00006F77">
        <w:rPr>
          <w:rFonts w:cs="Times New Roman"/>
          <w:szCs w:val="24"/>
        </w:rPr>
        <w:t>10</w:t>
      </w:r>
      <w:r w:rsidR="00C75EDB" w:rsidRPr="005C0722">
        <w:rPr>
          <w:rFonts w:cs="Times New Roman"/>
          <w:szCs w:val="24"/>
        </w:rPr>
        <w:t xml:space="preserve">) </w:t>
      </w:r>
      <w:r w:rsidR="00084F35">
        <w:rPr>
          <w:rFonts w:cs="Times New Roman"/>
          <w:szCs w:val="24"/>
        </w:rPr>
        <w:t>İlgili kontratın zorunlu i</w:t>
      </w:r>
      <w:r w:rsidR="00C75EDB" w:rsidRPr="005C0722">
        <w:rPr>
          <w:rFonts w:cs="Times New Roman"/>
          <w:szCs w:val="24"/>
        </w:rPr>
        <w:t>hale süre</w:t>
      </w:r>
      <w:r w:rsidR="00084F35">
        <w:rPr>
          <w:rFonts w:cs="Times New Roman"/>
          <w:szCs w:val="24"/>
        </w:rPr>
        <w:t>c</w:t>
      </w:r>
      <w:r w:rsidR="00C75EDB" w:rsidRPr="005C0722">
        <w:rPr>
          <w:rFonts w:cs="Times New Roman"/>
          <w:szCs w:val="24"/>
        </w:rPr>
        <w:t xml:space="preserve">inde teklif vermeyen piyasa katılımcılarına yapılan pozisyon dağıtımına rağmen açık pozisyon miktarının bitmemesi halinde, ilgili kontratın </w:t>
      </w:r>
      <w:r w:rsidR="004528B1" w:rsidRPr="005C0722">
        <w:rPr>
          <w:rFonts w:cs="Times New Roman"/>
          <w:szCs w:val="24"/>
        </w:rPr>
        <w:t xml:space="preserve">zorunlu ihalesine kendisi için hesaplanan minimum teklif miktarından </w:t>
      </w:r>
      <w:r w:rsidR="004528B1" w:rsidRPr="005C0722">
        <w:rPr>
          <w:rFonts w:eastAsiaTheme="minorEastAsia" w:cs="Times New Roman"/>
          <w:szCs w:val="24"/>
        </w:rPr>
        <w:t xml:space="preserve">daha az miktarda teklif veren </w:t>
      </w:r>
      <w:r w:rsidR="004528B1" w:rsidRPr="005C0722">
        <w:rPr>
          <w:rFonts w:cs="Times New Roman"/>
          <w:szCs w:val="24"/>
        </w:rPr>
        <w:t xml:space="preserve">piyasa katılımcıları </w:t>
      </w:r>
      <w:r w:rsidR="004528B1">
        <w:rPr>
          <w:rFonts w:cs="Times New Roman"/>
          <w:szCs w:val="24"/>
        </w:rPr>
        <w:t>tespit edilir</w:t>
      </w:r>
      <w:r w:rsidR="00B96E95">
        <w:rPr>
          <w:rFonts w:cs="Times New Roman"/>
          <w:szCs w:val="24"/>
        </w:rPr>
        <w:t xml:space="preserve"> ve 12 nci fıkrada belirtilen usulle pozisyon dağıtımı yapılır.</w:t>
      </w:r>
      <w:r w:rsidR="004528B1" w:rsidRPr="005C0722">
        <w:rPr>
          <w:rFonts w:cs="Times New Roman"/>
          <w:szCs w:val="24"/>
        </w:rPr>
        <w:t xml:space="preserve"> </w:t>
      </w:r>
    </w:p>
    <w:p w14:paraId="53FB0737" w14:textId="296542A4" w:rsidR="00C65022" w:rsidRPr="005C0722" w:rsidRDefault="00B96E95" w:rsidP="00386109">
      <w:pPr>
        <w:ind w:firstLine="709"/>
        <w:jc w:val="both"/>
        <w:rPr>
          <w:rFonts w:cs="Times New Roman"/>
          <w:szCs w:val="24"/>
        </w:rPr>
      </w:pPr>
      <w:r w:rsidRPr="005C0722">
        <w:rPr>
          <w:rFonts w:cs="Times New Roman"/>
          <w:szCs w:val="24"/>
        </w:rPr>
        <w:t>(</w:t>
      </w:r>
      <w:r>
        <w:rPr>
          <w:rFonts w:cs="Times New Roman"/>
          <w:szCs w:val="24"/>
        </w:rPr>
        <w:t>11</w:t>
      </w:r>
      <w:r w:rsidRPr="005C0722">
        <w:rPr>
          <w:rFonts w:cs="Times New Roman"/>
          <w:szCs w:val="24"/>
        </w:rPr>
        <w:t>) İ</w:t>
      </w:r>
      <w:r w:rsidR="00692304">
        <w:rPr>
          <w:rFonts w:cs="Times New Roman"/>
          <w:szCs w:val="24"/>
        </w:rPr>
        <w:t>lgili kontratın zorunlu i</w:t>
      </w:r>
      <w:r w:rsidR="00692304" w:rsidRPr="005C0722">
        <w:rPr>
          <w:rFonts w:cs="Times New Roman"/>
          <w:szCs w:val="24"/>
        </w:rPr>
        <w:t>hale süre</w:t>
      </w:r>
      <w:r w:rsidR="00692304">
        <w:rPr>
          <w:rFonts w:cs="Times New Roman"/>
          <w:szCs w:val="24"/>
        </w:rPr>
        <w:t>c</w:t>
      </w:r>
      <w:r w:rsidR="00692304" w:rsidRPr="005C0722">
        <w:rPr>
          <w:rFonts w:cs="Times New Roman"/>
          <w:szCs w:val="24"/>
        </w:rPr>
        <w:t>inde</w:t>
      </w:r>
      <w:r w:rsidRPr="005C0722">
        <w:rPr>
          <w:rFonts w:cs="Times New Roman"/>
          <w:szCs w:val="24"/>
        </w:rPr>
        <w:t xml:space="preserve"> teklif vermeyen </w:t>
      </w:r>
      <w:r>
        <w:rPr>
          <w:rFonts w:cs="Times New Roman"/>
          <w:szCs w:val="24"/>
        </w:rPr>
        <w:t>ve</w:t>
      </w:r>
      <w:r w:rsidRPr="005C0722">
        <w:rPr>
          <w:rFonts w:cs="Times New Roman"/>
          <w:szCs w:val="24"/>
        </w:rPr>
        <w:t xml:space="preserve"> ilgili kontratın zorunlu ihalesine kendisi için hesaplanan minimum teklif miktarından </w:t>
      </w:r>
      <w:r w:rsidRPr="005C0722">
        <w:rPr>
          <w:rFonts w:eastAsiaTheme="minorEastAsia" w:cs="Times New Roman"/>
          <w:szCs w:val="24"/>
        </w:rPr>
        <w:t xml:space="preserve">daha az miktarda teklif veren </w:t>
      </w:r>
      <w:r w:rsidRPr="005C0722">
        <w:rPr>
          <w:rFonts w:cs="Times New Roman"/>
          <w:szCs w:val="24"/>
        </w:rPr>
        <w:t>piyasa katılımcıları</w:t>
      </w:r>
      <w:r>
        <w:rPr>
          <w:rFonts w:cs="Times New Roman"/>
          <w:szCs w:val="24"/>
        </w:rPr>
        <w:t>na</w:t>
      </w:r>
      <w:r w:rsidRPr="005C0722">
        <w:rPr>
          <w:rFonts w:cs="Times New Roman"/>
          <w:szCs w:val="24"/>
        </w:rPr>
        <w:t xml:space="preserve"> yapılan pozisyon dağıtımına rağmen açık pozisyon miktarının bitmemesi halinde,</w:t>
      </w:r>
      <w:r>
        <w:rPr>
          <w:rFonts w:cs="Times New Roman"/>
          <w:szCs w:val="24"/>
        </w:rPr>
        <w:t xml:space="preserve"> </w:t>
      </w:r>
      <w:r w:rsidR="00692304">
        <w:rPr>
          <w:rFonts w:cs="Times New Roman"/>
          <w:szCs w:val="24"/>
        </w:rPr>
        <w:t xml:space="preserve">ilgili kontratın </w:t>
      </w:r>
      <w:r>
        <w:rPr>
          <w:rFonts w:cs="Times New Roman"/>
          <w:szCs w:val="24"/>
        </w:rPr>
        <w:t>zorunlu ihale</w:t>
      </w:r>
      <w:r w:rsidR="00692304">
        <w:rPr>
          <w:rFonts w:cs="Times New Roman"/>
          <w:szCs w:val="24"/>
        </w:rPr>
        <w:t>sine</w:t>
      </w:r>
      <w:r>
        <w:rPr>
          <w:rFonts w:cs="Times New Roman"/>
          <w:szCs w:val="24"/>
        </w:rPr>
        <w:t xml:space="preserve"> teklif sunup sunmadıklarına bakılmaksızın güncel minimum son teklif miktarı sıfırdan büyük </w:t>
      </w:r>
      <w:r w:rsidRPr="005C0722">
        <w:rPr>
          <w:rFonts w:cs="Times New Roman"/>
          <w:szCs w:val="24"/>
        </w:rPr>
        <w:t xml:space="preserve">piyasa katılımcıları </w:t>
      </w:r>
      <w:r>
        <w:rPr>
          <w:rFonts w:cs="Times New Roman"/>
          <w:szCs w:val="24"/>
        </w:rPr>
        <w:t>tespit edilir</w:t>
      </w:r>
      <w:r w:rsidRPr="00B96E95">
        <w:rPr>
          <w:rFonts w:cs="Times New Roman"/>
          <w:szCs w:val="24"/>
        </w:rPr>
        <w:t xml:space="preserve"> </w:t>
      </w:r>
      <w:r>
        <w:rPr>
          <w:rFonts w:cs="Times New Roman"/>
          <w:szCs w:val="24"/>
        </w:rPr>
        <w:t>ve 12 nci fıkrada belirtilen usulle pozisyon dağıtımı yapılır.</w:t>
      </w:r>
    </w:p>
    <w:p w14:paraId="629A2880" w14:textId="4070FE6C" w:rsidR="00C75EDB" w:rsidRDefault="00C75EDB" w:rsidP="00386109">
      <w:pPr>
        <w:ind w:firstLine="709"/>
        <w:jc w:val="both"/>
        <w:rPr>
          <w:rFonts w:cs="Times New Roman"/>
          <w:szCs w:val="24"/>
        </w:rPr>
      </w:pPr>
      <w:r w:rsidRPr="005C0722">
        <w:rPr>
          <w:rFonts w:cs="Times New Roman"/>
          <w:szCs w:val="24"/>
        </w:rPr>
        <w:t>(</w:t>
      </w:r>
      <w:r w:rsidR="00006F77">
        <w:rPr>
          <w:rFonts w:cs="Times New Roman"/>
          <w:szCs w:val="24"/>
        </w:rPr>
        <w:t>1</w:t>
      </w:r>
      <w:r w:rsidR="00B96E95">
        <w:rPr>
          <w:rFonts w:cs="Times New Roman"/>
          <w:szCs w:val="24"/>
        </w:rPr>
        <w:t>2</w:t>
      </w:r>
      <w:r w:rsidRPr="005C0722">
        <w:rPr>
          <w:rFonts w:cs="Times New Roman"/>
          <w:szCs w:val="24"/>
        </w:rPr>
        <w:t xml:space="preserve">) Güncel minimum </w:t>
      </w:r>
      <w:r w:rsidR="00F66E6C">
        <w:rPr>
          <w:rFonts w:cs="Times New Roman"/>
          <w:szCs w:val="24"/>
        </w:rPr>
        <w:t>son</w:t>
      </w:r>
      <w:r w:rsidR="004528B1">
        <w:rPr>
          <w:rFonts w:cs="Times New Roman"/>
          <w:szCs w:val="24"/>
        </w:rPr>
        <w:t xml:space="preserve"> </w:t>
      </w:r>
      <w:r w:rsidRPr="005C0722">
        <w:rPr>
          <w:rFonts w:cs="Times New Roman"/>
          <w:szCs w:val="24"/>
        </w:rPr>
        <w:t>teklif miktarı en büyük olan piyasa katılımcısından başla</w:t>
      </w:r>
      <w:r w:rsidR="00BF6803" w:rsidRPr="005C0722">
        <w:rPr>
          <w:rFonts w:cs="Times New Roman"/>
          <w:szCs w:val="24"/>
        </w:rPr>
        <w:t>n</w:t>
      </w:r>
      <w:r w:rsidRPr="005C0722">
        <w:rPr>
          <w:rFonts w:cs="Times New Roman"/>
          <w:szCs w:val="24"/>
        </w:rPr>
        <w:t xml:space="preserve">arak </w:t>
      </w:r>
      <w:r w:rsidR="00381BAA">
        <w:rPr>
          <w:rFonts w:cs="Times New Roman"/>
          <w:szCs w:val="24"/>
        </w:rPr>
        <w:t>(g</w:t>
      </w:r>
      <w:r w:rsidR="00381BAA" w:rsidRPr="005C0722">
        <w:rPr>
          <w:rFonts w:cs="Times New Roman"/>
          <w:szCs w:val="24"/>
        </w:rPr>
        <w:t xml:space="preserve">üncel minimum </w:t>
      </w:r>
      <w:r w:rsidR="00381BAA">
        <w:rPr>
          <w:rFonts w:cs="Times New Roman"/>
          <w:szCs w:val="24"/>
        </w:rPr>
        <w:t xml:space="preserve">son </w:t>
      </w:r>
      <w:r w:rsidR="00381BAA" w:rsidRPr="005C0722">
        <w:rPr>
          <w:rFonts w:cs="Times New Roman"/>
          <w:szCs w:val="24"/>
        </w:rPr>
        <w:t>teklif miktarı</w:t>
      </w:r>
      <w:r w:rsidR="00381BAA">
        <w:rPr>
          <w:rFonts w:cs="Times New Roman"/>
          <w:szCs w:val="24"/>
        </w:rPr>
        <w:t xml:space="preserve"> eşit piyasa katılımcılarının bulunması halinde piyasada bulunma ya da kontratta bulunma oranlarına göre) </w:t>
      </w:r>
      <w:r w:rsidRPr="005C0722">
        <w:rPr>
          <w:rFonts w:cs="Times New Roman"/>
          <w:szCs w:val="24"/>
        </w:rPr>
        <w:t>sırayla piyasa katılımcılarına</w:t>
      </w:r>
      <w:r w:rsidR="00B43406">
        <w:rPr>
          <w:rFonts w:cs="Times New Roman"/>
          <w:szCs w:val="24"/>
        </w:rPr>
        <w:t>,</w:t>
      </w:r>
      <w:r w:rsidR="00B43406" w:rsidRPr="00B43406">
        <w:rPr>
          <w:rFonts w:cs="Times New Roman"/>
          <w:szCs w:val="24"/>
        </w:rPr>
        <w:t xml:space="preserve"> </w:t>
      </w:r>
      <w:r w:rsidR="00B43406">
        <w:rPr>
          <w:rFonts w:cs="Times New Roman"/>
          <w:szCs w:val="24"/>
        </w:rPr>
        <w:t xml:space="preserve">ilgili piyasa katılımcısının güncel minimum </w:t>
      </w:r>
      <w:r w:rsidR="004528B1">
        <w:rPr>
          <w:rFonts w:cs="Times New Roman"/>
          <w:szCs w:val="24"/>
        </w:rPr>
        <w:t xml:space="preserve">son </w:t>
      </w:r>
      <w:r w:rsidR="00B43406">
        <w:rPr>
          <w:rFonts w:cs="Times New Roman"/>
          <w:szCs w:val="24"/>
        </w:rPr>
        <w:t>teklif miktarına ulaşılıncaya kadar</w:t>
      </w:r>
      <w:r w:rsidRPr="005C0722">
        <w:rPr>
          <w:rFonts w:cs="Times New Roman"/>
          <w:szCs w:val="24"/>
        </w:rPr>
        <w:t xml:space="preserve"> ilgili kontratta 1’er </w:t>
      </w:r>
      <w:r w:rsidR="00AB63BB" w:rsidRPr="005C0722">
        <w:rPr>
          <w:rFonts w:cs="Times New Roman"/>
          <w:szCs w:val="24"/>
        </w:rPr>
        <w:t>“</w:t>
      </w:r>
      <w:r w:rsidRPr="005C0722">
        <w:rPr>
          <w:rFonts w:cs="Times New Roman"/>
          <w:szCs w:val="24"/>
        </w:rPr>
        <w:t>lot</w:t>
      </w:r>
      <w:r w:rsidR="00AB63BB" w:rsidRPr="005C0722">
        <w:rPr>
          <w:rFonts w:cs="Times New Roman"/>
          <w:szCs w:val="24"/>
        </w:rPr>
        <w:t>”</w:t>
      </w:r>
      <w:r w:rsidRPr="005C0722">
        <w:rPr>
          <w:rFonts w:cs="Times New Roman"/>
          <w:szCs w:val="24"/>
        </w:rPr>
        <w:t xml:space="preserve"> pozisyon dağıtılır. </w:t>
      </w:r>
      <w:r w:rsidR="00BF6803" w:rsidRPr="005C0722">
        <w:rPr>
          <w:rFonts w:cs="Times New Roman"/>
          <w:szCs w:val="24"/>
        </w:rPr>
        <w:t xml:space="preserve">İlgili </w:t>
      </w:r>
      <w:r w:rsidRPr="005C0722">
        <w:rPr>
          <w:rFonts w:cs="Times New Roman"/>
          <w:szCs w:val="24"/>
        </w:rPr>
        <w:t>kontrat</w:t>
      </w:r>
      <w:r w:rsidR="00BF6803" w:rsidRPr="005C0722">
        <w:rPr>
          <w:rFonts w:cs="Times New Roman"/>
          <w:szCs w:val="24"/>
        </w:rPr>
        <w:t>ta</w:t>
      </w:r>
      <w:r w:rsidRPr="005C0722">
        <w:rPr>
          <w:rFonts w:cs="Times New Roman"/>
          <w:szCs w:val="24"/>
        </w:rPr>
        <w:t xml:space="preserve"> temerrüde düşmüş olan açık pozisyonun güncel </w:t>
      </w:r>
      <w:r w:rsidR="00BF6803" w:rsidRPr="005C0722">
        <w:rPr>
          <w:rFonts w:cs="Times New Roman"/>
          <w:szCs w:val="24"/>
        </w:rPr>
        <w:t>lot aded</w:t>
      </w:r>
      <w:r w:rsidRPr="005C0722">
        <w:rPr>
          <w:rFonts w:cs="Times New Roman"/>
          <w:szCs w:val="24"/>
        </w:rPr>
        <w:t>inin tamamı</w:t>
      </w:r>
      <w:r w:rsidR="00BF6803" w:rsidRPr="005C0722">
        <w:rPr>
          <w:rFonts w:cs="Times New Roman"/>
          <w:szCs w:val="24"/>
        </w:rPr>
        <w:t>nın</w:t>
      </w:r>
      <w:r w:rsidRPr="005C0722">
        <w:rPr>
          <w:rFonts w:cs="Times New Roman"/>
          <w:szCs w:val="24"/>
        </w:rPr>
        <w:t xml:space="preserve"> ilgili piyasa katılımcılarına dağıtılması halinde pozisyon dağıtımı işlemi sonlandırılır. İlgili her bir piyasa katılımcısına en fazla </w:t>
      </w:r>
      <w:r w:rsidR="00692304">
        <w:rPr>
          <w:rFonts w:cs="Times New Roman"/>
          <w:szCs w:val="24"/>
        </w:rPr>
        <w:t xml:space="preserve">ilgili kontrat için hesaplanan </w:t>
      </w:r>
      <w:r w:rsidRPr="005C0722">
        <w:rPr>
          <w:rFonts w:cs="Times New Roman"/>
          <w:szCs w:val="24"/>
        </w:rPr>
        <w:t xml:space="preserve">güncel minimum </w:t>
      </w:r>
      <w:r w:rsidR="00692304">
        <w:rPr>
          <w:rFonts w:cs="Times New Roman"/>
          <w:szCs w:val="24"/>
        </w:rPr>
        <w:t xml:space="preserve">son </w:t>
      </w:r>
      <w:r w:rsidRPr="005C0722">
        <w:rPr>
          <w:rFonts w:cs="Times New Roman"/>
          <w:szCs w:val="24"/>
        </w:rPr>
        <w:t>teklif miktarı kadar pozisyon dağıtımı yapılabilir.</w:t>
      </w:r>
    </w:p>
    <w:p w14:paraId="4F1090CA" w14:textId="49DD4689" w:rsidR="00AB63BB" w:rsidRPr="005C0722" w:rsidRDefault="00AB63BB" w:rsidP="00AB63BB">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w:t>
      </w:r>
      <w:r w:rsidR="00006F77">
        <w:rPr>
          <w:rFonts w:ascii="Times New Roman" w:hAnsi="Times New Roman"/>
          <w:color w:val="000000"/>
          <w:sz w:val="24"/>
          <w:szCs w:val="24"/>
        </w:rPr>
        <w:t>1</w:t>
      </w:r>
      <w:r w:rsidR="00B96E95">
        <w:rPr>
          <w:rFonts w:ascii="Times New Roman" w:hAnsi="Times New Roman"/>
          <w:color w:val="000000"/>
          <w:sz w:val="24"/>
          <w:szCs w:val="24"/>
        </w:rPr>
        <w:t>3</w:t>
      </w:r>
      <w:r w:rsidRPr="005C0722">
        <w:rPr>
          <w:rFonts w:ascii="Times New Roman" w:hAnsi="Times New Roman"/>
          <w:color w:val="000000"/>
          <w:sz w:val="24"/>
          <w:szCs w:val="24"/>
        </w:rPr>
        <w:t xml:space="preserve">) Piyasa İşletmecisi tarafından dağıtılan pozisyonların eşleşme fiyatı olarak pozisyon dağıtımının yapıldığı andaki ilgili her bir kontrata ait en güncel GGF fiyatı </w:t>
      </w:r>
      <w:r w:rsidR="00F66E6C">
        <w:rPr>
          <w:rFonts w:ascii="Times New Roman" w:hAnsi="Times New Roman"/>
          <w:color w:val="000000"/>
          <w:sz w:val="24"/>
          <w:szCs w:val="24"/>
        </w:rPr>
        <w:t xml:space="preserve">ve/veya gün içerisinde belirlenen yeni bir baz fiyatın olması halinde söz konusu baz fiyat </w:t>
      </w:r>
      <w:r w:rsidRPr="005C0722">
        <w:rPr>
          <w:rFonts w:ascii="Times New Roman" w:hAnsi="Times New Roman"/>
          <w:color w:val="000000"/>
          <w:sz w:val="24"/>
          <w:szCs w:val="24"/>
        </w:rPr>
        <w:t>kullanılır.</w:t>
      </w:r>
    </w:p>
    <w:p w14:paraId="1D0D1999" w14:textId="77777777" w:rsidR="000664B1" w:rsidRPr="005C0722" w:rsidRDefault="000664B1" w:rsidP="00386109">
      <w:pPr>
        <w:ind w:firstLine="709"/>
        <w:jc w:val="both"/>
        <w:rPr>
          <w:rFonts w:cs="Times New Roman"/>
          <w:szCs w:val="24"/>
        </w:rPr>
      </w:pPr>
    </w:p>
    <w:p w14:paraId="71C2E683" w14:textId="77777777" w:rsidR="00B43339" w:rsidRPr="005C0722" w:rsidRDefault="00B43339" w:rsidP="00386109">
      <w:pPr>
        <w:ind w:firstLine="709"/>
        <w:jc w:val="both"/>
        <w:rPr>
          <w:rFonts w:cs="Times New Roman"/>
          <w:b/>
          <w:szCs w:val="24"/>
        </w:rPr>
      </w:pPr>
      <w:r w:rsidRPr="005C0722">
        <w:rPr>
          <w:rFonts w:cs="Times New Roman"/>
          <w:b/>
          <w:szCs w:val="24"/>
        </w:rPr>
        <w:t>Teslimat dönemi başlamış veya bir gün sonra başlayacak kısa pozisyonların dağıtımı</w:t>
      </w:r>
    </w:p>
    <w:p w14:paraId="5D1232F0" w14:textId="204E44CE" w:rsidR="00C75EDB" w:rsidRPr="005C0722" w:rsidRDefault="00EE4439"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3</w:t>
      </w:r>
      <w:r w:rsidR="00326A21">
        <w:rPr>
          <w:rFonts w:cs="Times New Roman"/>
          <w:b/>
          <w:szCs w:val="24"/>
        </w:rPr>
        <w:t>1</w:t>
      </w:r>
      <w:r w:rsidR="00B43339" w:rsidRPr="005C0722">
        <w:rPr>
          <w:rFonts w:cs="Times New Roman"/>
          <w:b/>
          <w:szCs w:val="24"/>
        </w:rPr>
        <w:t xml:space="preserve">- </w:t>
      </w:r>
      <w:r w:rsidR="00C75EDB" w:rsidRPr="005C0722">
        <w:rPr>
          <w:rFonts w:cs="Times New Roman"/>
          <w:szCs w:val="24"/>
        </w:rPr>
        <w:t>(</w:t>
      </w:r>
      <w:r w:rsidRPr="005C0722">
        <w:rPr>
          <w:rFonts w:cs="Times New Roman"/>
          <w:szCs w:val="24"/>
        </w:rPr>
        <w:t>1</w:t>
      </w:r>
      <w:r w:rsidR="00C75EDB" w:rsidRPr="005C0722">
        <w:rPr>
          <w:rFonts w:cs="Times New Roman"/>
          <w:szCs w:val="24"/>
        </w:rPr>
        <w:t xml:space="preserve">) </w:t>
      </w:r>
      <w:r w:rsidR="00330C32" w:rsidRPr="005C0722">
        <w:rPr>
          <w:rFonts w:cs="Times New Roman"/>
          <w:szCs w:val="24"/>
        </w:rPr>
        <w:t>G</w:t>
      </w:r>
      <w:r w:rsidR="00C75EDB" w:rsidRPr="005C0722">
        <w:rPr>
          <w:rFonts w:cs="Times New Roman"/>
          <w:szCs w:val="24"/>
        </w:rPr>
        <w:t xml:space="preserve">önüllü ihale, zorunlu ihale, teklif defteri işlemleri sonucunda kapatılamamış olan her bir kontrattaki temerrüde düşmüş olan kısa pozisyonun güncel lot adeti </w:t>
      </w:r>
      <w:r w:rsidR="00923C23" w:rsidRPr="005C0722">
        <w:rPr>
          <w:rFonts w:cs="Times New Roman"/>
          <w:szCs w:val="24"/>
        </w:rPr>
        <w:t xml:space="preserve">aşağıdaki formüle göre </w:t>
      </w:r>
      <w:r w:rsidR="00C75EDB" w:rsidRPr="005C0722">
        <w:rPr>
          <w:rFonts w:cs="Times New Roman"/>
          <w:szCs w:val="24"/>
        </w:rPr>
        <w:t>hesaplanır</w:t>
      </w:r>
      <w:r w:rsidR="00923C23" w:rsidRPr="005C0722">
        <w:rPr>
          <w:rFonts w:cs="Times New Roman"/>
          <w:szCs w:val="24"/>
        </w:rPr>
        <w:t>:</w:t>
      </w:r>
    </w:p>
    <w:p w14:paraId="1E390B10"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0D6A318B" w14:textId="77777777" w:rsidR="00C75EDB" w:rsidRPr="005C0722" w:rsidRDefault="00092EC3" w:rsidP="00923C23">
      <w:pPr>
        <w:pStyle w:val="ListeParagraf"/>
        <w:spacing w:after="0" w:line="240" w:lineRule="auto"/>
        <w:ind w:left="709"/>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GKL</m:t>
              </m:r>
            </m:e>
            <m:sub>
              <m:r>
                <w:rPr>
                  <w:rFonts w:ascii="Cambria Math" w:hAnsi="Cambria Math" w:cs="Times New Roman"/>
                  <w:sz w:val="24"/>
                  <w:szCs w:val="24"/>
                </w:rPr>
                <m:t>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KL</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GİEM</m:t>
                  </m:r>
                </m:e>
                <m:sub>
                  <m:r>
                    <w:rPr>
                      <w:rFonts w:ascii="Cambria Math" w:hAnsi="Cambria Math" w:cs="Times New Roman"/>
                      <w:sz w:val="24"/>
                      <w:szCs w:val="24"/>
                    </w:rPr>
                    <m:t>p,i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ZİEM</m:t>
                  </m:r>
                </m:e>
                <m:sub>
                  <m:r>
                    <w:rPr>
                      <w:rFonts w:ascii="Cambria Math" w:hAnsi="Cambria Math" w:cs="Times New Roman"/>
                      <w:sz w:val="24"/>
                      <w:szCs w:val="24"/>
                    </w:rPr>
                    <m:t>p,i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v</m:t>
              </m:r>
            </m:sup>
            <m:e>
              <m:sSub>
                <m:sSubPr>
                  <m:ctrlPr>
                    <w:rPr>
                      <w:rFonts w:ascii="Cambria Math" w:hAnsi="Cambria Math" w:cs="Times New Roman"/>
                      <w:i/>
                      <w:sz w:val="24"/>
                      <w:szCs w:val="24"/>
                    </w:rPr>
                  </m:ctrlPr>
                </m:sSubPr>
                <m:e>
                  <m:r>
                    <w:rPr>
                      <w:rFonts w:ascii="Cambria Math" w:hAnsi="Cambria Math" w:cs="Times New Roman"/>
                      <w:sz w:val="24"/>
                      <w:szCs w:val="24"/>
                    </w:rPr>
                    <m:t>TDEM</m:t>
                  </m:r>
                </m:e>
                <m:sub>
                  <m:r>
                    <w:rPr>
                      <w:rFonts w:ascii="Cambria Math" w:hAnsi="Cambria Math" w:cs="Times New Roman"/>
                      <w:sz w:val="24"/>
                      <w:szCs w:val="24"/>
                    </w:rPr>
                    <m:t>p,i</m:t>
                  </m:r>
                </m:sub>
              </m:sSub>
            </m:e>
          </m:nary>
        </m:oMath>
      </m:oMathPara>
    </w:p>
    <w:p w14:paraId="3DFB54F9" w14:textId="77777777" w:rsidR="00923C23" w:rsidRPr="005C0722" w:rsidRDefault="00923C23" w:rsidP="00386109">
      <w:pPr>
        <w:pStyle w:val="ListeParagraf"/>
        <w:spacing w:after="0" w:line="240" w:lineRule="auto"/>
        <w:ind w:left="0" w:firstLine="709"/>
        <w:jc w:val="both"/>
        <w:rPr>
          <w:rFonts w:ascii="Times New Roman" w:hAnsi="Times New Roman" w:cs="Times New Roman"/>
          <w:sz w:val="24"/>
          <w:szCs w:val="24"/>
        </w:rPr>
      </w:pPr>
    </w:p>
    <w:p w14:paraId="6DF7A620" w14:textId="77777777" w:rsidR="00330C32" w:rsidRPr="005C0722" w:rsidRDefault="00330C32"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(2) Birinci fıkrada yer alan formülde geçen;</w:t>
      </w:r>
    </w:p>
    <w:p w14:paraId="50AD1961"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1BB36C8A" w14:textId="77777777" w:rsidR="00C75EDB" w:rsidRPr="005C0722" w:rsidRDefault="00C75EDB"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GKL</w:t>
      </w:r>
      <w:r w:rsidRPr="005C0722">
        <w:rPr>
          <w:rFonts w:ascii="Times New Roman" w:hAnsi="Times New Roman" w:cs="Times New Roman"/>
          <w:sz w:val="24"/>
          <w:szCs w:val="24"/>
          <w:vertAlign w:val="subscript"/>
        </w:rPr>
        <w:t>t,i</w:t>
      </w:r>
      <w:r w:rsidRPr="005C0722">
        <w:rPr>
          <w:rFonts w:ascii="Times New Roman" w:hAnsi="Times New Roman" w:cs="Times New Roman"/>
          <w:sz w:val="24"/>
          <w:szCs w:val="24"/>
        </w:rPr>
        <w:tab/>
        <w:t>: “i” kontratındaki temerrüde düşmüş olan kısa pozisyonun güncel lot ade</w:t>
      </w:r>
      <w:r w:rsidR="00330C32" w:rsidRPr="005C0722">
        <w:rPr>
          <w:rFonts w:ascii="Times New Roman" w:hAnsi="Times New Roman" w:cs="Times New Roman"/>
          <w:sz w:val="24"/>
          <w:szCs w:val="24"/>
        </w:rPr>
        <w:t>dini,</w:t>
      </w:r>
    </w:p>
    <w:p w14:paraId="4D57BCDA" w14:textId="77777777" w:rsidR="00827F19" w:rsidRPr="005C0722" w:rsidRDefault="00C75EDB"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KL</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xml:space="preserve">: “i” kontratındaki temerrüde düşmüş olan </w:t>
      </w:r>
      <w:r w:rsidR="00827F19" w:rsidRPr="005C0722">
        <w:rPr>
          <w:rFonts w:ascii="Times New Roman" w:hAnsi="Times New Roman" w:cs="Times New Roman"/>
          <w:sz w:val="24"/>
          <w:szCs w:val="24"/>
        </w:rPr>
        <w:t xml:space="preserve">piyasa katılımcılarının </w:t>
      </w:r>
      <w:r w:rsidRPr="005C0722">
        <w:rPr>
          <w:rFonts w:ascii="Times New Roman" w:hAnsi="Times New Roman" w:cs="Times New Roman"/>
          <w:sz w:val="24"/>
          <w:szCs w:val="24"/>
        </w:rPr>
        <w:t>kısa pozisyon</w:t>
      </w:r>
      <w:r w:rsidR="00827F19" w:rsidRPr="005C0722">
        <w:rPr>
          <w:rFonts w:ascii="Times New Roman" w:hAnsi="Times New Roman" w:cs="Times New Roman"/>
          <w:sz w:val="24"/>
          <w:szCs w:val="24"/>
        </w:rPr>
        <w:t xml:space="preserve">larının toplam </w:t>
      </w:r>
      <w:r w:rsidRPr="005C0722">
        <w:rPr>
          <w:rFonts w:ascii="Times New Roman" w:hAnsi="Times New Roman" w:cs="Times New Roman"/>
          <w:sz w:val="24"/>
          <w:szCs w:val="24"/>
        </w:rPr>
        <w:t>lot ade</w:t>
      </w:r>
      <w:r w:rsidR="00330C32" w:rsidRPr="005C0722">
        <w:rPr>
          <w:rFonts w:ascii="Times New Roman" w:hAnsi="Times New Roman" w:cs="Times New Roman"/>
          <w:sz w:val="24"/>
          <w:szCs w:val="24"/>
        </w:rPr>
        <w:t>dini,</w:t>
      </w:r>
    </w:p>
    <w:p w14:paraId="39F4E56A" w14:textId="77777777" w:rsidR="00330C32" w:rsidRPr="005C0722" w:rsidRDefault="00330C32"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GİEM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gönüllü ihalesinde “p” piyasa katılımcısının eşleşme miktarını,</w:t>
      </w:r>
    </w:p>
    <w:p w14:paraId="0311F4C5" w14:textId="77777777" w:rsidR="00330C32" w:rsidRPr="005C0722" w:rsidRDefault="00330C32"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ZİEM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zorunlu ihalesinde “p” piyasa katılımcısının eşleşme miktarını,</w:t>
      </w:r>
    </w:p>
    <w:p w14:paraId="62E7D433" w14:textId="77777777" w:rsidR="00330C32" w:rsidRPr="005C0722" w:rsidRDefault="00330C32"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TDEM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teklif defteri işlemleri kapsamında “p” piyasa katılımcısının eşleşme miktarını,</w:t>
      </w:r>
    </w:p>
    <w:p w14:paraId="72C48FEE" w14:textId="77777777" w:rsidR="00330C32" w:rsidRPr="005C0722" w:rsidRDefault="00923C23"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m</w:t>
      </w:r>
      <w:r w:rsidRPr="005C0722">
        <w:rPr>
          <w:rFonts w:ascii="Times New Roman" w:hAnsi="Times New Roman" w:cs="Times New Roman"/>
          <w:sz w:val="24"/>
          <w:szCs w:val="24"/>
        </w:rPr>
        <w:tab/>
      </w:r>
      <w:r w:rsidR="00330C32" w:rsidRPr="005C0722">
        <w:rPr>
          <w:rFonts w:ascii="Times New Roman" w:hAnsi="Times New Roman" w:cs="Times New Roman"/>
          <w:sz w:val="24"/>
          <w:szCs w:val="24"/>
        </w:rPr>
        <w:t>: Gönüllü ihale sonucu eşleşme miktarı bulunan piyasa katılımcısı sayısını,</w:t>
      </w:r>
    </w:p>
    <w:p w14:paraId="79D28169" w14:textId="77777777" w:rsidR="00330C32" w:rsidRPr="005C0722" w:rsidRDefault="00923C23"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n</w:t>
      </w:r>
      <w:r w:rsidRPr="005C0722">
        <w:rPr>
          <w:rFonts w:ascii="Times New Roman" w:hAnsi="Times New Roman" w:cs="Times New Roman"/>
          <w:sz w:val="24"/>
          <w:szCs w:val="24"/>
        </w:rPr>
        <w:tab/>
      </w:r>
      <w:r w:rsidR="00330C32" w:rsidRPr="005C0722">
        <w:rPr>
          <w:rFonts w:ascii="Times New Roman" w:hAnsi="Times New Roman" w:cs="Times New Roman"/>
          <w:sz w:val="24"/>
          <w:szCs w:val="24"/>
        </w:rPr>
        <w:t>: Zorunlu ihale sonucu eşleşme miktarı bulunan piyasa katılımcısı sayısını,</w:t>
      </w:r>
    </w:p>
    <w:p w14:paraId="1BBBA557" w14:textId="77777777" w:rsidR="00330C32" w:rsidRPr="005C0722" w:rsidRDefault="00923C23"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v</w:t>
      </w:r>
      <w:r w:rsidRPr="005C0722">
        <w:rPr>
          <w:rFonts w:ascii="Times New Roman" w:hAnsi="Times New Roman" w:cs="Times New Roman"/>
          <w:sz w:val="24"/>
          <w:szCs w:val="24"/>
        </w:rPr>
        <w:tab/>
      </w:r>
      <w:r w:rsidR="00330C32" w:rsidRPr="005C0722">
        <w:rPr>
          <w:rFonts w:ascii="Times New Roman" w:hAnsi="Times New Roman" w:cs="Times New Roman"/>
          <w:sz w:val="24"/>
          <w:szCs w:val="24"/>
        </w:rPr>
        <w:t>: Teklif defteri işlemleri sonucu eşleşme miktarı bulunan piyasa katılımcısı sayısını,</w:t>
      </w:r>
    </w:p>
    <w:p w14:paraId="08C2A864" w14:textId="77777777" w:rsidR="00330C32" w:rsidRPr="005C0722" w:rsidRDefault="00330C32" w:rsidP="00386109">
      <w:pPr>
        <w:pStyle w:val="ListeParagraf"/>
        <w:spacing w:after="0" w:line="240" w:lineRule="auto"/>
        <w:ind w:left="0" w:firstLine="709"/>
        <w:jc w:val="both"/>
        <w:rPr>
          <w:rFonts w:ascii="Times New Roman" w:hAnsi="Times New Roman" w:cs="Times New Roman"/>
          <w:sz w:val="24"/>
          <w:szCs w:val="24"/>
        </w:rPr>
      </w:pPr>
    </w:p>
    <w:p w14:paraId="2EC2B722" w14:textId="77777777" w:rsidR="00330C32" w:rsidRPr="005C0722" w:rsidRDefault="00330C32"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7EF84CAB"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72C17E79" w14:textId="05D0E5A1" w:rsidR="00F86B43" w:rsidRPr="00752AC7" w:rsidRDefault="00F86B43" w:rsidP="00F86B43">
      <w:pPr>
        <w:ind w:firstLine="720"/>
        <w:jc w:val="both"/>
        <w:rPr>
          <w:rFonts w:cs="Times New Roman"/>
          <w:szCs w:val="24"/>
        </w:rPr>
      </w:pPr>
      <w:r w:rsidRPr="00752AC7">
        <w:rPr>
          <w:rFonts w:eastAsiaTheme="minorEastAsia" w:cs="Times New Roman"/>
          <w:szCs w:val="24"/>
        </w:rPr>
        <w:t xml:space="preserve">(3) </w:t>
      </w:r>
      <w:r>
        <w:rPr>
          <w:rFonts w:eastAsiaTheme="minorEastAsia" w:cs="Times New Roman"/>
          <w:szCs w:val="24"/>
        </w:rPr>
        <w:t xml:space="preserve">Minimum satış teklif miktarı sıfırdan büyük </w:t>
      </w:r>
      <w:r w:rsidRPr="00752AC7">
        <w:rPr>
          <w:rFonts w:cs="Times New Roman"/>
          <w:szCs w:val="24"/>
        </w:rPr>
        <w:t xml:space="preserve">her bir piyasa katılımcısı için “Güncel Minimum İlk </w:t>
      </w:r>
      <w:r>
        <w:rPr>
          <w:rFonts w:cs="Times New Roman"/>
          <w:szCs w:val="24"/>
        </w:rPr>
        <w:t xml:space="preserve">Satış </w:t>
      </w:r>
      <w:r w:rsidRPr="00752AC7">
        <w:rPr>
          <w:rFonts w:cs="Times New Roman"/>
          <w:szCs w:val="24"/>
        </w:rPr>
        <w:t>Teklif Miktarı</w:t>
      </w:r>
      <w:r>
        <w:rPr>
          <w:rFonts w:cs="Times New Roman"/>
          <w:szCs w:val="24"/>
        </w:rPr>
        <w:t>”</w:t>
      </w:r>
      <w:r w:rsidRPr="00752AC7">
        <w:rPr>
          <w:rFonts w:cs="Times New Roman"/>
          <w:szCs w:val="24"/>
        </w:rPr>
        <w:t xml:space="preserve"> </w:t>
      </w:r>
      <w:r>
        <w:rPr>
          <w:rFonts w:cs="Times New Roman"/>
          <w:szCs w:val="24"/>
        </w:rPr>
        <w:t>aşağıdaki formüle göre hesaplanır:</w:t>
      </w:r>
    </w:p>
    <w:p w14:paraId="041DEF6E" w14:textId="77777777" w:rsidR="00F86B43" w:rsidRPr="00752AC7" w:rsidRDefault="00F86B43" w:rsidP="00F86B43">
      <w:pPr>
        <w:pStyle w:val="ListeParagraf"/>
        <w:spacing w:after="0" w:line="240" w:lineRule="auto"/>
        <w:ind w:left="0" w:firstLine="709"/>
        <w:jc w:val="both"/>
        <w:rPr>
          <w:rFonts w:ascii="Times New Roman" w:hAnsi="Times New Roman" w:cs="Times New Roman"/>
          <w:sz w:val="24"/>
          <w:szCs w:val="24"/>
        </w:rPr>
      </w:pPr>
    </w:p>
    <w:p w14:paraId="0B771206" w14:textId="35618F57" w:rsidR="00F86B43" w:rsidRPr="00752AC7" w:rsidRDefault="00092EC3" w:rsidP="00F86B43">
      <w:pPr>
        <w:pStyle w:val="ListeParagraf"/>
        <w:spacing w:after="0" w:line="240" w:lineRule="auto"/>
        <w:ind w:left="0"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GMSTM</m:t>
              </m:r>
            </m:e>
            <m:sub>
              <m:r>
                <w:rPr>
                  <w:rFonts w:ascii="Cambria Math" w:hAnsi="Cambria Math" w:cs="Times New Roman"/>
                  <w:sz w:val="24"/>
                  <w:szCs w:val="24"/>
                </w:rPr>
                <m:t>p,i,ilk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MTSM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GİEM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ZİEM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TDEM</m:t>
              </m:r>
            </m:e>
            <m:sub>
              <m:r>
                <w:rPr>
                  <w:rFonts w:ascii="Cambria Math" w:hAnsi="Cambria Math" w:cs="Times New Roman"/>
                  <w:sz w:val="24"/>
                  <w:szCs w:val="24"/>
                </w:rPr>
                <m:t>p,i</m:t>
              </m:r>
            </m:sub>
          </m:sSub>
        </m:oMath>
      </m:oMathPara>
    </w:p>
    <w:p w14:paraId="71FB3975" w14:textId="77777777" w:rsidR="00F86B43" w:rsidRPr="00752AC7" w:rsidRDefault="00F86B43" w:rsidP="00F86B43">
      <w:pPr>
        <w:pStyle w:val="ListeParagraf"/>
        <w:spacing w:after="0" w:line="240" w:lineRule="auto"/>
        <w:ind w:left="0" w:firstLine="709"/>
        <w:jc w:val="both"/>
        <w:rPr>
          <w:rFonts w:ascii="Times New Roman" w:hAnsi="Times New Roman" w:cs="Times New Roman"/>
          <w:sz w:val="24"/>
          <w:szCs w:val="24"/>
        </w:rPr>
      </w:pPr>
    </w:p>
    <w:p w14:paraId="4DD83012" w14:textId="77777777" w:rsidR="00F86B43" w:rsidRDefault="00F86B43" w:rsidP="00F86B43">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w:t>
      </w:r>
      <w:r>
        <w:rPr>
          <w:rFonts w:ascii="Times New Roman" w:hAnsi="Times New Roman" w:cs="Times New Roman"/>
          <w:sz w:val="24"/>
          <w:szCs w:val="24"/>
        </w:rPr>
        <w:t>4</w:t>
      </w:r>
      <w:r w:rsidRPr="005C0722">
        <w:rPr>
          <w:rFonts w:ascii="Times New Roman" w:hAnsi="Times New Roman" w:cs="Times New Roman"/>
          <w:sz w:val="24"/>
          <w:szCs w:val="24"/>
        </w:rPr>
        <w:t xml:space="preserve">) </w:t>
      </w:r>
      <w:r>
        <w:rPr>
          <w:rFonts w:ascii="Times New Roman" w:hAnsi="Times New Roman" w:cs="Times New Roman"/>
          <w:sz w:val="24"/>
          <w:szCs w:val="24"/>
        </w:rPr>
        <w:t xml:space="preserve">Üçüncü </w:t>
      </w:r>
      <w:r w:rsidRPr="005C0722">
        <w:rPr>
          <w:rFonts w:ascii="Times New Roman" w:hAnsi="Times New Roman" w:cs="Times New Roman"/>
          <w:sz w:val="24"/>
          <w:szCs w:val="24"/>
        </w:rPr>
        <w:t xml:space="preserve"> fıkrada yer alan formülde geçen;</w:t>
      </w:r>
    </w:p>
    <w:p w14:paraId="79B8F209" w14:textId="77777777" w:rsidR="00F86B43" w:rsidRPr="005C0722" w:rsidRDefault="00F86B43" w:rsidP="00F86B43">
      <w:pPr>
        <w:pStyle w:val="ListeParagraf"/>
        <w:spacing w:after="0" w:line="240" w:lineRule="auto"/>
        <w:ind w:left="0" w:firstLine="709"/>
        <w:jc w:val="both"/>
        <w:rPr>
          <w:rFonts w:ascii="Times New Roman" w:hAnsi="Times New Roman" w:cs="Times New Roman"/>
          <w:sz w:val="24"/>
          <w:szCs w:val="24"/>
        </w:rPr>
      </w:pPr>
    </w:p>
    <w:p w14:paraId="472A38C2" w14:textId="415961DF" w:rsidR="00F86B43" w:rsidRPr="00752AC7" w:rsidRDefault="00F86B43" w:rsidP="00500B7F">
      <w:pPr>
        <w:pStyle w:val="ListeParagraf"/>
        <w:spacing w:after="0" w:line="240" w:lineRule="auto"/>
        <w:ind w:left="2070" w:hanging="1350"/>
        <w:jc w:val="both"/>
        <w:rPr>
          <w:rFonts w:ascii="Times New Roman" w:hAnsi="Times New Roman" w:cs="Times New Roman"/>
          <w:sz w:val="24"/>
          <w:szCs w:val="24"/>
        </w:rPr>
      </w:pPr>
      <w:r w:rsidRPr="00752AC7">
        <w:rPr>
          <w:rFonts w:ascii="Times New Roman" w:hAnsi="Times New Roman" w:cs="Times New Roman"/>
          <w:sz w:val="24"/>
          <w:szCs w:val="24"/>
        </w:rPr>
        <w:t>GMT</w:t>
      </w:r>
      <w:r>
        <w:rPr>
          <w:rFonts w:ascii="Times New Roman" w:hAnsi="Times New Roman" w:cs="Times New Roman"/>
          <w:sz w:val="24"/>
          <w:szCs w:val="24"/>
        </w:rPr>
        <w:t>S</w:t>
      </w:r>
      <w:r w:rsidRPr="00752AC7">
        <w:rPr>
          <w:rFonts w:ascii="Times New Roman" w:hAnsi="Times New Roman" w:cs="Times New Roman"/>
          <w:sz w:val="24"/>
          <w:szCs w:val="24"/>
        </w:rPr>
        <w:t>M</w:t>
      </w:r>
      <w:r w:rsidRPr="00752AC7">
        <w:rPr>
          <w:rFonts w:ascii="Times New Roman" w:hAnsi="Times New Roman" w:cs="Times New Roman"/>
          <w:sz w:val="24"/>
          <w:szCs w:val="24"/>
          <w:vertAlign w:val="subscript"/>
        </w:rPr>
        <w:t>p,i,ilk</w:t>
      </w:r>
      <w:r>
        <w:rPr>
          <w:rFonts w:ascii="Times New Roman" w:hAnsi="Times New Roman" w:cs="Times New Roman"/>
          <w:sz w:val="24"/>
          <w:szCs w:val="24"/>
          <w:vertAlign w:val="subscript"/>
        </w:rPr>
        <w:tab/>
      </w:r>
      <w:r w:rsidRPr="00752AC7">
        <w:rPr>
          <w:rFonts w:ascii="Times New Roman" w:hAnsi="Times New Roman" w:cs="Times New Roman"/>
          <w:sz w:val="24"/>
          <w:szCs w:val="24"/>
        </w:rPr>
        <w:t xml:space="preserve">: </w:t>
      </w:r>
      <w:r>
        <w:rPr>
          <w:rFonts w:ascii="Times New Roman" w:hAnsi="Times New Roman" w:cs="Times New Roman"/>
          <w:sz w:val="24"/>
          <w:szCs w:val="24"/>
        </w:rPr>
        <w:t>Pozisyon d</w:t>
      </w:r>
      <w:r w:rsidRPr="00752AC7">
        <w:rPr>
          <w:rFonts w:ascii="Times New Roman" w:hAnsi="Times New Roman" w:cs="Times New Roman"/>
          <w:sz w:val="24"/>
          <w:szCs w:val="24"/>
        </w:rPr>
        <w:t xml:space="preserve">ağıtımı </w:t>
      </w:r>
      <w:r>
        <w:rPr>
          <w:rFonts w:ascii="Times New Roman" w:hAnsi="Times New Roman" w:cs="Times New Roman"/>
          <w:sz w:val="24"/>
          <w:szCs w:val="24"/>
        </w:rPr>
        <w:t>u</w:t>
      </w:r>
      <w:r w:rsidRPr="00752AC7">
        <w:rPr>
          <w:rFonts w:ascii="Times New Roman" w:hAnsi="Times New Roman" w:cs="Times New Roman"/>
          <w:sz w:val="24"/>
          <w:szCs w:val="24"/>
        </w:rPr>
        <w:t xml:space="preserve">ygulanabilecek “p” piyasa katılımcısı için hesaplanan “i” kontratına ait hesaplanan güncel minimum ilk </w:t>
      </w:r>
      <w:r w:rsidR="007828F9">
        <w:rPr>
          <w:rFonts w:ascii="Times New Roman" w:hAnsi="Times New Roman" w:cs="Times New Roman"/>
          <w:sz w:val="24"/>
          <w:szCs w:val="24"/>
        </w:rPr>
        <w:t xml:space="preserve">satış </w:t>
      </w:r>
      <w:r w:rsidRPr="00752AC7">
        <w:rPr>
          <w:rFonts w:ascii="Times New Roman" w:hAnsi="Times New Roman" w:cs="Times New Roman"/>
          <w:sz w:val="24"/>
          <w:szCs w:val="24"/>
        </w:rPr>
        <w:t>teklif miktarı</w:t>
      </w:r>
      <w:r>
        <w:rPr>
          <w:rFonts w:ascii="Times New Roman" w:hAnsi="Times New Roman" w:cs="Times New Roman"/>
          <w:sz w:val="24"/>
          <w:szCs w:val="24"/>
        </w:rPr>
        <w:t>nı,</w:t>
      </w:r>
    </w:p>
    <w:p w14:paraId="39D03D20" w14:textId="02D77569" w:rsidR="00F86B43" w:rsidRPr="00752AC7" w:rsidRDefault="00F86B43" w:rsidP="00500B7F">
      <w:pPr>
        <w:pStyle w:val="ListeParagraf"/>
        <w:spacing w:after="0" w:line="240" w:lineRule="auto"/>
        <w:ind w:left="2070" w:hanging="1350"/>
        <w:jc w:val="both"/>
        <w:rPr>
          <w:rFonts w:ascii="Times New Roman" w:hAnsi="Times New Roman" w:cs="Times New Roman"/>
          <w:sz w:val="24"/>
          <w:szCs w:val="24"/>
        </w:rPr>
      </w:pPr>
      <w:r w:rsidRPr="00752AC7">
        <w:rPr>
          <w:rFonts w:ascii="Times New Roman" w:hAnsi="Times New Roman" w:cs="Times New Roman"/>
          <w:sz w:val="24"/>
          <w:szCs w:val="24"/>
        </w:rPr>
        <w:t>MT</w:t>
      </w:r>
      <w:r>
        <w:rPr>
          <w:rFonts w:ascii="Times New Roman" w:hAnsi="Times New Roman" w:cs="Times New Roman"/>
          <w:sz w:val="24"/>
          <w:szCs w:val="24"/>
        </w:rPr>
        <w:t>S</w:t>
      </w:r>
      <w:r w:rsidRPr="00752AC7">
        <w:rPr>
          <w:rFonts w:ascii="Times New Roman" w:hAnsi="Times New Roman" w:cs="Times New Roman"/>
          <w:sz w:val="24"/>
          <w:szCs w:val="24"/>
        </w:rPr>
        <w:t>M</w:t>
      </w:r>
      <w:r w:rsidRPr="00752AC7">
        <w:rPr>
          <w:rFonts w:ascii="Times New Roman" w:hAnsi="Times New Roman" w:cs="Times New Roman"/>
          <w:sz w:val="24"/>
          <w:szCs w:val="24"/>
          <w:vertAlign w:val="subscript"/>
        </w:rPr>
        <w:t>p,i</w:t>
      </w:r>
      <w:r>
        <w:rPr>
          <w:rFonts w:ascii="Times New Roman" w:hAnsi="Times New Roman" w:cs="Times New Roman"/>
          <w:sz w:val="24"/>
          <w:szCs w:val="24"/>
        </w:rPr>
        <w:tab/>
      </w:r>
      <w:r w:rsidRPr="00752AC7">
        <w:rPr>
          <w:rFonts w:ascii="Times New Roman" w:hAnsi="Times New Roman" w:cs="Times New Roman"/>
          <w:sz w:val="24"/>
          <w:szCs w:val="24"/>
        </w:rPr>
        <w:t xml:space="preserve">: Pozisyon </w:t>
      </w:r>
      <w:r>
        <w:rPr>
          <w:rFonts w:ascii="Times New Roman" w:hAnsi="Times New Roman" w:cs="Times New Roman"/>
          <w:sz w:val="24"/>
          <w:szCs w:val="24"/>
        </w:rPr>
        <w:t>d</w:t>
      </w:r>
      <w:r w:rsidRPr="00752AC7">
        <w:rPr>
          <w:rFonts w:ascii="Times New Roman" w:hAnsi="Times New Roman" w:cs="Times New Roman"/>
          <w:sz w:val="24"/>
          <w:szCs w:val="24"/>
        </w:rPr>
        <w:t xml:space="preserve">ağıtımı </w:t>
      </w:r>
      <w:r>
        <w:rPr>
          <w:rFonts w:ascii="Times New Roman" w:hAnsi="Times New Roman" w:cs="Times New Roman"/>
          <w:sz w:val="24"/>
          <w:szCs w:val="24"/>
        </w:rPr>
        <w:t>u</w:t>
      </w:r>
      <w:r w:rsidRPr="00752AC7">
        <w:rPr>
          <w:rFonts w:ascii="Times New Roman" w:hAnsi="Times New Roman" w:cs="Times New Roman"/>
          <w:sz w:val="24"/>
          <w:szCs w:val="24"/>
        </w:rPr>
        <w:t xml:space="preserve">ygulanabilecek “p” piyasa katılımcısı için hesaplanan “i” kontratına ait minimum </w:t>
      </w:r>
      <w:r w:rsidR="007828F9">
        <w:rPr>
          <w:rFonts w:ascii="Times New Roman" w:hAnsi="Times New Roman" w:cs="Times New Roman"/>
          <w:sz w:val="24"/>
          <w:szCs w:val="24"/>
        </w:rPr>
        <w:t xml:space="preserve">satış </w:t>
      </w:r>
      <w:r w:rsidRPr="00752AC7">
        <w:rPr>
          <w:rFonts w:ascii="Times New Roman" w:hAnsi="Times New Roman" w:cs="Times New Roman"/>
          <w:sz w:val="24"/>
          <w:szCs w:val="24"/>
        </w:rPr>
        <w:t>teklif miktarı</w:t>
      </w:r>
      <w:r>
        <w:rPr>
          <w:rFonts w:ascii="Times New Roman" w:hAnsi="Times New Roman" w:cs="Times New Roman"/>
          <w:sz w:val="24"/>
          <w:szCs w:val="24"/>
        </w:rPr>
        <w:t>nı,</w:t>
      </w:r>
    </w:p>
    <w:p w14:paraId="04C5B584" w14:textId="77777777" w:rsidR="00F86B43" w:rsidRPr="00752AC7" w:rsidRDefault="00F86B43" w:rsidP="00500B7F">
      <w:pPr>
        <w:pStyle w:val="ListeParagraf"/>
        <w:spacing w:after="0" w:line="240" w:lineRule="auto"/>
        <w:ind w:left="2070" w:hanging="1350"/>
        <w:jc w:val="both"/>
        <w:rPr>
          <w:rFonts w:ascii="Times New Roman" w:hAnsi="Times New Roman" w:cs="Times New Roman"/>
          <w:sz w:val="24"/>
          <w:szCs w:val="24"/>
        </w:rPr>
      </w:pPr>
      <w:r w:rsidRPr="00752AC7">
        <w:rPr>
          <w:rFonts w:ascii="Times New Roman" w:hAnsi="Times New Roman" w:cs="Times New Roman"/>
          <w:sz w:val="24"/>
          <w:szCs w:val="24"/>
        </w:rPr>
        <w:t>GİEM</w:t>
      </w:r>
      <w:r w:rsidRPr="00752AC7">
        <w:rPr>
          <w:rFonts w:ascii="Times New Roman" w:hAnsi="Times New Roman" w:cs="Times New Roman"/>
          <w:sz w:val="24"/>
          <w:szCs w:val="24"/>
          <w:vertAlign w:val="subscript"/>
        </w:rPr>
        <w:t>p,i</w:t>
      </w:r>
      <w:r>
        <w:rPr>
          <w:rFonts w:ascii="Times New Roman" w:hAnsi="Times New Roman" w:cs="Times New Roman"/>
          <w:sz w:val="24"/>
          <w:szCs w:val="24"/>
        </w:rPr>
        <w:tab/>
      </w:r>
      <w:r w:rsidRPr="00752AC7">
        <w:rPr>
          <w:rFonts w:ascii="Times New Roman" w:hAnsi="Times New Roman" w:cs="Times New Roman"/>
          <w:sz w:val="24"/>
          <w:szCs w:val="24"/>
        </w:rPr>
        <w:t>: “i” kontratının gönüllü temerrüt ihalesinde “p” piyasa katılımcısının eşleşme miktarı</w:t>
      </w:r>
      <w:r>
        <w:rPr>
          <w:rFonts w:ascii="Times New Roman" w:hAnsi="Times New Roman" w:cs="Times New Roman"/>
          <w:sz w:val="24"/>
          <w:szCs w:val="24"/>
        </w:rPr>
        <w:t>nı,</w:t>
      </w:r>
    </w:p>
    <w:p w14:paraId="2FD147F8" w14:textId="77777777" w:rsidR="00F86B43" w:rsidRPr="00752AC7" w:rsidRDefault="00F86B43" w:rsidP="00500B7F">
      <w:pPr>
        <w:pStyle w:val="ListeParagraf"/>
        <w:spacing w:after="0" w:line="240" w:lineRule="auto"/>
        <w:ind w:left="2070" w:hanging="1350"/>
        <w:jc w:val="both"/>
        <w:rPr>
          <w:rFonts w:ascii="Times New Roman" w:hAnsi="Times New Roman" w:cs="Times New Roman"/>
          <w:sz w:val="24"/>
          <w:szCs w:val="24"/>
        </w:rPr>
      </w:pPr>
      <w:r w:rsidRPr="00752AC7">
        <w:rPr>
          <w:rFonts w:ascii="Times New Roman" w:hAnsi="Times New Roman" w:cs="Times New Roman"/>
          <w:sz w:val="24"/>
          <w:szCs w:val="24"/>
        </w:rPr>
        <w:t>ZİEM</w:t>
      </w:r>
      <w:r w:rsidRPr="00752AC7">
        <w:rPr>
          <w:rFonts w:ascii="Times New Roman" w:hAnsi="Times New Roman" w:cs="Times New Roman"/>
          <w:sz w:val="24"/>
          <w:szCs w:val="24"/>
          <w:vertAlign w:val="subscript"/>
        </w:rPr>
        <w:t>p,i</w:t>
      </w:r>
      <w:r>
        <w:rPr>
          <w:rFonts w:ascii="Times New Roman" w:hAnsi="Times New Roman" w:cs="Times New Roman"/>
          <w:sz w:val="24"/>
          <w:szCs w:val="24"/>
        </w:rPr>
        <w:tab/>
      </w:r>
      <w:r w:rsidRPr="00752AC7">
        <w:rPr>
          <w:rFonts w:ascii="Times New Roman" w:hAnsi="Times New Roman" w:cs="Times New Roman"/>
          <w:sz w:val="24"/>
          <w:szCs w:val="24"/>
        </w:rPr>
        <w:t>: “i” kontratının zorunlu temerrüt ihalesinde “p” piyasa</w:t>
      </w:r>
      <w:r>
        <w:rPr>
          <w:rFonts w:ascii="Times New Roman" w:hAnsi="Times New Roman" w:cs="Times New Roman"/>
          <w:sz w:val="24"/>
          <w:szCs w:val="24"/>
        </w:rPr>
        <w:t xml:space="preserve"> katılımcısının eşleşme miktarını,</w:t>
      </w:r>
    </w:p>
    <w:p w14:paraId="0AC2C5B8" w14:textId="77777777" w:rsidR="00F86B43" w:rsidRPr="00752AC7" w:rsidRDefault="00F86B43" w:rsidP="00500B7F">
      <w:pPr>
        <w:pStyle w:val="ListeParagraf"/>
        <w:spacing w:after="0" w:line="240" w:lineRule="auto"/>
        <w:ind w:left="2070" w:hanging="1350"/>
        <w:jc w:val="both"/>
        <w:rPr>
          <w:rFonts w:ascii="Times New Roman" w:hAnsi="Times New Roman" w:cs="Times New Roman"/>
          <w:sz w:val="24"/>
          <w:szCs w:val="24"/>
        </w:rPr>
      </w:pPr>
      <w:r w:rsidRPr="00752AC7">
        <w:rPr>
          <w:rFonts w:ascii="Times New Roman" w:hAnsi="Times New Roman" w:cs="Times New Roman"/>
          <w:sz w:val="24"/>
          <w:szCs w:val="24"/>
        </w:rPr>
        <w:t>TDEM</w:t>
      </w:r>
      <w:r w:rsidRPr="00752AC7">
        <w:rPr>
          <w:rFonts w:ascii="Times New Roman" w:hAnsi="Times New Roman" w:cs="Times New Roman"/>
          <w:sz w:val="24"/>
          <w:szCs w:val="24"/>
          <w:vertAlign w:val="subscript"/>
        </w:rPr>
        <w:t>p,i</w:t>
      </w:r>
      <w:r w:rsidRPr="00752AC7">
        <w:rPr>
          <w:rFonts w:ascii="Times New Roman" w:hAnsi="Times New Roman" w:cs="Times New Roman"/>
          <w:sz w:val="24"/>
          <w:szCs w:val="24"/>
        </w:rPr>
        <w:tab/>
        <w:t>: temerrüt yönetimi kapsamında “i” kontratı için mevcut teklif defterine sunulan teklif ile “p” piyasa katılımcısının eşleşme miktarı</w:t>
      </w:r>
      <w:r>
        <w:rPr>
          <w:rFonts w:ascii="Times New Roman" w:hAnsi="Times New Roman" w:cs="Times New Roman"/>
          <w:sz w:val="24"/>
          <w:szCs w:val="24"/>
        </w:rPr>
        <w:t>nı</w:t>
      </w:r>
    </w:p>
    <w:p w14:paraId="6D27E867" w14:textId="77777777" w:rsidR="00F86B43" w:rsidRDefault="00F86B43" w:rsidP="00F86B43">
      <w:pPr>
        <w:pStyle w:val="ListeParagraf"/>
        <w:spacing w:after="0" w:line="240" w:lineRule="auto"/>
        <w:ind w:left="0" w:firstLine="709"/>
        <w:jc w:val="both"/>
        <w:rPr>
          <w:rFonts w:ascii="Times New Roman" w:hAnsi="Times New Roman" w:cs="Times New Roman"/>
          <w:sz w:val="24"/>
          <w:szCs w:val="24"/>
        </w:rPr>
      </w:pPr>
    </w:p>
    <w:p w14:paraId="2F0B98FA" w14:textId="77777777" w:rsidR="00F86B43" w:rsidRPr="00FD4066" w:rsidRDefault="00F86B43" w:rsidP="00F86B43">
      <w:pPr>
        <w:pStyle w:val="ListeParagraf"/>
        <w:spacing w:after="0" w:line="240" w:lineRule="auto"/>
        <w:ind w:left="0" w:firstLine="709"/>
        <w:jc w:val="both"/>
        <w:rPr>
          <w:rFonts w:ascii="Times New Roman" w:hAnsi="Times New Roman" w:cs="Times New Roman"/>
          <w:sz w:val="24"/>
          <w:szCs w:val="24"/>
        </w:rPr>
      </w:pPr>
      <w:r w:rsidRPr="00FD4066">
        <w:rPr>
          <w:rFonts w:ascii="Times New Roman" w:hAnsi="Times New Roman" w:cs="Times New Roman"/>
          <w:sz w:val="24"/>
          <w:szCs w:val="24"/>
        </w:rPr>
        <w:t>ifade eder.</w:t>
      </w:r>
    </w:p>
    <w:p w14:paraId="58779C07" w14:textId="77777777" w:rsidR="00C75EDB" w:rsidRDefault="00C75EDB" w:rsidP="00386109">
      <w:pPr>
        <w:ind w:firstLine="709"/>
        <w:jc w:val="both"/>
        <w:rPr>
          <w:rFonts w:cs="Times New Roman"/>
          <w:szCs w:val="24"/>
        </w:rPr>
      </w:pPr>
    </w:p>
    <w:p w14:paraId="2C7C7078" w14:textId="08880C50" w:rsidR="00F86B43" w:rsidRPr="005F1DB7" w:rsidRDefault="00F35D3E" w:rsidP="00F86B43">
      <w:pPr>
        <w:pStyle w:val="ListeParagr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w:t>
      </w:r>
      <w:r w:rsidR="00F86B43" w:rsidRPr="00FD4066">
        <w:rPr>
          <w:rFonts w:ascii="Times New Roman" w:hAnsi="Times New Roman" w:cs="Times New Roman"/>
          <w:sz w:val="24"/>
          <w:szCs w:val="24"/>
        </w:rPr>
        <w:t xml:space="preserve">) </w:t>
      </w:r>
      <w:r w:rsidR="00F86B43">
        <w:rPr>
          <w:rFonts w:ascii="Times New Roman" w:hAnsi="Times New Roman" w:cs="Times New Roman"/>
          <w:sz w:val="24"/>
          <w:szCs w:val="24"/>
        </w:rPr>
        <w:t>G</w:t>
      </w:r>
      <w:r w:rsidR="00F86B43" w:rsidRPr="00FD4066">
        <w:rPr>
          <w:rFonts w:ascii="Times New Roman" w:hAnsi="Times New Roman" w:cs="Times New Roman"/>
          <w:sz w:val="24"/>
          <w:szCs w:val="24"/>
        </w:rPr>
        <w:t xml:space="preserve">üncel minimum ilk </w:t>
      </w:r>
      <w:r w:rsidR="007828F9">
        <w:rPr>
          <w:rFonts w:ascii="Times New Roman" w:hAnsi="Times New Roman" w:cs="Times New Roman"/>
          <w:sz w:val="24"/>
          <w:szCs w:val="24"/>
        </w:rPr>
        <w:t xml:space="preserve">satış </w:t>
      </w:r>
      <w:r w:rsidR="00F86B43" w:rsidRPr="00FD4066">
        <w:rPr>
          <w:rFonts w:ascii="Times New Roman" w:hAnsi="Times New Roman" w:cs="Times New Roman"/>
          <w:sz w:val="24"/>
          <w:szCs w:val="24"/>
        </w:rPr>
        <w:t xml:space="preserve">teklif miktarları </w:t>
      </w:r>
      <w:r w:rsidR="00F86B43" w:rsidRPr="005F1DB7">
        <w:rPr>
          <w:rFonts w:ascii="Times New Roman" w:hAnsi="Times New Roman" w:cs="Times New Roman"/>
          <w:sz w:val="24"/>
          <w:szCs w:val="24"/>
        </w:rPr>
        <w:t xml:space="preserve">sıfırdan büyük olan piyasa katılımcılarından lisansı iptal edilmiş </w:t>
      </w:r>
      <w:r w:rsidR="000D639D">
        <w:rPr>
          <w:rFonts w:ascii="Times New Roman" w:hAnsi="Times New Roman" w:cs="Times New Roman"/>
          <w:sz w:val="24"/>
          <w:szCs w:val="24"/>
        </w:rPr>
        <w:t>ve/</w:t>
      </w:r>
      <w:r w:rsidR="00F86B43" w:rsidRPr="005F1DB7">
        <w:rPr>
          <w:rFonts w:ascii="Times New Roman" w:hAnsi="Times New Roman" w:cs="Times New Roman"/>
          <w:sz w:val="24"/>
          <w:szCs w:val="24"/>
        </w:rPr>
        <w:t>veya sonlandırılmış katılımcıların bulunup bulunmadığı tespit edilir.</w:t>
      </w:r>
    </w:p>
    <w:p w14:paraId="62112A80" w14:textId="7007FB9E" w:rsidR="00F86B43" w:rsidRPr="005F1DB7" w:rsidRDefault="00F35D3E" w:rsidP="00F86B43">
      <w:pPr>
        <w:pStyle w:val="ListeParagr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w:t>
      </w:r>
      <w:r w:rsidR="00F86B43" w:rsidRPr="005F1DB7">
        <w:rPr>
          <w:rFonts w:ascii="Times New Roman" w:hAnsi="Times New Roman" w:cs="Times New Roman"/>
          <w:sz w:val="24"/>
          <w:szCs w:val="24"/>
        </w:rPr>
        <w:t xml:space="preserve">) Lisansı iptal edilmiş </w:t>
      </w:r>
      <w:r w:rsidR="000D639D">
        <w:rPr>
          <w:rFonts w:ascii="Times New Roman" w:hAnsi="Times New Roman" w:cs="Times New Roman"/>
          <w:sz w:val="24"/>
          <w:szCs w:val="24"/>
        </w:rPr>
        <w:t>ve/</w:t>
      </w:r>
      <w:r w:rsidR="00F86B43" w:rsidRPr="005F1DB7">
        <w:rPr>
          <w:rFonts w:ascii="Times New Roman" w:hAnsi="Times New Roman" w:cs="Times New Roman"/>
          <w:sz w:val="24"/>
          <w:szCs w:val="24"/>
        </w:rPr>
        <w:t xml:space="preserve">veya sonlandırılmış piyasa katılımcılarının bulunması ve bu piyasa katılımcılarının </w:t>
      </w:r>
      <w:r w:rsidR="00F86B43" w:rsidRPr="006663A0">
        <w:rPr>
          <w:rFonts w:ascii="Times New Roman" w:hAnsi="Times New Roman" w:cs="Times New Roman"/>
          <w:sz w:val="24"/>
          <w:szCs w:val="24"/>
        </w:rPr>
        <w:t xml:space="preserve">güncel minimum ilk </w:t>
      </w:r>
      <w:r w:rsidR="007828F9">
        <w:rPr>
          <w:rFonts w:ascii="Times New Roman" w:hAnsi="Times New Roman" w:cs="Times New Roman"/>
          <w:sz w:val="24"/>
          <w:szCs w:val="24"/>
        </w:rPr>
        <w:t xml:space="preserve">satış </w:t>
      </w:r>
      <w:r w:rsidR="00F86B43" w:rsidRPr="006663A0">
        <w:rPr>
          <w:rFonts w:ascii="Times New Roman" w:hAnsi="Times New Roman" w:cs="Times New Roman"/>
          <w:sz w:val="24"/>
          <w:szCs w:val="24"/>
        </w:rPr>
        <w:t xml:space="preserve">teklif miktarlarının sıfırdan büyük olması halinde söz konusu piyasa katılımcıları için belirlenen güncel minimum ilk </w:t>
      </w:r>
      <w:r w:rsidR="007828F9">
        <w:rPr>
          <w:rFonts w:ascii="Times New Roman" w:hAnsi="Times New Roman" w:cs="Times New Roman"/>
          <w:sz w:val="24"/>
          <w:szCs w:val="24"/>
        </w:rPr>
        <w:t xml:space="preserve">satış </w:t>
      </w:r>
      <w:r w:rsidR="00F86B43" w:rsidRPr="006663A0">
        <w:rPr>
          <w:rFonts w:ascii="Times New Roman" w:hAnsi="Times New Roman" w:cs="Times New Roman"/>
          <w:sz w:val="24"/>
          <w:szCs w:val="24"/>
        </w:rPr>
        <w:t>teklif miktarları, diğer piyasa katılımcılarının</w:t>
      </w:r>
      <w:r w:rsidR="00F86B43" w:rsidRPr="005F1DB7">
        <w:rPr>
          <w:rFonts w:ascii="Times New Roman" w:hAnsi="Times New Roman" w:cs="Times New Roman"/>
          <w:sz w:val="24"/>
          <w:szCs w:val="24"/>
        </w:rPr>
        <w:t xml:space="preserve"> minimum </w:t>
      </w:r>
      <w:r w:rsidR="007828F9">
        <w:rPr>
          <w:rFonts w:ascii="Times New Roman" w:hAnsi="Times New Roman" w:cs="Times New Roman"/>
          <w:sz w:val="24"/>
          <w:szCs w:val="24"/>
        </w:rPr>
        <w:t xml:space="preserve">satış </w:t>
      </w:r>
      <w:r w:rsidR="00F86B43" w:rsidRPr="005F1DB7">
        <w:rPr>
          <w:rFonts w:ascii="Times New Roman" w:hAnsi="Times New Roman" w:cs="Times New Roman"/>
          <w:sz w:val="24"/>
          <w:szCs w:val="24"/>
        </w:rPr>
        <w:t xml:space="preserve">teklif miktarı en büyük olan piyasa katılımcısından başlamak suretiyle orantılı olarak eklenerek </w:t>
      </w:r>
      <w:r w:rsidR="00F86B43">
        <w:rPr>
          <w:rFonts w:ascii="Times New Roman" w:hAnsi="Times New Roman" w:cs="Times New Roman"/>
          <w:sz w:val="24"/>
          <w:szCs w:val="24"/>
        </w:rPr>
        <w:t>h</w:t>
      </w:r>
      <w:r w:rsidR="00F86B43" w:rsidRPr="005F1DB7">
        <w:rPr>
          <w:rFonts w:ascii="Times New Roman" w:hAnsi="Times New Roman" w:cs="Times New Roman"/>
          <w:sz w:val="24"/>
          <w:szCs w:val="24"/>
        </w:rPr>
        <w:t xml:space="preserve">er bir piyasa katılımcısı için “Güncel Minimum </w:t>
      </w:r>
      <w:r w:rsidR="00F86B43">
        <w:rPr>
          <w:rFonts w:ascii="Times New Roman" w:hAnsi="Times New Roman" w:cs="Times New Roman"/>
          <w:sz w:val="24"/>
          <w:szCs w:val="24"/>
        </w:rPr>
        <w:t>S</w:t>
      </w:r>
      <w:r w:rsidR="00F86B43" w:rsidRPr="005F1DB7">
        <w:rPr>
          <w:rFonts w:ascii="Times New Roman" w:hAnsi="Times New Roman" w:cs="Times New Roman"/>
          <w:sz w:val="24"/>
          <w:szCs w:val="24"/>
        </w:rPr>
        <w:t xml:space="preserve">on </w:t>
      </w:r>
      <w:r w:rsidR="007828F9">
        <w:rPr>
          <w:rFonts w:ascii="Times New Roman" w:hAnsi="Times New Roman" w:cs="Times New Roman"/>
          <w:sz w:val="24"/>
          <w:szCs w:val="24"/>
        </w:rPr>
        <w:t xml:space="preserve">Satış </w:t>
      </w:r>
      <w:r w:rsidR="00F86B43" w:rsidRPr="005F1DB7">
        <w:rPr>
          <w:rFonts w:ascii="Times New Roman" w:hAnsi="Times New Roman" w:cs="Times New Roman"/>
          <w:sz w:val="24"/>
          <w:szCs w:val="24"/>
        </w:rPr>
        <w:t>Teklif Miktarı” aşağıdaki formüle göre hesaplanır, bulunan değer tam sayı olarak yukarıya yuvarlanır</w:t>
      </w:r>
      <w:r w:rsidR="00F86B43" w:rsidRPr="000D639D">
        <w:rPr>
          <w:rFonts w:ascii="Times New Roman" w:hAnsi="Times New Roman" w:cs="Times New Roman"/>
          <w:sz w:val="24"/>
          <w:szCs w:val="24"/>
        </w:rPr>
        <w:t>:</w:t>
      </w:r>
    </w:p>
    <w:p w14:paraId="3937B3F7" w14:textId="77777777" w:rsidR="00F86B43" w:rsidRDefault="00F86B43" w:rsidP="00F86B43">
      <w:pPr>
        <w:pStyle w:val="ListeParagraf"/>
        <w:spacing w:line="360" w:lineRule="auto"/>
        <w:rPr>
          <w:rFonts w:eastAsiaTheme="minorEastAsia"/>
          <w:sz w:val="24"/>
          <w:szCs w:val="24"/>
        </w:rPr>
      </w:pPr>
    </w:p>
    <w:p w14:paraId="28FFEE50" w14:textId="7353A5F0" w:rsidR="00F86B43" w:rsidRPr="00B96E95" w:rsidRDefault="00092EC3" w:rsidP="00F86B43">
      <w:pPr>
        <w:pStyle w:val="ListeParagraf"/>
        <w:spacing w:line="360" w:lineRule="auto"/>
        <w:rPr>
          <w:rFonts w:eastAsiaTheme="minorEastAsia"/>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GMSTM</m:t>
              </m:r>
            </m:e>
            <m:sub>
              <m:r>
                <w:rPr>
                  <w:rFonts w:ascii="Cambria Math" w:eastAsiaTheme="minorEastAsia" w:hAnsi="Cambria Math"/>
                  <w:sz w:val="24"/>
                  <w:szCs w:val="24"/>
                </w:rPr>
                <m:t>p,i,son</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GMSTM</m:t>
              </m:r>
            </m:e>
            <m:sub>
              <m:r>
                <w:rPr>
                  <w:rFonts w:ascii="Cambria Math" w:eastAsiaTheme="minorEastAsia" w:hAnsi="Cambria Math"/>
                  <w:sz w:val="24"/>
                  <w:szCs w:val="24"/>
                </w:rPr>
                <m:t>p,i,ilk</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MSTM</m:t>
                  </m:r>
                </m:e>
                <m:sub>
                  <m:r>
                    <w:rPr>
                      <w:rFonts w:ascii="Cambria Math" w:eastAsiaTheme="minorEastAsia" w:hAnsi="Cambria Math"/>
                      <w:sz w:val="24"/>
                      <w:szCs w:val="24"/>
                    </w:rPr>
                    <m:t>p,i</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MSTM</m:t>
                  </m:r>
                </m:e>
                <m:sub>
                  <m:r>
                    <w:rPr>
                      <w:rFonts w:ascii="Cambria Math" w:eastAsiaTheme="minorEastAsia" w:hAnsi="Cambria Math"/>
                      <w:sz w:val="24"/>
                      <w:szCs w:val="24"/>
                    </w:rPr>
                    <m:t>i</m:t>
                  </m:r>
                </m:sub>
              </m:sSub>
            </m:den>
          </m:f>
          <m:r>
            <w:rPr>
              <w:rFonts w:ascii="Cambria Math" w:eastAsiaTheme="minorEastAsia" w:hAnsi="Cambria Math"/>
              <w:sz w:val="24"/>
              <w:szCs w:val="24"/>
            </w:rPr>
            <m:t>×</m:t>
          </m:r>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lp=1</m:t>
              </m:r>
            </m:sub>
            <m:sup>
              <m:r>
                <w:rPr>
                  <w:rFonts w:ascii="Cambria Math" w:eastAsiaTheme="minorEastAsia" w:hAnsi="Cambria Math"/>
                  <w:sz w:val="24"/>
                  <w:szCs w:val="24"/>
                </w:rPr>
                <m:t>n</m:t>
              </m:r>
            </m:sup>
            <m:e>
              <m:sSub>
                <m:sSubPr>
                  <m:ctrlPr>
                    <w:rPr>
                      <w:rFonts w:ascii="Cambria Math" w:eastAsiaTheme="minorEastAsia" w:hAnsi="Cambria Math"/>
                      <w:i/>
                      <w:sz w:val="24"/>
                      <w:szCs w:val="24"/>
                    </w:rPr>
                  </m:ctrlPr>
                </m:sSubPr>
                <m:e>
                  <m:r>
                    <w:rPr>
                      <w:rFonts w:ascii="Cambria Math" w:eastAsiaTheme="minorEastAsia" w:hAnsi="Cambria Math"/>
                      <w:sz w:val="24"/>
                      <w:szCs w:val="24"/>
                    </w:rPr>
                    <m:t>GMSTM</m:t>
                  </m:r>
                </m:e>
                <m:sub>
                  <m:r>
                    <w:rPr>
                      <w:rFonts w:ascii="Cambria Math" w:eastAsiaTheme="minorEastAsia" w:hAnsi="Cambria Math"/>
                      <w:sz w:val="24"/>
                      <w:szCs w:val="24"/>
                    </w:rPr>
                    <m:t>lp,i,ilk</m:t>
                  </m:r>
                </m:sub>
              </m:sSub>
            </m:e>
          </m:nary>
        </m:oMath>
      </m:oMathPara>
    </w:p>
    <w:p w14:paraId="35097E8B" w14:textId="77777777" w:rsidR="00B96E95" w:rsidRDefault="00B96E95" w:rsidP="00500B7F">
      <w:pPr>
        <w:pStyle w:val="ListeParagraf"/>
        <w:spacing w:after="0" w:line="240" w:lineRule="auto"/>
        <w:ind w:left="2070" w:hanging="1350"/>
        <w:jc w:val="both"/>
        <w:rPr>
          <w:rFonts w:ascii="Times New Roman" w:hAnsi="Times New Roman" w:cs="Times New Roman"/>
          <w:sz w:val="24"/>
          <w:szCs w:val="24"/>
        </w:rPr>
      </w:pPr>
    </w:p>
    <w:p w14:paraId="6F15330C" w14:textId="523F488C" w:rsidR="00500B7F" w:rsidRDefault="00500B7F" w:rsidP="00500B7F">
      <w:pPr>
        <w:pStyle w:val="ListeParagraf"/>
        <w:spacing w:after="0" w:line="240" w:lineRule="auto"/>
        <w:ind w:left="2070" w:hanging="1350"/>
        <w:jc w:val="both"/>
        <w:rPr>
          <w:rFonts w:ascii="Times New Roman" w:hAnsi="Times New Roman" w:cs="Times New Roman"/>
          <w:sz w:val="24"/>
          <w:szCs w:val="24"/>
        </w:rPr>
      </w:pPr>
      <w:r w:rsidRPr="005C0722">
        <w:rPr>
          <w:rFonts w:ascii="Times New Roman" w:hAnsi="Times New Roman" w:cs="Times New Roman"/>
          <w:sz w:val="24"/>
          <w:szCs w:val="24"/>
        </w:rPr>
        <w:t>(</w:t>
      </w:r>
      <w:r w:rsidR="00B96E95">
        <w:rPr>
          <w:rFonts w:ascii="Times New Roman" w:hAnsi="Times New Roman" w:cs="Times New Roman"/>
          <w:sz w:val="24"/>
          <w:szCs w:val="24"/>
        </w:rPr>
        <w:t>7</w:t>
      </w:r>
      <w:r w:rsidRPr="005C0722">
        <w:rPr>
          <w:rFonts w:ascii="Times New Roman" w:hAnsi="Times New Roman" w:cs="Times New Roman"/>
          <w:sz w:val="24"/>
          <w:szCs w:val="24"/>
        </w:rPr>
        <w:t xml:space="preserve">) </w:t>
      </w:r>
      <w:r>
        <w:rPr>
          <w:rFonts w:ascii="Times New Roman" w:hAnsi="Times New Roman" w:cs="Times New Roman"/>
          <w:sz w:val="24"/>
          <w:szCs w:val="24"/>
        </w:rPr>
        <w:t xml:space="preserve">Altıncı </w:t>
      </w:r>
      <w:r w:rsidRPr="005C0722">
        <w:rPr>
          <w:rFonts w:ascii="Times New Roman" w:hAnsi="Times New Roman" w:cs="Times New Roman"/>
          <w:sz w:val="24"/>
          <w:szCs w:val="24"/>
        </w:rPr>
        <w:t xml:space="preserve"> fıkrada yer alan formülde geçen;</w:t>
      </w:r>
    </w:p>
    <w:p w14:paraId="7D6635E5" w14:textId="77777777" w:rsidR="00F86B43" w:rsidRDefault="00F86B43" w:rsidP="00500B7F">
      <w:pPr>
        <w:pStyle w:val="ListeParagraf"/>
        <w:spacing w:after="0" w:line="240" w:lineRule="auto"/>
        <w:ind w:left="2070" w:hanging="1350"/>
        <w:jc w:val="both"/>
      </w:pPr>
    </w:p>
    <w:p w14:paraId="552E934B" w14:textId="1732E3C2" w:rsidR="00F86B43" w:rsidRPr="005F1DB7" w:rsidRDefault="00F86B43" w:rsidP="00500B7F">
      <w:pPr>
        <w:pStyle w:val="ListeParagraf"/>
        <w:spacing w:after="0" w:line="240" w:lineRule="auto"/>
        <w:ind w:left="2070" w:hanging="1350"/>
        <w:jc w:val="both"/>
        <w:rPr>
          <w:rFonts w:ascii="Times New Roman" w:hAnsi="Times New Roman" w:cs="Times New Roman"/>
          <w:sz w:val="24"/>
          <w:szCs w:val="24"/>
        </w:rPr>
      </w:pPr>
      <w:r w:rsidRPr="005F1DB7">
        <w:rPr>
          <w:rFonts w:ascii="Times New Roman" w:hAnsi="Times New Roman" w:cs="Times New Roman"/>
          <w:sz w:val="24"/>
          <w:szCs w:val="24"/>
        </w:rPr>
        <w:t>GM</w:t>
      </w:r>
      <w:r w:rsidR="007828F9">
        <w:rPr>
          <w:rFonts w:ascii="Times New Roman" w:hAnsi="Times New Roman" w:cs="Times New Roman"/>
          <w:sz w:val="24"/>
          <w:szCs w:val="24"/>
        </w:rPr>
        <w:t>S</w:t>
      </w:r>
      <w:r w:rsidRPr="005F1DB7">
        <w:rPr>
          <w:rFonts w:ascii="Times New Roman" w:hAnsi="Times New Roman" w:cs="Times New Roman"/>
          <w:sz w:val="24"/>
          <w:szCs w:val="24"/>
        </w:rPr>
        <w:t>TM</w:t>
      </w:r>
      <w:r w:rsidRPr="005F1DB7">
        <w:rPr>
          <w:rFonts w:ascii="Times New Roman" w:hAnsi="Times New Roman" w:cs="Times New Roman"/>
          <w:sz w:val="24"/>
          <w:szCs w:val="24"/>
          <w:vertAlign w:val="subscript"/>
        </w:rPr>
        <w:t>p,i,son</w:t>
      </w:r>
      <w:r w:rsidRPr="005F1DB7">
        <w:rPr>
          <w:rFonts w:ascii="Times New Roman" w:hAnsi="Times New Roman" w:cs="Times New Roman"/>
          <w:sz w:val="24"/>
          <w:szCs w:val="24"/>
          <w:vertAlign w:val="subscript"/>
        </w:rPr>
        <w:tab/>
      </w:r>
      <w:r w:rsidRPr="005F1DB7">
        <w:rPr>
          <w:rFonts w:ascii="Times New Roman" w:hAnsi="Times New Roman" w:cs="Times New Roman"/>
          <w:sz w:val="24"/>
          <w:szCs w:val="24"/>
        </w:rPr>
        <w:t xml:space="preserve">: Pozisyon </w:t>
      </w:r>
      <w:r w:rsidR="00500B7F">
        <w:rPr>
          <w:rFonts w:ascii="Times New Roman" w:hAnsi="Times New Roman" w:cs="Times New Roman"/>
          <w:sz w:val="24"/>
          <w:szCs w:val="24"/>
        </w:rPr>
        <w:t>dağıtımı u</w:t>
      </w:r>
      <w:r w:rsidRPr="005F1DB7">
        <w:rPr>
          <w:rFonts w:ascii="Times New Roman" w:hAnsi="Times New Roman" w:cs="Times New Roman"/>
          <w:sz w:val="24"/>
          <w:szCs w:val="24"/>
        </w:rPr>
        <w:t xml:space="preserve">ygulanabilecek “p” piyasa katılımcısı için hesaplanan “i” kontratına ait güncel son (nihai) minimum </w:t>
      </w:r>
      <w:r w:rsidR="007828F9">
        <w:rPr>
          <w:rFonts w:ascii="Times New Roman" w:hAnsi="Times New Roman" w:cs="Times New Roman"/>
          <w:sz w:val="24"/>
          <w:szCs w:val="24"/>
        </w:rPr>
        <w:t xml:space="preserve">satış </w:t>
      </w:r>
      <w:r w:rsidR="00500B7F">
        <w:rPr>
          <w:rFonts w:ascii="Times New Roman" w:hAnsi="Times New Roman" w:cs="Times New Roman"/>
          <w:sz w:val="24"/>
          <w:szCs w:val="24"/>
        </w:rPr>
        <w:t>teklif miktarını,</w:t>
      </w:r>
    </w:p>
    <w:p w14:paraId="76D57CE2" w14:textId="63AFA9FC" w:rsidR="00F86B43" w:rsidRPr="005F1DB7" w:rsidRDefault="00F86B43" w:rsidP="00500B7F">
      <w:pPr>
        <w:pStyle w:val="ListeParagraf"/>
        <w:spacing w:after="0" w:line="240" w:lineRule="auto"/>
        <w:ind w:left="2070" w:hanging="1350"/>
        <w:jc w:val="both"/>
        <w:rPr>
          <w:rFonts w:ascii="Times New Roman" w:hAnsi="Times New Roman" w:cs="Times New Roman"/>
          <w:sz w:val="24"/>
          <w:szCs w:val="24"/>
        </w:rPr>
      </w:pPr>
      <w:r w:rsidRPr="005F1DB7">
        <w:rPr>
          <w:rFonts w:ascii="Times New Roman" w:hAnsi="Times New Roman" w:cs="Times New Roman"/>
          <w:sz w:val="24"/>
          <w:szCs w:val="24"/>
        </w:rPr>
        <w:t>M</w:t>
      </w:r>
      <w:r w:rsidR="007828F9">
        <w:rPr>
          <w:rFonts w:ascii="Times New Roman" w:hAnsi="Times New Roman" w:cs="Times New Roman"/>
          <w:sz w:val="24"/>
          <w:szCs w:val="24"/>
        </w:rPr>
        <w:t>S</w:t>
      </w:r>
      <w:r w:rsidRPr="005F1DB7">
        <w:rPr>
          <w:rFonts w:ascii="Times New Roman" w:hAnsi="Times New Roman" w:cs="Times New Roman"/>
          <w:sz w:val="24"/>
          <w:szCs w:val="24"/>
        </w:rPr>
        <w:t>TM</w:t>
      </w:r>
      <w:r w:rsidRPr="005F1DB7">
        <w:rPr>
          <w:rFonts w:ascii="Times New Roman" w:hAnsi="Times New Roman" w:cs="Times New Roman"/>
          <w:sz w:val="24"/>
          <w:szCs w:val="24"/>
          <w:vertAlign w:val="subscript"/>
        </w:rPr>
        <w:t>p,i</w:t>
      </w:r>
      <w:r w:rsidRPr="005F1DB7">
        <w:rPr>
          <w:rFonts w:ascii="Times New Roman" w:hAnsi="Times New Roman" w:cs="Times New Roman"/>
          <w:sz w:val="24"/>
          <w:szCs w:val="24"/>
        </w:rPr>
        <w:tab/>
        <w:t xml:space="preserve"> </w:t>
      </w:r>
      <w:r w:rsidRPr="005F1DB7">
        <w:rPr>
          <w:rFonts w:ascii="Times New Roman" w:hAnsi="Times New Roman" w:cs="Times New Roman"/>
          <w:sz w:val="24"/>
          <w:szCs w:val="24"/>
        </w:rPr>
        <w:tab/>
        <w:t xml:space="preserve">: Pozisyon </w:t>
      </w:r>
      <w:r w:rsidR="00500B7F">
        <w:rPr>
          <w:rFonts w:ascii="Times New Roman" w:hAnsi="Times New Roman" w:cs="Times New Roman"/>
          <w:sz w:val="24"/>
          <w:szCs w:val="24"/>
        </w:rPr>
        <w:t>dağıtımı u</w:t>
      </w:r>
      <w:r w:rsidRPr="005F1DB7">
        <w:rPr>
          <w:rFonts w:ascii="Times New Roman" w:hAnsi="Times New Roman" w:cs="Times New Roman"/>
          <w:sz w:val="24"/>
          <w:szCs w:val="24"/>
        </w:rPr>
        <w:t xml:space="preserve">ygulanabilecek “p” piyasa katılımcısı için hesaplanan “i” kontratına ait minimum </w:t>
      </w:r>
      <w:r w:rsidR="007828F9">
        <w:rPr>
          <w:rFonts w:ascii="Times New Roman" w:hAnsi="Times New Roman" w:cs="Times New Roman"/>
          <w:sz w:val="24"/>
          <w:szCs w:val="24"/>
        </w:rPr>
        <w:t xml:space="preserve">satış </w:t>
      </w:r>
      <w:r w:rsidRPr="005F1DB7">
        <w:rPr>
          <w:rFonts w:ascii="Times New Roman" w:hAnsi="Times New Roman" w:cs="Times New Roman"/>
          <w:sz w:val="24"/>
          <w:szCs w:val="24"/>
        </w:rPr>
        <w:t>teklif miktarı</w:t>
      </w:r>
      <w:r w:rsidR="00500B7F">
        <w:rPr>
          <w:rFonts w:ascii="Times New Roman" w:hAnsi="Times New Roman" w:cs="Times New Roman"/>
          <w:sz w:val="24"/>
          <w:szCs w:val="24"/>
        </w:rPr>
        <w:t>nı,</w:t>
      </w:r>
    </w:p>
    <w:p w14:paraId="7724E5BB" w14:textId="3E3459B0" w:rsidR="00F86B43" w:rsidRPr="005F1DB7" w:rsidRDefault="00F86B43" w:rsidP="00500B7F">
      <w:pPr>
        <w:pStyle w:val="ListeParagraf"/>
        <w:spacing w:after="0" w:line="240" w:lineRule="auto"/>
        <w:ind w:left="2070" w:hanging="1350"/>
        <w:jc w:val="both"/>
        <w:rPr>
          <w:rFonts w:ascii="Times New Roman" w:hAnsi="Times New Roman" w:cs="Times New Roman"/>
          <w:sz w:val="24"/>
          <w:szCs w:val="24"/>
        </w:rPr>
      </w:pPr>
      <w:r w:rsidRPr="005F1DB7">
        <w:rPr>
          <w:rFonts w:ascii="Times New Roman" w:hAnsi="Times New Roman" w:cs="Times New Roman"/>
          <w:sz w:val="24"/>
          <w:szCs w:val="24"/>
        </w:rPr>
        <w:t>M</w:t>
      </w:r>
      <w:r w:rsidR="007828F9">
        <w:rPr>
          <w:rFonts w:ascii="Times New Roman" w:hAnsi="Times New Roman" w:cs="Times New Roman"/>
          <w:sz w:val="24"/>
          <w:szCs w:val="24"/>
        </w:rPr>
        <w:t>S</w:t>
      </w:r>
      <w:r w:rsidRPr="005F1DB7">
        <w:rPr>
          <w:rFonts w:ascii="Times New Roman" w:hAnsi="Times New Roman" w:cs="Times New Roman"/>
          <w:sz w:val="24"/>
          <w:szCs w:val="24"/>
        </w:rPr>
        <w:t>TM</w:t>
      </w:r>
      <w:r w:rsidRPr="005F1DB7">
        <w:rPr>
          <w:rFonts w:ascii="Times New Roman" w:hAnsi="Times New Roman" w:cs="Times New Roman"/>
          <w:sz w:val="24"/>
          <w:szCs w:val="24"/>
          <w:vertAlign w:val="subscript"/>
        </w:rPr>
        <w:t>i</w:t>
      </w:r>
      <w:r w:rsidR="00500B7F">
        <w:rPr>
          <w:rFonts w:ascii="Times New Roman" w:hAnsi="Times New Roman" w:cs="Times New Roman"/>
          <w:sz w:val="24"/>
          <w:szCs w:val="24"/>
        </w:rPr>
        <w:tab/>
        <w:t xml:space="preserve"> </w:t>
      </w:r>
      <w:r w:rsidR="00500B7F">
        <w:rPr>
          <w:rFonts w:ascii="Times New Roman" w:hAnsi="Times New Roman" w:cs="Times New Roman"/>
          <w:sz w:val="24"/>
          <w:szCs w:val="24"/>
        </w:rPr>
        <w:tab/>
        <w:t>: Pozisyon d</w:t>
      </w:r>
      <w:r w:rsidRPr="005F1DB7">
        <w:rPr>
          <w:rFonts w:ascii="Times New Roman" w:hAnsi="Times New Roman" w:cs="Times New Roman"/>
          <w:sz w:val="24"/>
          <w:szCs w:val="24"/>
        </w:rPr>
        <w:t xml:space="preserve">ağıtımı </w:t>
      </w:r>
      <w:r w:rsidR="00500B7F">
        <w:rPr>
          <w:rFonts w:ascii="Times New Roman" w:hAnsi="Times New Roman" w:cs="Times New Roman"/>
          <w:sz w:val="24"/>
          <w:szCs w:val="24"/>
        </w:rPr>
        <w:t>u</w:t>
      </w:r>
      <w:r w:rsidRPr="005F1DB7">
        <w:rPr>
          <w:rFonts w:ascii="Times New Roman" w:hAnsi="Times New Roman" w:cs="Times New Roman"/>
          <w:sz w:val="24"/>
          <w:szCs w:val="24"/>
        </w:rPr>
        <w:t xml:space="preserve">ygulanabilecek piyasa katılımcıları için hesaplanan “i” kontratına ait toplam minimum </w:t>
      </w:r>
      <w:r w:rsidR="007828F9">
        <w:rPr>
          <w:rFonts w:ascii="Times New Roman" w:hAnsi="Times New Roman" w:cs="Times New Roman"/>
          <w:sz w:val="24"/>
          <w:szCs w:val="24"/>
        </w:rPr>
        <w:t xml:space="preserve">satış </w:t>
      </w:r>
      <w:r w:rsidRPr="005F1DB7">
        <w:rPr>
          <w:rFonts w:ascii="Times New Roman" w:hAnsi="Times New Roman" w:cs="Times New Roman"/>
          <w:sz w:val="24"/>
          <w:szCs w:val="24"/>
        </w:rPr>
        <w:t>teklif miktarı</w:t>
      </w:r>
      <w:r w:rsidR="00500B7F">
        <w:rPr>
          <w:rFonts w:ascii="Times New Roman" w:hAnsi="Times New Roman" w:cs="Times New Roman"/>
          <w:sz w:val="24"/>
          <w:szCs w:val="24"/>
        </w:rPr>
        <w:t xml:space="preserve">nı </w:t>
      </w:r>
      <w:r w:rsidR="00500B7F" w:rsidRPr="005F1DB7">
        <w:rPr>
          <w:rFonts w:ascii="Times New Roman" w:hAnsi="Times New Roman" w:cs="Times New Roman"/>
          <w:sz w:val="24"/>
          <w:szCs w:val="24"/>
        </w:rPr>
        <w:t>(lisansı iptal edilen katılımcı hariç)</w:t>
      </w:r>
      <w:r w:rsidR="00500B7F">
        <w:rPr>
          <w:rFonts w:ascii="Times New Roman" w:hAnsi="Times New Roman" w:cs="Times New Roman"/>
          <w:sz w:val="24"/>
          <w:szCs w:val="24"/>
        </w:rPr>
        <w:t>,</w:t>
      </w:r>
      <w:r w:rsidRPr="005F1DB7">
        <w:rPr>
          <w:rFonts w:ascii="Times New Roman" w:hAnsi="Times New Roman" w:cs="Times New Roman"/>
          <w:sz w:val="24"/>
          <w:szCs w:val="24"/>
        </w:rPr>
        <w:t xml:space="preserve"> </w:t>
      </w:r>
    </w:p>
    <w:p w14:paraId="146DEFCB" w14:textId="77777777" w:rsidR="006E29A8" w:rsidRPr="00597BC6" w:rsidRDefault="006E29A8" w:rsidP="006E29A8">
      <w:pPr>
        <w:pStyle w:val="ListeParagraf"/>
        <w:spacing w:after="0" w:line="240" w:lineRule="auto"/>
        <w:ind w:left="2070" w:hanging="1350"/>
        <w:jc w:val="both"/>
        <w:rPr>
          <w:rFonts w:ascii="Times New Roman" w:hAnsi="Times New Roman" w:cs="Times New Roman"/>
          <w:sz w:val="24"/>
          <w:szCs w:val="24"/>
        </w:rPr>
      </w:pPr>
      <w:r w:rsidRPr="005F1DB7">
        <w:rPr>
          <w:rFonts w:ascii="Times New Roman" w:hAnsi="Times New Roman" w:cs="Times New Roman"/>
          <w:sz w:val="24"/>
          <w:szCs w:val="24"/>
        </w:rPr>
        <w:t>GM</w:t>
      </w:r>
      <w:r>
        <w:rPr>
          <w:rFonts w:ascii="Times New Roman" w:hAnsi="Times New Roman" w:cs="Times New Roman"/>
          <w:sz w:val="24"/>
          <w:szCs w:val="24"/>
        </w:rPr>
        <w:t>S</w:t>
      </w:r>
      <w:r w:rsidRPr="005F1DB7">
        <w:rPr>
          <w:rFonts w:ascii="Times New Roman" w:hAnsi="Times New Roman" w:cs="Times New Roman"/>
          <w:sz w:val="24"/>
          <w:szCs w:val="24"/>
        </w:rPr>
        <w:t>TM</w:t>
      </w:r>
      <w:r w:rsidRPr="005F1DB7">
        <w:rPr>
          <w:rFonts w:ascii="Times New Roman" w:hAnsi="Times New Roman" w:cs="Times New Roman"/>
          <w:sz w:val="24"/>
          <w:szCs w:val="24"/>
          <w:vertAlign w:val="subscript"/>
        </w:rPr>
        <w:t xml:space="preserve">p,i,ilk </w:t>
      </w:r>
      <w:r w:rsidRPr="005F1DB7">
        <w:rPr>
          <w:rFonts w:ascii="Times New Roman" w:hAnsi="Times New Roman" w:cs="Times New Roman"/>
          <w:sz w:val="24"/>
          <w:szCs w:val="24"/>
          <w:vertAlign w:val="subscript"/>
        </w:rPr>
        <w:tab/>
      </w:r>
      <w:r w:rsidRPr="005F1DB7">
        <w:rPr>
          <w:rFonts w:ascii="Times New Roman" w:hAnsi="Times New Roman" w:cs="Times New Roman"/>
          <w:sz w:val="24"/>
          <w:szCs w:val="24"/>
        </w:rPr>
        <w:t xml:space="preserve">: Pozisyon </w:t>
      </w:r>
      <w:r>
        <w:rPr>
          <w:rFonts w:ascii="Times New Roman" w:hAnsi="Times New Roman" w:cs="Times New Roman"/>
          <w:sz w:val="24"/>
          <w:szCs w:val="24"/>
        </w:rPr>
        <w:t>d</w:t>
      </w:r>
      <w:r w:rsidRPr="005F1DB7">
        <w:rPr>
          <w:rFonts w:ascii="Times New Roman" w:hAnsi="Times New Roman" w:cs="Times New Roman"/>
          <w:sz w:val="24"/>
          <w:szCs w:val="24"/>
        </w:rPr>
        <w:t xml:space="preserve">ağıtımı </w:t>
      </w:r>
      <w:r>
        <w:rPr>
          <w:rFonts w:ascii="Times New Roman" w:hAnsi="Times New Roman" w:cs="Times New Roman"/>
          <w:sz w:val="24"/>
          <w:szCs w:val="24"/>
        </w:rPr>
        <w:t>u</w:t>
      </w:r>
      <w:r w:rsidRPr="005F1DB7">
        <w:rPr>
          <w:rFonts w:ascii="Times New Roman" w:hAnsi="Times New Roman" w:cs="Times New Roman"/>
          <w:sz w:val="24"/>
          <w:szCs w:val="24"/>
        </w:rPr>
        <w:t xml:space="preserve">ygulanabilecek “p” piyasa katılımcısı için </w:t>
      </w:r>
      <w:r w:rsidRPr="00597BC6">
        <w:rPr>
          <w:rFonts w:ascii="Times New Roman" w:hAnsi="Times New Roman" w:cs="Times New Roman"/>
          <w:sz w:val="24"/>
          <w:szCs w:val="24"/>
        </w:rPr>
        <w:t>hesaplanan “i” kontratına ait güncel ilk hesaplanan minimum teklif miktarı</w:t>
      </w:r>
      <w:r>
        <w:rPr>
          <w:rFonts w:ascii="Times New Roman" w:hAnsi="Times New Roman" w:cs="Times New Roman"/>
          <w:sz w:val="24"/>
          <w:szCs w:val="24"/>
        </w:rPr>
        <w:t>nı,</w:t>
      </w:r>
      <w:r w:rsidRPr="00597BC6">
        <w:rPr>
          <w:rFonts w:ascii="Times New Roman" w:hAnsi="Times New Roman" w:cs="Times New Roman"/>
          <w:sz w:val="24"/>
          <w:szCs w:val="24"/>
        </w:rPr>
        <w:t xml:space="preserve"> </w:t>
      </w:r>
    </w:p>
    <w:p w14:paraId="5D8E2C0C" w14:textId="08A01AAA" w:rsidR="00F86B43" w:rsidRPr="005F1DB7" w:rsidRDefault="00F86B43" w:rsidP="00500B7F">
      <w:pPr>
        <w:pStyle w:val="ListeParagraf"/>
        <w:spacing w:after="0" w:line="240" w:lineRule="auto"/>
        <w:ind w:left="2070" w:hanging="1350"/>
        <w:jc w:val="both"/>
        <w:rPr>
          <w:rFonts w:ascii="Times New Roman" w:hAnsi="Times New Roman" w:cs="Times New Roman"/>
          <w:sz w:val="24"/>
          <w:szCs w:val="24"/>
        </w:rPr>
      </w:pPr>
      <w:r w:rsidRPr="005F1DB7">
        <w:rPr>
          <w:rFonts w:ascii="Times New Roman" w:hAnsi="Times New Roman" w:cs="Times New Roman"/>
          <w:sz w:val="24"/>
          <w:szCs w:val="24"/>
        </w:rPr>
        <w:t>GM</w:t>
      </w:r>
      <w:r w:rsidR="007828F9">
        <w:rPr>
          <w:rFonts w:ascii="Times New Roman" w:hAnsi="Times New Roman" w:cs="Times New Roman"/>
          <w:sz w:val="24"/>
          <w:szCs w:val="24"/>
        </w:rPr>
        <w:t>S</w:t>
      </w:r>
      <w:r w:rsidRPr="005F1DB7">
        <w:rPr>
          <w:rFonts w:ascii="Times New Roman" w:hAnsi="Times New Roman" w:cs="Times New Roman"/>
          <w:sz w:val="24"/>
          <w:szCs w:val="24"/>
        </w:rPr>
        <w:t>TM</w:t>
      </w:r>
      <w:r w:rsidRPr="005F1DB7">
        <w:rPr>
          <w:rFonts w:ascii="Times New Roman" w:hAnsi="Times New Roman" w:cs="Times New Roman"/>
          <w:sz w:val="24"/>
          <w:szCs w:val="24"/>
          <w:vertAlign w:val="subscript"/>
        </w:rPr>
        <w:t>lp,i,ilk</w:t>
      </w:r>
      <w:r w:rsidRPr="005F1DB7">
        <w:rPr>
          <w:rFonts w:ascii="Times New Roman" w:hAnsi="Times New Roman" w:cs="Times New Roman"/>
          <w:sz w:val="24"/>
          <w:szCs w:val="24"/>
        </w:rPr>
        <w:tab/>
        <w:t xml:space="preserve">: Lisansı iptal edilen “p” piyasa katılımcısı için hesaplanan “i” kontratına ait güncel ilk hesaplanan minimum </w:t>
      </w:r>
      <w:r w:rsidR="007828F9">
        <w:rPr>
          <w:rFonts w:ascii="Times New Roman" w:hAnsi="Times New Roman" w:cs="Times New Roman"/>
          <w:sz w:val="24"/>
          <w:szCs w:val="24"/>
        </w:rPr>
        <w:t xml:space="preserve">satış </w:t>
      </w:r>
      <w:r w:rsidRPr="005F1DB7">
        <w:rPr>
          <w:rFonts w:ascii="Times New Roman" w:hAnsi="Times New Roman" w:cs="Times New Roman"/>
          <w:sz w:val="24"/>
          <w:szCs w:val="24"/>
        </w:rPr>
        <w:t>teklif miktarı</w:t>
      </w:r>
      <w:r w:rsidR="00500B7F">
        <w:rPr>
          <w:rFonts w:ascii="Times New Roman" w:hAnsi="Times New Roman" w:cs="Times New Roman"/>
          <w:sz w:val="24"/>
          <w:szCs w:val="24"/>
        </w:rPr>
        <w:t>nı,</w:t>
      </w:r>
    </w:p>
    <w:p w14:paraId="5A9D5668" w14:textId="74936D17" w:rsidR="00F86B43" w:rsidRDefault="00446200" w:rsidP="00500B7F">
      <w:pPr>
        <w:pStyle w:val="ListeParagraf"/>
        <w:spacing w:after="0" w:line="240" w:lineRule="auto"/>
        <w:ind w:left="2070" w:hanging="135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sidR="00F86B43" w:rsidRPr="00597BC6">
        <w:rPr>
          <w:rFonts w:ascii="Times New Roman" w:hAnsi="Times New Roman" w:cs="Times New Roman"/>
          <w:sz w:val="24"/>
          <w:szCs w:val="24"/>
        </w:rPr>
        <w:t xml:space="preserve">: </w:t>
      </w:r>
      <w:r w:rsidR="00385A4E">
        <w:rPr>
          <w:rFonts w:ascii="Times New Roman" w:hAnsi="Times New Roman" w:cs="Times New Roman"/>
          <w:sz w:val="24"/>
          <w:szCs w:val="24"/>
        </w:rPr>
        <w:t>L</w:t>
      </w:r>
      <w:r w:rsidR="00F86B43" w:rsidRPr="00597BC6">
        <w:rPr>
          <w:rFonts w:ascii="Times New Roman" w:hAnsi="Times New Roman" w:cs="Times New Roman"/>
          <w:sz w:val="24"/>
          <w:szCs w:val="24"/>
        </w:rPr>
        <w:t>isansı iptal edilmiş veya sonlanmış piyasa katılımcı sayısını</w:t>
      </w:r>
    </w:p>
    <w:p w14:paraId="003195EF" w14:textId="694BDAB7" w:rsidR="00500B7F" w:rsidRDefault="00500B7F" w:rsidP="00500B7F">
      <w:pPr>
        <w:pStyle w:val="ListeParagraf"/>
        <w:spacing w:after="0" w:line="240" w:lineRule="auto"/>
        <w:ind w:left="2070" w:hanging="1350"/>
        <w:jc w:val="both"/>
        <w:rPr>
          <w:rFonts w:ascii="Times New Roman" w:hAnsi="Times New Roman" w:cs="Times New Roman"/>
          <w:sz w:val="24"/>
          <w:szCs w:val="24"/>
        </w:rPr>
      </w:pPr>
      <w:r>
        <w:rPr>
          <w:rFonts w:ascii="Times New Roman" w:hAnsi="Times New Roman" w:cs="Times New Roman"/>
          <w:sz w:val="24"/>
          <w:szCs w:val="24"/>
        </w:rPr>
        <w:t>ifade eder.</w:t>
      </w:r>
    </w:p>
    <w:p w14:paraId="538BA85F" w14:textId="77777777" w:rsidR="00500B7F" w:rsidRPr="00597BC6" w:rsidRDefault="00500B7F" w:rsidP="00500B7F">
      <w:pPr>
        <w:pStyle w:val="ListeParagraf"/>
        <w:spacing w:after="0" w:line="240" w:lineRule="auto"/>
        <w:jc w:val="both"/>
        <w:rPr>
          <w:rFonts w:ascii="Times New Roman" w:hAnsi="Times New Roman" w:cs="Times New Roman"/>
          <w:sz w:val="24"/>
          <w:szCs w:val="24"/>
        </w:rPr>
      </w:pPr>
    </w:p>
    <w:p w14:paraId="14BA5BB6" w14:textId="41C706D6" w:rsidR="00F86B43" w:rsidRPr="006C006A" w:rsidRDefault="00006F77" w:rsidP="00F86B43">
      <w:pPr>
        <w:ind w:firstLine="709"/>
        <w:jc w:val="both"/>
      </w:pPr>
      <w:r>
        <w:t>(</w:t>
      </w:r>
      <w:r w:rsidR="00B96E95">
        <w:t>8</w:t>
      </w:r>
      <w:r w:rsidR="00F86B43">
        <w:t xml:space="preserve">) Minimum </w:t>
      </w:r>
      <w:r w:rsidR="007828F9">
        <w:t xml:space="preserve">satış </w:t>
      </w:r>
      <w:r w:rsidR="00F86B43">
        <w:t>teklif miktarı eşit olan piyasa katılımcılarının bulunması halinde,</w:t>
      </w:r>
      <w:r w:rsidR="00F86B43" w:rsidRPr="00597BC6">
        <w:t xml:space="preserve"> </w:t>
      </w:r>
      <w:r w:rsidR="00F86B43">
        <w:t xml:space="preserve">ilgili kontratta </w:t>
      </w:r>
      <w:r w:rsidR="00F86B43" w:rsidRPr="006C006A">
        <w:t>bulunma</w:t>
      </w:r>
      <w:r w:rsidR="00F86B43">
        <w:t xml:space="preserve"> oranları hesaplanmış ise </w:t>
      </w:r>
      <w:r w:rsidR="00F86B43" w:rsidRPr="006C006A">
        <w:t xml:space="preserve">ilgili </w:t>
      </w:r>
      <w:r w:rsidR="00F86B43">
        <w:t>piyasa katılımcılarının</w:t>
      </w:r>
      <w:r w:rsidR="00F86B43" w:rsidRPr="006C006A">
        <w:t xml:space="preserve"> </w:t>
      </w:r>
      <w:r w:rsidR="00446200">
        <w:t>ilgili kontratta</w:t>
      </w:r>
      <w:r w:rsidR="00F86B43" w:rsidRPr="006C006A">
        <w:t xml:space="preserve"> bulunma oranlarına</w:t>
      </w:r>
      <w:r w:rsidR="00F86B43">
        <w:t xml:space="preserve">, </w:t>
      </w:r>
      <w:r w:rsidR="00446200">
        <w:t>ilgili k</w:t>
      </w:r>
      <w:r w:rsidR="00446200" w:rsidRPr="006C006A">
        <w:t xml:space="preserve">ontratta </w:t>
      </w:r>
      <w:r w:rsidR="00446200">
        <w:t xml:space="preserve">kısa pozisyonda </w:t>
      </w:r>
      <w:r w:rsidR="00446200" w:rsidRPr="006C006A">
        <w:t xml:space="preserve">bulunma </w:t>
      </w:r>
      <w:r w:rsidR="00446200">
        <w:t>oranları hesaplanmış ise</w:t>
      </w:r>
      <w:r w:rsidR="00446200" w:rsidRPr="006C006A">
        <w:t xml:space="preserve"> ilgili </w:t>
      </w:r>
      <w:r w:rsidR="00446200">
        <w:t>piyasa katılımcılarının ilgili k</w:t>
      </w:r>
      <w:r w:rsidR="00446200" w:rsidRPr="006C006A">
        <w:t xml:space="preserve">ontratta </w:t>
      </w:r>
      <w:r w:rsidR="00446200">
        <w:t xml:space="preserve">kısa pozisyonda </w:t>
      </w:r>
      <w:r w:rsidR="00446200" w:rsidRPr="006C006A">
        <w:t>bulunma oranlarına</w:t>
      </w:r>
      <w:r w:rsidR="00446200">
        <w:t xml:space="preserve"> </w:t>
      </w:r>
      <w:r w:rsidR="00446200" w:rsidRPr="006C006A">
        <w:t xml:space="preserve">göre en büyük olan </w:t>
      </w:r>
      <w:r w:rsidR="00446200">
        <w:t xml:space="preserve">piyasa katılımcısından </w:t>
      </w:r>
      <w:r w:rsidR="00446200" w:rsidRPr="006C006A">
        <w:t xml:space="preserve"> başla</w:t>
      </w:r>
      <w:r w:rsidR="00446200">
        <w:t>n</w:t>
      </w:r>
      <w:r w:rsidR="00446200" w:rsidRPr="006C006A">
        <w:t xml:space="preserve">arak </w:t>
      </w:r>
      <w:r w:rsidR="00446200">
        <w:t>ekleme</w:t>
      </w:r>
      <w:r w:rsidR="00446200" w:rsidRPr="006C006A">
        <w:t xml:space="preserve"> işlemi yapılır</w:t>
      </w:r>
      <w:r w:rsidR="00446200">
        <w:t>.</w:t>
      </w:r>
    </w:p>
    <w:p w14:paraId="14FBFD5D" w14:textId="7203E365" w:rsidR="00554BB1" w:rsidRDefault="00006F77" w:rsidP="00554BB1">
      <w:pPr>
        <w:ind w:firstLine="709"/>
        <w:jc w:val="both"/>
        <w:rPr>
          <w:rFonts w:cs="Times New Roman"/>
          <w:szCs w:val="24"/>
        </w:rPr>
      </w:pPr>
      <w:r>
        <w:rPr>
          <w:rFonts w:cs="Times New Roman"/>
          <w:szCs w:val="24"/>
        </w:rPr>
        <w:t>(</w:t>
      </w:r>
      <w:r w:rsidR="00B96E95">
        <w:rPr>
          <w:rFonts w:cs="Times New Roman"/>
          <w:szCs w:val="24"/>
        </w:rPr>
        <w:t>9</w:t>
      </w:r>
      <w:r w:rsidR="00554BB1">
        <w:rPr>
          <w:rFonts w:cs="Times New Roman"/>
          <w:szCs w:val="24"/>
        </w:rPr>
        <w:t xml:space="preserve">) </w:t>
      </w:r>
      <w:r w:rsidR="00554BB1" w:rsidRPr="005C0722">
        <w:rPr>
          <w:rFonts w:cs="Times New Roman"/>
          <w:szCs w:val="24"/>
        </w:rPr>
        <w:t>İlgili kontratın zorunlu ihalesin</w:t>
      </w:r>
      <w:r w:rsidR="00446200">
        <w:rPr>
          <w:rFonts w:cs="Times New Roman"/>
          <w:szCs w:val="24"/>
        </w:rPr>
        <w:t>d</w:t>
      </w:r>
      <w:r w:rsidR="00554BB1" w:rsidRPr="005C0722">
        <w:rPr>
          <w:rFonts w:cs="Times New Roman"/>
          <w:szCs w:val="24"/>
        </w:rPr>
        <w:t>e teklif ver</w:t>
      </w:r>
      <w:r w:rsidR="00554BB1">
        <w:rPr>
          <w:rFonts w:cs="Times New Roman"/>
          <w:szCs w:val="24"/>
        </w:rPr>
        <w:t xml:space="preserve">memiş </w:t>
      </w:r>
      <w:r w:rsidR="00BF0084">
        <w:rPr>
          <w:rFonts w:cs="Times New Roman"/>
          <w:szCs w:val="24"/>
        </w:rPr>
        <w:t xml:space="preserve">olan </w:t>
      </w:r>
      <w:r w:rsidR="00C604E0">
        <w:rPr>
          <w:rFonts w:cs="Times New Roman"/>
          <w:szCs w:val="24"/>
        </w:rPr>
        <w:t xml:space="preserve">veya </w:t>
      </w:r>
      <w:r w:rsidR="00BF0084">
        <w:rPr>
          <w:rFonts w:cs="Times New Roman"/>
          <w:szCs w:val="24"/>
        </w:rPr>
        <w:t xml:space="preserve">teklif vermesine rağmen </w:t>
      </w:r>
      <w:r w:rsidR="00C604E0">
        <w:rPr>
          <w:rFonts w:cs="Times New Roman"/>
          <w:szCs w:val="24"/>
        </w:rPr>
        <w:t xml:space="preserve">eşleşmesi bulunmayan </w:t>
      </w:r>
      <w:r w:rsidR="00554BB1">
        <w:rPr>
          <w:rFonts w:cs="Times New Roman"/>
          <w:szCs w:val="24"/>
        </w:rPr>
        <w:t>ve güncel minimum ilk satış teklif miktarı</w:t>
      </w:r>
      <w:r w:rsidR="00554BB1" w:rsidRPr="005C0722">
        <w:rPr>
          <w:rFonts w:cs="Times New Roman"/>
          <w:szCs w:val="24"/>
        </w:rPr>
        <w:t xml:space="preserve"> sıfırdan büyük olan piyasa katılımcıları </w:t>
      </w:r>
      <w:r w:rsidR="00554BB1">
        <w:rPr>
          <w:rFonts w:cs="Times New Roman"/>
          <w:szCs w:val="24"/>
        </w:rPr>
        <w:t>tespit edilir</w:t>
      </w:r>
      <w:r w:rsidR="00500B7F">
        <w:rPr>
          <w:rFonts w:cs="Times New Roman"/>
          <w:szCs w:val="24"/>
        </w:rPr>
        <w:t xml:space="preserve"> ve </w:t>
      </w:r>
      <w:r w:rsidR="00B96E95">
        <w:rPr>
          <w:rFonts w:cs="Times New Roman"/>
          <w:szCs w:val="24"/>
        </w:rPr>
        <w:t xml:space="preserve">12 </w:t>
      </w:r>
      <w:r w:rsidR="00500B7F">
        <w:rPr>
          <w:rFonts w:cs="Times New Roman"/>
          <w:szCs w:val="24"/>
        </w:rPr>
        <w:t>nci fıkrada belirtilen usulle pozisyon dağıtımı yapılır</w:t>
      </w:r>
      <w:r w:rsidR="00554BB1">
        <w:rPr>
          <w:rFonts w:cs="Times New Roman"/>
          <w:szCs w:val="24"/>
        </w:rPr>
        <w:t xml:space="preserve">. </w:t>
      </w:r>
    </w:p>
    <w:p w14:paraId="2B0D80FC" w14:textId="0C54D26C" w:rsidR="00C75EDB" w:rsidRPr="005C0722" w:rsidRDefault="00C75EDB" w:rsidP="00386109">
      <w:pPr>
        <w:ind w:firstLine="709"/>
        <w:jc w:val="both"/>
        <w:rPr>
          <w:rFonts w:cs="Times New Roman"/>
          <w:szCs w:val="24"/>
        </w:rPr>
      </w:pPr>
      <w:r w:rsidRPr="005C0722">
        <w:rPr>
          <w:rFonts w:cs="Times New Roman"/>
          <w:szCs w:val="24"/>
        </w:rPr>
        <w:t>(</w:t>
      </w:r>
      <w:r w:rsidR="00006F77">
        <w:rPr>
          <w:rFonts w:cs="Times New Roman"/>
          <w:szCs w:val="24"/>
        </w:rPr>
        <w:t>10</w:t>
      </w:r>
      <w:r w:rsidRPr="005C0722">
        <w:rPr>
          <w:rFonts w:cs="Times New Roman"/>
          <w:szCs w:val="24"/>
        </w:rPr>
        <w:t xml:space="preserve">) </w:t>
      </w:r>
      <w:r w:rsidR="00BF0084">
        <w:rPr>
          <w:rFonts w:cs="Times New Roman"/>
          <w:szCs w:val="24"/>
        </w:rPr>
        <w:t>İlgili kontratın zorunlu i</w:t>
      </w:r>
      <w:r w:rsidRPr="005C0722">
        <w:rPr>
          <w:rFonts w:cs="Times New Roman"/>
          <w:szCs w:val="24"/>
        </w:rPr>
        <w:t>hale süre</w:t>
      </w:r>
      <w:r w:rsidR="00BF0084">
        <w:rPr>
          <w:rFonts w:cs="Times New Roman"/>
          <w:szCs w:val="24"/>
        </w:rPr>
        <w:t>c</w:t>
      </w:r>
      <w:r w:rsidRPr="005C0722">
        <w:rPr>
          <w:rFonts w:cs="Times New Roman"/>
          <w:szCs w:val="24"/>
        </w:rPr>
        <w:t xml:space="preserve">inde teklif vermeyen </w:t>
      </w:r>
      <w:r w:rsidR="00BF0084">
        <w:rPr>
          <w:rFonts w:cs="Times New Roman"/>
          <w:szCs w:val="24"/>
        </w:rPr>
        <w:t>veya teklif vermesine rağmen eşleşmesi bulunmayan</w:t>
      </w:r>
      <w:r w:rsidR="00BF0084" w:rsidRPr="005C0722">
        <w:rPr>
          <w:rFonts w:cs="Times New Roman"/>
          <w:szCs w:val="24"/>
        </w:rPr>
        <w:t xml:space="preserve"> </w:t>
      </w:r>
      <w:r w:rsidRPr="005C0722">
        <w:rPr>
          <w:rFonts w:cs="Times New Roman"/>
          <w:szCs w:val="24"/>
        </w:rPr>
        <w:t>piyasa katılımcılarına yapılan pozisyon dağıtımına rağmen açık pozisyon miktarının bitmemesi halinde, ilgili kontratın zorunlu ihalesin</w:t>
      </w:r>
      <w:r w:rsidR="00BF0084">
        <w:rPr>
          <w:rFonts w:cs="Times New Roman"/>
          <w:szCs w:val="24"/>
        </w:rPr>
        <w:t>d</w:t>
      </w:r>
      <w:r w:rsidRPr="005C0722">
        <w:rPr>
          <w:rFonts w:cs="Times New Roman"/>
          <w:szCs w:val="24"/>
        </w:rPr>
        <w:t xml:space="preserve">e kendisi için hesaplanan minimum satış teklif miktarından daha az miktarda </w:t>
      </w:r>
      <w:r w:rsidR="00F06AD8">
        <w:rPr>
          <w:rFonts w:cs="Times New Roman"/>
          <w:szCs w:val="24"/>
        </w:rPr>
        <w:t xml:space="preserve"> eşleşmesi bulunan </w:t>
      </w:r>
      <w:r w:rsidRPr="005C0722">
        <w:rPr>
          <w:rFonts w:cs="Times New Roman"/>
          <w:szCs w:val="24"/>
        </w:rPr>
        <w:t>piyasa katılımcıları</w:t>
      </w:r>
      <w:r w:rsidR="00554BB1">
        <w:rPr>
          <w:rFonts w:cs="Times New Roman"/>
          <w:szCs w:val="24"/>
        </w:rPr>
        <w:t xml:space="preserve"> tespit edilir</w:t>
      </w:r>
      <w:r w:rsidR="00500B7F" w:rsidRPr="00500B7F">
        <w:rPr>
          <w:rFonts w:cs="Times New Roman"/>
          <w:szCs w:val="24"/>
        </w:rPr>
        <w:t xml:space="preserve"> </w:t>
      </w:r>
      <w:r w:rsidR="00500B7F">
        <w:rPr>
          <w:rFonts w:cs="Times New Roman"/>
          <w:szCs w:val="24"/>
        </w:rPr>
        <w:t xml:space="preserve">ve </w:t>
      </w:r>
      <w:r w:rsidR="00B96E95">
        <w:rPr>
          <w:rFonts w:cs="Times New Roman"/>
          <w:szCs w:val="24"/>
        </w:rPr>
        <w:t>12</w:t>
      </w:r>
      <w:r w:rsidR="00500B7F">
        <w:rPr>
          <w:rFonts w:cs="Times New Roman"/>
          <w:szCs w:val="24"/>
        </w:rPr>
        <w:t xml:space="preserve"> nci fıkrada belirtilen usulle pozisyon dağıtımı yapılır</w:t>
      </w:r>
      <w:r w:rsidR="00554BB1">
        <w:rPr>
          <w:rFonts w:cs="Times New Roman"/>
          <w:szCs w:val="24"/>
        </w:rPr>
        <w:t>.</w:t>
      </w:r>
    </w:p>
    <w:p w14:paraId="6DC6EC1D" w14:textId="6CB13D46" w:rsidR="00554BB1" w:rsidRDefault="00554BB1" w:rsidP="00386109">
      <w:pPr>
        <w:ind w:firstLine="709"/>
        <w:jc w:val="both"/>
        <w:rPr>
          <w:rFonts w:cs="Times New Roman"/>
          <w:szCs w:val="24"/>
        </w:rPr>
      </w:pPr>
      <w:r w:rsidRPr="005C0722">
        <w:rPr>
          <w:rFonts w:cs="Times New Roman"/>
          <w:szCs w:val="24"/>
        </w:rPr>
        <w:t>(</w:t>
      </w:r>
      <w:r w:rsidR="00006F77">
        <w:rPr>
          <w:rFonts w:cs="Times New Roman"/>
          <w:szCs w:val="24"/>
        </w:rPr>
        <w:t>1</w:t>
      </w:r>
      <w:r w:rsidR="00B96E95">
        <w:rPr>
          <w:rFonts w:cs="Times New Roman"/>
          <w:szCs w:val="24"/>
        </w:rPr>
        <w:t>1</w:t>
      </w:r>
      <w:r w:rsidRPr="005C0722">
        <w:rPr>
          <w:rFonts w:cs="Times New Roman"/>
          <w:szCs w:val="24"/>
        </w:rPr>
        <w:t xml:space="preserve">) </w:t>
      </w:r>
      <w:r w:rsidR="00BF0084">
        <w:rPr>
          <w:rFonts w:cs="Times New Roman"/>
          <w:szCs w:val="24"/>
        </w:rPr>
        <w:t>İlgili kontratın zorunlu i</w:t>
      </w:r>
      <w:r w:rsidRPr="005C0722">
        <w:rPr>
          <w:rFonts w:cs="Times New Roman"/>
          <w:szCs w:val="24"/>
        </w:rPr>
        <w:t>hale süre</w:t>
      </w:r>
      <w:r w:rsidR="00BF0084">
        <w:rPr>
          <w:rFonts w:cs="Times New Roman"/>
          <w:szCs w:val="24"/>
        </w:rPr>
        <w:t>c</w:t>
      </w:r>
      <w:r w:rsidRPr="005C0722">
        <w:rPr>
          <w:rFonts w:cs="Times New Roman"/>
          <w:szCs w:val="24"/>
        </w:rPr>
        <w:t xml:space="preserve">inde teklif vermeyen </w:t>
      </w:r>
      <w:r w:rsidR="00BF0084">
        <w:rPr>
          <w:rFonts w:cs="Times New Roman"/>
          <w:szCs w:val="24"/>
        </w:rPr>
        <w:t>veya teklif vermesine rağmen eşleşmesi bulunmayan</w:t>
      </w:r>
      <w:r w:rsidR="00BF0084" w:rsidRPr="005C0722">
        <w:rPr>
          <w:rFonts w:cs="Times New Roman"/>
          <w:szCs w:val="24"/>
        </w:rPr>
        <w:t xml:space="preserve"> </w:t>
      </w:r>
      <w:r>
        <w:rPr>
          <w:rFonts w:cs="Times New Roman"/>
          <w:szCs w:val="24"/>
        </w:rPr>
        <w:t>ve</w:t>
      </w:r>
      <w:r w:rsidRPr="005C0722">
        <w:rPr>
          <w:rFonts w:cs="Times New Roman"/>
          <w:szCs w:val="24"/>
        </w:rPr>
        <w:t xml:space="preserve"> ilgili kontratın zorunlu ihalesine kendisi için hesaplanan minimum </w:t>
      </w:r>
      <w:r>
        <w:rPr>
          <w:rFonts w:cs="Times New Roman"/>
          <w:szCs w:val="24"/>
        </w:rPr>
        <w:t xml:space="preserve">satış </w:t>
      </w:r>
      <w:r w:rsidRPr="005C0722">
        <w:rPr>
          <w:rFonts w:cs="Times New Roman"/>
          <w:szCs w:val="24"/>
        </w:rPr>
        <w:t xml:space="preserve">teklif miktarından </w:t>
      </w:r>
      <w:r w:rsidRPr="005C0722">
        <w:rPr>
          <w:rFonts w:eastAsiaTheme="minorEastAsia" w:cs="Times New Roman"/>
          <w:szCs w:val="24"/>
        </w:rPr>
        <w:t xml:space="preserve">daha az miktarda </w:t>
      </w:r>
      <w:r w:rsidR="00BF0084">
        <w:rPr>
          <w:rFonts w:eastAsiaTheme="minorEastAsia" w:cs="Times New Roman"/>
          <w:szCs w:val="24"/>
        </w:rPr>
        <w:t>eşleşmesi olan</w:t>
      </w:r>
      <w:r w:rsidRPr="005C0722">
        <w:rPr>
          <w:rFonts w:eastAsiaTheme="minorEastAsia" w:cs="Times New Roman"/>
          <w:szCs w:val="24"/>
        </w:rPr>
        <w:t xml:space="preserve"> </w:t>
      </w:r>
      <w:r w:rsidRPr="005C0722">
        <w:rPr>
          <w:rFonts w:cs="Times New Roman"/>
          <w:szCs w:val="24"/>
        </w:rPr>
        <w:t>piyasa katılımcıları</w:t>
      </w:r>
      <w:r>
        <w:rPr>
          <w:rFonts w:cs="Times New Roman"/>
          <w:szCs w:val="24"/>
        </w:rPr>
        <w:t>na</w:t>
      </w:r>
      <w:r w:rsidRPr="005C0722">
        <w:rPr>
          <w:rFonts w:cs="Times New Roman"/>
          <w:szCs w:val="24"/>
        </w:rPr>
        <w:t xml:space="preserve"> yapılan pozisyon dağıtımına rağmen açık pozisyon miktarının bitmemesi halinde,</w:t>
      </w:r>
      <w:r>
        <w:rPr>
          <w:rFonts w:cs="Times New Roman"/>
          <w:szCs w:val="24"/>
        </w:rPr>
        <w:t xml:space="preserve"> </w:t>
      </w:r>
      <w:r w:rsidR="00BF0084">
        <w:rPr>
          <w:rFonts w:cs="Times New Roman"/>
          <w:szCs w:val="24"/>
        </w:rPr>
        <w:t xml:space="preserve">ilgili kontratın </w:t>
      </w:r>
      <w:r>
        <w:rPr>
          <w:rFonts w:cs="Times New Roman"/>
          <w:szCs w:val="24"/>
        </w:rPr>
        <w:t>zorunlu ihale</w:t>
      </w:r>
      <w:r w:rsidR="00BF0084">
        <w:rPr>
          <w:rFonts w:cs="Times New Roman"/>
          <w:szCs w:val="24"/>
        </w:rPr>
        <w:t>sin</w:t>
      </w:r>
      <w:r>
        <w:rPr>
          <w:rFonts w:cs="Times New Roman"/>
          <w:szCs w:val="24"/>
        </w:rPr>
        <w:t xml:space="preserve">e teklif sunup sunmadıklarına bakılmaksızın güncel minimum son satış teklif miktarı sıfırdan büyük </w:t>
      </w:r>
      <w:r w:rsidRPr="005C0722">
        <w:rPr>
          <w:rFonts w:cs="Times New Roman"/>
          <w:szCs w:val="24"/>
        </w:rPr>
        <w:t xml:space="preserve">piyasa katılımcıları </w:t>
      </w:r>
      <w:r>
        <w:rPr>
          <w:rFonts w:cs="Times New Roman"/>
          <w:szCs w:val="24"/>
        </w:rPr>
        <w:t>tespit edilir</w:t>
      </w:r>
      <w:r w:rsidR="00500B7F">
        <w:rPr>
          <w:rFonts w:cs="Times New Roman"/>
          <w:szCs w:val="24"/>
        </w:rPr>
        <w:t xml:space="preserve"> ve </w:t>
      </w:r>
      <w:r w:rsidR="00B96E95">
        <w:rPr>
          <w:rFonts w:cs="Times New Roman"/>
          <w:szCs w:val="24"/>
        </w:rPr>
        <w:t>12</w:t>
      </w:r>
      <w:r w:rsidR="00500B7F">
        <w:rPr>
          <w:rFonts w:cs="Times New Roman"/>
          <w:szCs w:val="24"/>
        </w:rPr>
        <w:t xml:space="preserve"> nci fıkrada belirtilen usulle pozisyon dağıtımı yapılır</w:t>
      </w:r>
      <w:r>
        <w:rPr>
          <w:rFonts w:cs="Times New Roman"/>
          <w:szCs w:val="24"/>
        </w:rPr>
        <w:t>.</w:t>
      </w:r>
    </w:p>
    <w:p w14:paraId="5129003F" w14:textId="024CCF42" w:rsidR="00554BB1" w:rsidRPr="005C0722" w:rsidRDefault="00554BB1" w:rsidP="00386109">
      <w:pPr>
        <w:ind w:firstLine="709"/>
        <w:jc w:val="both"/>
        <w:rPr>
          <w:rFonts w:cs="Times New Roman"/>
          <w:szCs w:val="24"/>
        </w:rPr>
      </w:pPr>
      <w:r w:rsidRPr="005C0722">
        <w:rPr>
          <w:rFonts w:cs="Times New Roman"/>
          <w:szCs w:val="24"/>
        </w:rPr>
        <w:t>(</w:t>
      </w:r>
      <w:r w:rsidR="00006F77">
        <w:rPr>
          <w:rFonts w:cs="Times New Roman"/>
          <w:szCs w:val="24"/>
        </w:rPr>
        <w:t>1</w:t>
      </w:r>
      <w:r w:rsidR="00B96E95">
        <w:rPr>
          <w:rFonts w:cs="Times New Roman"/>
          <w:szCs w:val="24"/>
        </w:rPr>
        <w:t>2</w:t>
      </w:r>
      <w:r w:rsidRPr="005C0722">
        <w:rPr>
          <w:rFonts w:cs="Times New Roman"/>
          <w:szCs w:val="24"/>
        </w:rPr>
        <w:t xml:space="preserve">) Güncel minimum </w:t>
      </w:r>
      <w:r>
        <w:rPr>
          <w:rFonts w:cs="Times New Roman"/>
          <w:szCs w:val="24"/>
        </w:rPr>
        <w:t xml:space="preserve">son satış </w:t>
      </w:r>
      <w:r w:rsidRPr="005C0722">
        <w:rPr>
          <w:rFonts w:cs="Times New Roman"/>
          <w:szCs w:val="24"/>
        </w:rPr>
        <w:t xml:space="preserve">teklif miktarı en büyük olan piyasa katılımcısından başlanarak </w:t>
      </w:r>
      <w:r w:rsidR="00500B7F">
        <w:rPr>
          <w:rFonts w:cs="Times New Roman"/>
          <w:szCs w:val="24"/>
        </w:rPr>
        <w:t>(g</w:t>
      </w:r>
      <w:r w:rsidR="00500B7F" w:rsidRPr="005C0722">
        <w:rPr>
          <w:rFonts w:cs="Times New Roman"/>
          <w:szCs w:val="24"/>
        </w:rPr>
        <w:t xml:space="preserve">üncel minimum </w:t>
      </w:r>
      <w:r w:rsidR="00500B7F">
        <w:rPr>
          <w:rFonts w:cs="Times New Roman"/>
          <w:szCs w:val="24"/>
        </w:rPr>
        <w:t xml:space="preserve">son </w:t>
      </w:r>
      <w:r w:rsidR="00500B7F" w:rsidRPr="005C0722">
        <w:rPr>
          <w:rFonts w:cs="Times New Roman"/>
          <w:szCs w:val="24"/>
        </w:rPr>
        <w:t>teklif miktarı</w:t>
      </w:r>
      <w:r w:rsidR="00500B7F">
        <w:rPr>
          <w:rFonts w:cs="Times New Roman"/>
          <w:szCs w:val="24"/>
        </w:rPr>
        <w:t xml:space="preserve"> eşit piyasa katılımcılarının bulunması halinde </w:t>
      </w:r>
      <w:r w:rsidR="00BF0084">
        <w:rPr>
          <w:rFonts w:cs="Times New Roman"/>
          <w:szCs w:val="24"/>
        </w:rPr>
        <w:t>ilgili kontratta bulunma ya da ilgili kontratta kısa pozisyonda bulunma oranlarına göre</w:t>
      </w:r>
      <w:r w:rsidR="00500B7F">
        <w:rPr>
          <w:rFonts w:cs="Times New Roman"/>
          <w:szCs w:val="24"/>
        </w:rPr>
        <w:t xml:space="preserve">) </w:t>
      </w:r>
      <w:r w:rsidRPr="005C0722">
        <w:rPr>
          <w:rFonts w:cs="Times New Roman"/>
          <w:szCs w:val="24"/>
        </w:rPr>
        <w:t>sırayla piyasa katılımcılarına</w:t>
      </w:r>
      <w:r>
        <w:rPr>
          <w:rFonts w:cs="Times New Roman"/>
          <w:szCs w:val="24"/>
        </w:rPr>
        <w:t>,</w:t>
      </w:r>
      <w:r w:rsidRPr="00B43406">
        <w:rPr>
          <w:rFonts w:cs="Times New Roman"/>
          <w:szCs w:val="24"/>
        </w:rPr>
        <w:t xml:space="preserve"> </w:t>
      </w:r>
      <w:r>
        <w:rPr>
          <w:rFonts w:cs="Times New Roman"/>
          <w:szCs w:val="24"/>
        </w:rPr>
        <w:t>ilgili piyasa katılımcısının güncel minimum son teklif miktarına ulaşılıncaya kadar</w:t>
      </w:r>
      <w:r w:rsidRPr="005C0722">
        <w:rPr>
          <w:rFonts w:cs="Times New Roman"/>
          <w:szCs w:val="24"/>
        </w:rPr>
        <w:t xml:space="preserve"> ilgili kontratta 1’er “lot” pozisyon dağıtılır. İlgili kontratta temerrüde düşmüş olan açık pozisyonun güncel lot adedinin tamamının ilgili piyasa katılımcılarına dağıtılması halinde pozisyon dağıtımı işlemi sonlandırılır. İlgili her bir piyasa katılımcısına en fazla </w:t>
      </w:r>
      <w:r w:rsidR="00BF0084">
        <w:rPr>
          <w:rFonts w:cs="Times New Roman"/>
          <w:szCs w:val="24"/>
        </w:rPr>
        <w:t xml:space="preserve">ilgili kontrat için hesplanan </w:t>
      </w:r>
      <w:r w:rsidRPr="005C0722">
        <w:rPr>
          <w:rFonts w:cs="Times New Roman"/>
          <w:szCs w:val="24"/>
        </w:rPr>
        <w:t xml:space="preserve">güncel minimum </w:t>
      </w:r>
      <w:r>
        <w:rPr>
          <w:rFonts w:cs="Times New Roman"/>
          <w:szCs w:val="24"/>
        </w:rPr>
        <w:t xml:space="preserve">son </w:t>
      </w:r>
      <w:r w:rsidR="00BF0084">
        <w:rPr>
          <w:rFonts w:cs="Times New Roman"/>
          <w:szCs w:val="24"/>
        </w:rPr>
        <w:t xml:space="preserve">satış </w:t>
      </w:r>
      <w:r w:rsidR="00BF0084" w:rsidRPr="005C0722">
        <w:rPr>
          <w:rFonts w:cs="Times New Roman"/>
          <w:szCs w:val="24"/>
        </w:rPr>
        <w:t xml:space="preserve">teklif </w:t>
      </w:r>
      <w:r w:rsidRPr="005C0722">
        <w:rPr>
          <w:rFonts w:cs="Times New Roman"/>
          <w:szCs w:val="24"/>
        </w:rPr>
        <w:t>miktarı kadar pozisyon dağıtımı yapılabilir.</w:t>
      </w:r>
    </w:p>
    <w:p w14:paraId="441CF9B1" w14:textId="2ACEF2E0" w:rsidR="00AB63BB" w:rsidRPr="005C0722" w:rsidRDefault="00AB63BB" w:rsidP="00AB63BB">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w:t>
      </w:r>
      <w:r w:rsidR="00006F77">
        <w:rPr>
          <w:rFonts w:ascii="Times New Roman" w:hAnsi="Times New Roman"/>
          <w:color w:val="000000"/>
          <w:sz w:val="24"/>
          <w:szCs w:val="24"/>
        </w:rPr>
        <w:t>1</w:t>
      </w:r>
      <w:r w:rsidR="00B96E95">
        <w:rPr>
          <w:rFonts w:ascii="Times New Roman" w:hAnsi="Times New Roman"/>
          <w:color w:val="000000"/>
          <w:sz w:val="24"/>
          <w:szCs w:val="24"/>
        </w:rPr>
        <w:t>3</w:t>
      </w:r>
      <w:r w:rsidRPr="005C0722">
        <w:rPr>
          <w:rFonts w:ascii="Times New Roman" w:hAnsi="Times New Roman"/>
          <w:color w:val="000000"/>
          <w:sz w:val="24"/>
          <w:szCs w:val="24"/>
        </w:rPr>
        <w:t>) Piyasa İşletmecisi tarafından dağıtılan pozisyonların eşleşme fiyatı olarak</w:t>
      </w:r>
      <w:r w:rsidR="006D2565">
        <w:rPr>
          <w:rFonts w:ascii="Times New Roman" w:hAnsi="Times New Roman"/>
          <w:color w:val="000000"/>
          <w:sz w:val="24"/>
          <w:szCs w:val="24"/>
        </w:rPr>
        <w:t>,</w:t>
      </w:r>
      <w:r w:rsidRPr="005C0722">
        <w:rPr>
          <w:rFonts w:ascii="Times New Roman" w:hAnsi="Times New Roman"/>
          <w:color w:val="000000"/>
          <w:sz w:val="24"/>
          <w:szCs w:val="24"/>
        </w:rPr>
        <w:t xml:space="preserve"> pozisyon dağıtımının yapıldığı andaki ilgili her bir kontrata ait en güncel </w:t>
      </w:r>
      <w:r w:rsidR="00890897" w:rsidRPr="005C0722">
        <w:rPr>
          <w:rFonts w:ascii="Times New Roman" w:hAnsi="Times New Roman"/>
          <w:color w:val="000000"/>
          <w:sz w:val="24"/>
          <w:szCs w:val="24"/>
        </w:rPr>
        <w:t>TRF</w:t>
      </w:r>
      <w:r w:rsidRPr="005C0722">
        <w:rPr>
          <w:rFonts w:ascii="Times New Roman" w:hAnsi="Times New Roman"/>
          <w:color w:val="000000"/>
          <w:sz w:val="24"/>
          <w:szCs w:val="24"/>
        </w:rPr>
        <w:t xml:space="preserve"> kullanılır.</w:t>
      </w:r>
    </w:p>
    <w:p w14:paraId="73603856" w14:textId="77777777" w:rsidR="00FF43EF" w:rsidRPr="005C0722" w:rsidRDefault="00FF43EF" w:rsidP="00386109">
      <w:pPr>
        <w:ind w:firstLine="709"/>
        <w:jc w:val="both"/>
        <w:rPr>
          <w:rFonts w:cs="Times New Roman"/>
          <w:szCs w:val="24"/>
        </w:rPr>
      </w:pPr>
    </w:p>
    <w:p w14:paraId="4D5E3DB1" w14:textId="77777777" w:rsidR="00B06846" w:rsidRPr="005C0722" w:rsidRDefault="00B06846" w:rsidP="00386109">
      <w:pPr>
        <w:ind w:firstLine="709"/>
        <w:jc w:val="both"/>
        <w:rPr>
          <w:rFonts w:cs="Times New Roman"/>
          <w:szCs w:val="24"/>
        </w:rPr>
      </w:pPr>
    </w:p>
    <w:p w14:paraId="33719248" w14:textId="77777777" w:rsidR="00B06846" w:rsidRPr="005C0722" w:rsidRDefault="005B1095" w:rsidP="00923C23">
      <w:pPr>
        <w:ind w:firstLine="709"/>
        <w:jc w:val="center"/>
        <w:rPr>
          <w:rFonts w:cs="Times New Roman"/>
          <w:b/>
          <w:szCs w:val="24"/>
        </w:rPr>
      </w:pPr>
      <w:r w:rsidRPr="005C0722">
        <w:rPr>
          <w:rFonts w:cs="Times New Roman"/>
          <w:b/>
          <w:szCs w:val="24"/>
        </w:rPr>
        <w:t xml:space="preserve">YEDİNCİ </w:t>
      </w:r>
      <w:r w:rsidR="00B06846" w:rsidRPr="005C0722">
        <w:rPr>
          <w:rFonts w:cs="Times New Roman"/>
          <w:b/>
          <w:szCs w:val="24"/>
        </w:rPr>
        <w:t>BÖLÜM</w:t>
      </w:r>
    </w:p>
    <w:p w14:paraId="2705ABF9" w14:textId="77777777" w:rsidR="00B06846" w:rsidRPr="005C0722" w:rsidRDefault="00B06846" w:rsidP="00923C23">
      <w:pPr>
        <w:ind w:firstLine="709"/>
        <w:jc w:val="center"/>
        <w:rPr>
          <w:rFonts w:cs="Times New Roman"/>
          <w:b/>
          <w:szCs w:val="24"/>
        </w:rPr>
      </w:pPr>
      <w:r w:rsidRPr="005C0722">
        <w:rPr>
          <w:rFonts w:cs="Times New Roman"/>
          <w:b/>
          <w:szCs w:val="24"/>
        </w:rPr>
        <w:t>Temerrüt Garanti Hesabının Büyüklüğü ve Katkı Payı Miktarları</w:t>
      </w:r>
      <w:r w:rsidR="00971FC2" w:rsidRPr="005C0722">
        <w:rPr>
          <w:rFonts w:cs="Times New Roman"/>
          <w:b/>
          <w:szCs w:val="24"/>
        </w:rPr>
        <w:t>, Piyasa İşletmecisinin Temerrüt Yönetimi Katkısı</w:t>
      </w:r>
    </w:p>
    <w:p w14:paraId="1FA344CD" w14:textId="23C2FDD7" w:rsidR="00B06846" w:rsidRPr="005C0722" w:rsidRDefault="00B06846" w:rsidP="00386109">
      <w:pPr>
        <w:ind w:firstLine="709"/>
        <w:jc w:val="both"/>
        <w:rPr>
          <w:rFonts w:cs="Times New Roman"/>
          <w:szCs w:val="24"/>
        </w:rPr>
      </w:pPr>
    </w:p>
    <w:p w14:paraId="5593420A" w14:textId="77777777" w:rsidR="00960F74" w:rsidRPr="005C0722" w:rsidRDefault="00960F74" w:rsidP="00386109">
      <w:pPr>
        <w:ind w:firstLine="709"/>
        <w:jc w:val="both"/>
        <w:rPr>
          <w:rFonts w:cs="Times New Roman"/>
          <w:szCs w:val="24"/>
        </w:rPr>
      </w:pPr>
    </w:p>
    <w:p w14:paraId="0D59641C" w14:textId="77777777" w:rsidR="00696A23" w:rsidRPr="005C0722" w:rsidRDefault="00696A23" w:rsidP="00386109">
      <w:pPr>
        <w:ind w:firstLine="709"/>
        <w:jc w:val="both"/>
        <w:rPr>
          <w:rFonts w:cs="Times New Roman"/>
          <w:b/>
          <w:szCs w:val="24"/>
        </w:rPr>
      </w:pPr>
      <w:r w:rsidRPr="005C0722">
        <w:rPr>
          <w:rFonts w:cs="Times New Roman"/>
          <w:b/>
          <w:szCs w:val="24"/>
        </w:rPr>
        <w:t>Temerrüt garanti hesabının büyüklüğü ve katkı payı miktarları</w:t>
      </w:r>
    </w:p>
    <w:p w14:paraId="39623DEB" w14:textId="75B255E5" w:rsidR="00696A23" w:rsidRPr="005C0722" w:rsidRDefault="00696A23" w:rsidP="00386109">
      <w:pPr>
        <w:ind w:firstLine="709"/>
        <w:jc w:val="both"/>
        <w:rPr>
          <w:rFonts w:cs="Times New Roman"/>
          <w:szCs w:val="24"/>
        </w:rPr>
      </w:pPr>
      <w:r w:rsidRPr="005C0722">
        <w:rPr>
          <w:rFonts w:cs="Times New Roman"/>
          <w:b/>
          <w:szCs w:val="24"/>
        </w:rPr>
        <w:t>MADDE 3</w:t>
      </w:r>
      <w:r w:rsidR="00326A21">
        <w:rPr>
          <w:rFonts w:cs="Times New Roman"/>
          <w:b/>
          <w:szCs w:val="24"/>
        </w:rPr>
        <w:t>2</w:t>
      </w:r>
      <w:r w:rsidRPr="005C0722">
        <w:rPr>
          <w:rFonts w:cs="Times New Roman"/>
          <w:b/>
          <w:szCs w:val="24"/>
        </w:rPr>
        <w:t>-</w:t>
      </w:r>
      <w:r w:rsidRPr="005C0722">
        <w:rPr>
          <w:rFonts w:cs="Times New Roman"/>
          <w:szCs w:val="24"/>
        </w:rPr>
        <w:t xml:space="preserve"> (1) Temerrüt garanti hesabının büyüklüğü, </w:t>
      </w:r>
      <w:r w:rsidR="00BA7597" w:rsidRPr="005C0722">
        <w:rPr>
          <w:rFonts w:cs="Times New Roman"/>
          <w:szCs w:val="24"/>
        </w:rPr>
        <w:t xml:space="preserve">son 90 işlem günündeki </w:t>
      </w:r>
      <w:r w:rsidRPr="005C0722">
        <w:rPr>
          <w:rFonts w:cs="Times New Roman"/>
          <w:szCs w:val="24"/>
        </w:rPr>
        <w:t xml:space="preserve">en büyük açık pozisyona sahip piyasa katılımcısı ile ikinci ve üçüncü büyük açık pozisyona sahip olan piyasa katılımcısının birlikte temerrüdü halinde ortaya çıkacak kaynak ihtiyacının büyük olanından az olamaz. Kaynak ihtiyacı piyasa katılımcılarının, risklerinin teminatlar ile karşılanabilen kısmı dışında kalan bölümünden oluşur. </w:t>
      </w:r>
      <w:r w:rsidR="00FD17D4" w:rsidRPr="005C0722">
        <w:rPr>
          <w:rFonts w:cs="Times New Roman"/>
          <w:szCs w:val="24"/>
        </w:rPr>
        <w:t>R</w:t>
      </w:r>
      <w:r w:rsidRPr="005C0722">
        <w:rPr>
          <w:rFonts w:cs="Times New Roman"/>
          <w:szCs w:val="24"/>
        </w:rPr>
        <w:t xml:space="preserve">iskin istatistiksel yöntemlerle tahmininde %99,9 güven düzeyi kullanılır. Piyasa İşletmecisi; piyasa şartlarını, teminat yoğunlaşmalarını ve temerrüt yönetimi kaynaklarının yeterlilik düzeyini gözeterek, asgari temerrüt garanti hesabı </w:t>
      </w:r>
      <w:r w:rsidR="00FD17D4" w:rsidRPr="005C0722">
        <w:rPr>
          <w:rFonts w:cs="Times New Roman"/>
          <w:szCs w:val="24"/>
        </w:rPr>
        <w:t>büyüklüğünü</w:t>
      </w:r>
      <w:r w:rsidRPr="005C0722">
        <w:rPr>
          <w:rFonts w:cs="Times New Roman"/>
          <w:szCs w:val="24"/>
        </w:rPr>
        <w:t xml:space="preserve">, istatistiksel olarak hesaplanan </w:t>
      </w:r>
      <w:r w:rsidR="00FD17D4" w:rsidRPr="005C0722">
        <w:rPr>
          <w:rFonts w:cs="Times New Roman"/>
          <w:szCs w:val="24"/>
        </w:rPr>
        <w:t>büyüklükten</w:t>
      </w:r>
      <w:r w:rsidRPr="005C0722">
        <w:rPr>
          <w:rFonts w:cs="Times New Roman"/>
          <w:szCs w:val="24"/>
        </w:rPr>
        <w:t xml:space="preserve"> daha yüksek belirleyebilir.</w:t>
      </w:r>
      <w:r w:rsidRPr="005C0722" w:rsidDel="00971FC2">
        <w:rPr>
          <w:rFonts w:cs="Times New Roman"/>
          <w:szCs w:val="24"/>
        </w:rPr>
        <w:t xml:space="preserve"> </w:t>
      </w:r>
    </w:p>
    <w:p w14:paraId="08EE3F9C" w14:textId="77777777" w:rsidR="00696A23" w:rsidRPr="005C0722" w:rsidRDefault="00696A23" w:rsidP="00386109">
      <w:pPr>
        <w:ind w:firstLine="709"/>
        <w:jc w:val="both"/>
        <w:rPr>
          <w:rFonts w:cs="Times New Roman"/>
          <w:szCs w:val="24"/>
        </w:rPr>
      </w:pPr>
      <w:r w:rsidRPr="005C0722">
        <w:rPr>
          <w:rFonts w:cs="Times New Roman"/>
          <w:szCs w:val="24"/>
        </w:rPr>
        <w:t>(2) Temerrüt garanti hesabı büyüklüğü günlük olarak hesaplanır, en az ayda bir güncellenir. Piyasa İşletmecisi, gerek görmesi halinde günlük hesaplanan büyüklük üzerinden temerrüt garanti hesabı katkı payı tutarlarını güncelleyebilir.</w:t>
      </w:r>
    </w:p>
    <w:p w14:paraId="370AF1FA" w14:textId="77777777" w:rsidR="00696A23" w:rsidRPr="005C0722" w:rsidRDefault="00696A23" w:rsidP="00386109">
      <w:pPr>
        <w:ind w:firstLine="709"/>
        <w:jc w:val="both"/>
        <w:rPr>
          <w:rFonts w:cs="Times New Roman"/>
          <w:szCs w:val="24"/>
        </w:rPr>
      </w:pPr>
      <w:r w:rsidRPr="005C0722">
        <w:rPr>
          <w:rFonts w:cs="Times New Roman"/>
          <w:szCs w:val="24"/>
        </w:rPr>
        <w:t xml:space="preserve">(3) Piyasa katılımcılarının temerrüt garanti hesabına yapacakları katkı, sabit </w:t>
      </w:r>
      <w:r w:rsidR="00254C09" w:rsidRPr="005C0722">
        <w:rPr>
          <w:rFonts w:cs="Times New Roman"/>
          <w:szCs w:val="24"/>
        </w:rPr>
        <w:t xml:space="preserve">katkı payları </w:t>
      </w:r>
      <w:r w:rsidRPr="005C0722">
        <w:rPr>
          <w:rFonts w:cs="Times New Roman"/>
          <w:szCs w:val="24"/>
        </w:rPr>
        <w:t xml:space="preserve">ve </w:t>
      </w:r>
      <w:r w:rsidR="00254C09" w:rsidRPr="005C0722">
        <w:rPr>
          <w:rFonts w:cs="Times New Roman"/>
          <w:szCs w:val="24"/>
        </w:rPr>
        <w:t>pozisyon limitleri</w:t>
      </w:r>
      <w:r w:rsidRPr="005C0722">
        <w:rPr>
          <w:rFonts w:cs="Times New Roman"/>
          <w:szCs w:val="24"/>
        </w:rPr>
        <w:t xml:space="preserve"> ile orantılı olarak hesaplanan değişken katkı paylarından oluşur. Piyasa katılımcılarının yatırmaları gereken sabit katkı payı tutarları 300.000,00</w:t>
      </w:r>
      <w:r w:rsidR="004A54C0" w:rsidRPr="005C0722">
        <w:rPr>
          <w:rFonts w:cs="Times New Roman"/>
          <w:szCs w:val="24"/>
        </w:rPr>
        <w:t xml:space="preserve"> TL</w:t>
      </w:r>
      <w:r w:rsidRPr="005C0722">
        <w:rPr>
          <w:rFonts w:cs="Times New Roman"/>
          <w:szCs w:val="24"/>
        </w:rPr>
        <w:t>’dir.</w:t>
      </w:r>
    </w:p>
    <w:p w14:paraId="39F1E767" w14:textId="77777777" w:rsidR="00696A23" w:rsidRPr="005C0722" w:rsidRDefault="00696A23" w:rsidP="00386109">
      <w:pPr>
        <w:ind w:firstLine="709"/>
        <w:jc w:val="both"/>
        <w:rPr>
          <w:rFonts w:cs="Times New Roman"/>
          <w:szCs w:val="24"/>
        </w:rPr>
      </w:pPr>
      <w:r w:rsidRPr="005C0722">
        <w:rPr>
          <w:rFonts w:cs="Times New Roman"/>
          <w:szCs w:val="24"/>
        </w:rPr>
        <w:t xml:space="preserve">(4) Her bir piyasa katılımcısının </w:t>
      </w:r>
      <w:r w:rsidR="003150A4" w:rsidRPr="005C0722">
        <w:rPr>
          <w:rFonts w:cs="Times New Roman"/>
          <w:szCs w:val="24"/>
        </w:rPr>
        <w:t xml:space="preserve">sunmakla </w:t>
      </w:r>
      <w:r w:rsidRPr="005C0722">
        <w:rPr>
          <w:rFonts w:cs="Times New Roman"/>
          <w:szCs w:val="24"/>
        </w:rPr>
        <w:t xml:space="preserve">yükümlü olduğu katkı payı tutarları aşağıdaki formüllere göre hesaplanır; </w:t>
      </w:r>
    </w:p>
    <w:p w14:paraId="10471D42" w14:textId="77777777" w:rsidR="00696A23" w:rsidRPr="005C0722" w:rsidRDefault="00696A23" w:rsidP="00386109">
      <w:pPr>
        <w:ind w:firstLine="709"/>
        <w:jc w:val="both"/>
        <w:rPr>
          <w:rFonts w:cs="Times New Roman"/>
          <w:szCs w:val="24"/>
        </w:rPr>
      </w:pPr>
    </w:p>
    <w:p w14:paraId="133A215B" w14:textId="77777777" w:rsidR="00696A23" w:rsidRPr="005C0722" w:rsidRDefault="00092EC3" w:rsidP="00923C23">
      <w:pPr>
        <w:ind w:left="709" w:firstLine="709"/>
        <w:jc w:val="both"/>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TGH</m:t>
              </m:r>
            </m:e>
            <m:sub>
              <m:r>
                <w:rPr>
                  <w:rFonts w:ascii="Cambria Math" w:hAnsi="Cambria Math" w:cs="Times New Roman"/>
                  <w:szCs w:val="24"/>
                </w:rPr>
                <m:t>d,p</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STGH</m:t>
              </m:r>
            </m:e>
            <m:sub>
              <m:r>
                <w:rPr>
                  <w:rFonts w:ascii="Cambria Math" w:hAnsi="Cambria Math" w:cs="Times New Roman"/>
                  <w:szCs w:val="24"/>
                </w:rPr>
                <m:t>d,p</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DTGH</m:t>
              </m:r>
            </m:e>
            <m:sub>
              <m:r>
                <w:rPr>
                  <w:rFonts w:ascii="Cambria Math" w:hAnsi="Cambria Math" w:cs="Times New Roman"/>
                  <w:szCs w:val="24"/>
                </w:rPr>
                <m:t>d,p</m:t>
              </m:r>
            </m:sub>
          </m:sSub>
          <m:r>
            <w:rPr>
              <w:rFonts w:ascii="Cambria Math" w:hAnsi="Cambria Math" w:cs="Times New Roman"/>
              <w:szCs w:val="24"/>
            </w:rPr>
            <m:t xml:space="preserve">                                                                               </m:t>
          </m:r>
        </m:oMath>
      </m:oMathPara>
    </w:p>
    <w:p w14:paraId="381E5243" w14:textId="77777777" w:rsidR="00696A23" w:rsidRPr="005C0722" w:rsidRDefault="00696A23" w:rsidP="00386109">
      <w:pPr>
        <w:ind w:firstLine="709"/>
        <w:jc w:val="both"/>
        <w:rPr>
          <w:rFonts w:cs="Times New Roman"/>
          <w:szCs w:val="24"/>
        </w:rPr>
      </w:pPr>
    </w:p>
    <w:p w14:paraId="7E46A2A3" w14:textId="77777777" w:rsidR="00696A23" w:rsidRPr="005C0722" w:rsidRDefault="00092EC3" w:rsidP="00923C23">
      <w:pPr>
        <w:ind w:left="709" w:firstLine="0"/>
        <w:jc w:val="both"/>
        <w:rPr>
          <w:rFonts w:eastAsiaTheme="minorEastAsia"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DTGH</m:t>
              </m:r>
            </m:e>
            <m:sub>
              <m:r>
                <w:rPr>
                  <w:rFonts w:ascii="Cambria Math" w:hAnsi="Cambria Math" w:cs="Times New Roman"/>
                  <w:szCs w:val="24"/>
                </w:rPr>
                <m:t>d</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TGH</m:t>
              </m:r>
            </m:e>
            <m:sub>
              <m:r>
                <w:rPr>
                  <w:rFonts w:ascii="Cambria Math" w:hAnsi="Cambria Math" w:cs="Times New Roman"/>
                  <w:szCs w:val="24"/>
                </w:rPr>
                <m:t>d</m:t>
              </m:r>
            </m:sub>
          </m:sSub>
          <m:r>
            <w:rPr>
              <w:rFonts w:ascii="Cambria Math" w:hAnsi="Cambria Math" w:cs="Times New Roman"/>
              <w:szCs w:val="24"/>
            </w:rPr>
            <m:t>-</m:t>
          </m:r>
          <m:nary>
            <m:naryPr>
              <m:chr m:val="∑"/>
              <m:limLoc m:val="undOvr"/>
              <m:ctrlPr>
                <w:rPr>
                  <w:rFonts w:ascii="Cambria Math" w:hAnsi="Cambria Math" w:cs="Times New Roman"/>
                  <w:i/>
                  <w:szCs w:val="24"/>
                </w:rPr>
              </m:ctrlPr>
            </m:naryPr>
            <m:sub>
              <m:r>
                <w:rPr>
                  <w:rFonts w:ascii="Cambria Math" w:hAnsi="Cambria Math" w:cs="Times New Roman"/>
                  <w:szCs w:val="24"/>
                </w:rPr>
                <m:t>p=1</m:t>
              </m:r>
            </m:sub>
            <m:sup>
              <m:r>
                <w:rPr>
                  <w:rFonts w:ascii="Cambria Math" w:hAnsi="Cambria Math" w:cs="Times New Roman"/>
                  <w:szCs w:val="24"/>
                </w:rPr>
                <m:t>n</m:t>
              </m:r>
            </m:sup>
            <m:e>
              <m:sSub>
                <m:sSubPr>
                  <m:ctrlPr>
                    <w:rPr>
                      <w:rFonts w:ascii="Cambria Math" w:hAnsi="Cambria Math" w:cs="Times New Roman"/>
                      <w:i/>
                      <w:szCs w:val="24"/>
                    </w:rPr>
                  </m:ctrlPr>
                </m:sSubPr>
                <m:e>
                  <m:r>
                    <w:rPr>
                      <w:rFonts w:ascii="Cambria Math" w:hAnsi="Cambria Math" w:cs="Times New Roman"/>
                      <w:szCs w:val="24"/>
                    </w:rPr>
                    <m:t>STGH</m:t>
                  </m:r>
                </m:e>
                <m:sub>
                  <m:r>
                    <w:rPr>
                      <w:rFonts w:ascii="Cambria Math" w:hAnsi="Cambria Math" w:cs="Times New Roman"/>
                      <w:szCs w:val="24"/>
                    </w:rPr>
                    <m:t>d,p</m:t>
                  </m:r>
                </m:sub>
              </m:sSub>
            </m:e>
          </m:nary>
          <m:r>
            <w:rPr>
              <w:rFonts w:ascii="Cambria Math" w:hAnsi="Cambria Math" w:cs="Times New Roman"/>
              <w:szCs w:val="24"/>
            </w:rPr>
            <m:t xml:space="preserve">                                                                                  </m:t>
          </m:r>
        </m:oMath>
      </m:oMathPara>
    </w:p>
    <w:p w14:paraId="76DA404C" w14:textId="77777777" w:rsidR="00696A23" w:rsidRPr="005C0722" w:rsidRDefault="00696A23" w:rsidP="00386109">
      <w:pPr>
        <w:ind w:firstLine="709"/>
        <w:jc w:val="both"/>
        <w:rPr>
          <w:rFonts w:eastAsiaTheme="minorEastAsia" w:cs="Times New Roman"/>
          <w:szCs w:val="24"/>
        </w:rPr>
      </w:pPr>
    </w:p>
    <w:p w14:paraId="2DE191D5" w14:textId="77777777" w:rsidR="00696A23" w:rsidRPr="005C0722" w:rsidRDefault="00092EC3" w:rsidP="00923C23">
      <w:pPr>
        <w:ind w:left="709" w:firstLine="709"/>
        <w:jc w:val="both"/>
        <w:rPr>
          <w:rFonts w:eastAsiaTheme="minorEastAsia"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DTGH</m:t>
              </m:r>
            </m:e>
            <m:sub>
              <m:r>
                <w:rPr>
                  <w:rFonts w:ascii="Cambria Math" w:hAnsi="Cambria Math" w:cs="Times New Roman"/>
                  <w:szCs w:val="24"/>
                </w:rPr>
                <m:t>d,p</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DTGH</m:t>
                  </m:r>
                </m:e>
                <m:sub>
                  <m:r>
                    <w:rPr>
                      <w:rFonts w:ascii="Cambria Math" w:hAnsi="Cambria Math" w:cs="Times New Roman"/>
                      <w:szCs w:val="24"/>
                    </w:rPr>
                    <m:t>d</m:t>
                  </m:r>
                </m:sub>
              </m:sSub>
            </m:num>
            <m:den>
              <m:nary>
                <m:naryPr>
                  <m:chr m:val="∑"/>
                  <m:limLoc m:val="undOvr"/>
                  <m:ctrlPr>
                    <w:rPr>
                      <w:rFonts w:ascii="Cambria Math" w:hAnsi="Cambria Math" w:cs="Times New Roman"/>
                      <w:i/>
                      <w:szCs w:val="24"/>
                    </w:rPr>
                  </m:ctrlPr>
                </m:naryPr>
                <m:sub>
                  <m:r>
                    <w:rPr>
                      <w:rFonts w:ascii="Cambria Math" w:hAnsi="Cambria Math" w:cs="Times New Roman"/>
                      <w:szCs w:val="24"/>
                    </w:rPr>
                    <m:t>p=1</m:t>
                  </m:r>
                </m:sub>
                <m:sup>
                  <m:r>
                    <w:rPr>
                      <w:rFonts w:ascii="Cambria Math" w:hAnsi="Cambria Math" w:cs="Times New Roman"/>
                      <w:szCs w:val="24"/>
                    </w:rPr>
                    <m:t>n</m:t>
                  </m:r>
                </m:sup>
                <m:e>
                  <m:sSub>
                    <m:sSubPr>
                      <m:ctrlPr>
                        <w:rPr>
                          <w:rFonts w:ascii="Cambria Math" w:hAnsi="Cambria Math" w:cs="Times New Roman"/>
                          <w:i/>
                          <w:szCs w:val="24"/>
                        </w:rPr>
                      </m:ctrlPr>
                    </m:sSubPr>
                    <m:e>
                      <m:r>
                        <w:rPr>
                          <w:rFonts w:ascii="Cambria Math" w:hAnsi="Cambria Math" w:cs="Times New Roman"/>
                          <w:szCs w:val="24"/>
                        </w:rPr>
                        <m:t>PL</m:t>
                      </m:r>
                    </m:e>
                    <m:sub>
                      <m:r>
                        <w:rPr>
                          <w:rFonts w:ascii="Cambria Math" w:hAnsi="Cambria Math" w:cs="Times New Roman"/>
                          <w:szCs w:val="24"/>
                        </w:rPr>
                        <m:t>d,p</m:t>
                      </m:r>
                    </m:sub>
                  </m:sSub>
                </m:e>
              </m:nary>
            </m:den>
          </m:f>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PL</m:t>
              </m:r>
            </m:e>
            <m:sub>
              <m:r>
                <w:rPr>
                  <w:rFonts w:ascii="Cambria Math" w:hAnsi="Cambria Math" w:cs="Times New Roman"/>
                  <w:szCs w:val="24"/>
                </w:rPr>
                <m:t>d,p</m:t>
              </m:r>
            </m:sub>
          </m:sSub>
          <m:r>
            <w:rPr>
              <w:rFonts w:ascii="Cambria Math" w:hAnsi="Cambria Math" w:cs="Times New Roman"/>
              <w:szCs w:val="24"/>
            </w:rPr>
            <m:t xml:space="preserve">                                                                                </m:t>
          </m:r>
        </m:oMath>
      </m:oMathPara>
    </w:p>
    <w:p w14:paraId="41A45359" w14:textId="77777777" w:rsidR="00696A23" w:rsidRPr="005C0722" w:rsidRDefault="00696A23" w:rsidP="00386109">
      <w:pPr>
        <w:ind w:firstLine="709"/>
        <w:jc w:val="both"/>
        <w:rPr>
          <w:rFonts w:eastAsiaTheme="minorEastAsia" w:cs="Times New Roman"/>
          <w:szCs w:val="24"/>
        </w:rPr>
      </w:pPr>
    </w:p>
    <w:p w14:paraId="581E554C" w14:textId="77777777" w:rsidR="00696A23" w:rsidRPr="005C0722" w:rsidRDefault="00696A23" w:rsidP="00386109">
      <w:pPr>
        <w:ind w:firstLine="709"/>
        <w:jc w:val="both"/>
        <w:rPr>
          <w:rFonts w:eastAsiaTheme="minorEastAsia" w:cs="Times New Roman"/>
          <w:szCs w:val="24"/>
        </w:rPr>
      </w:pPr>
      <w:r w:rsidRPr="005C0722">
        <w:rPr>
          <w:rFonts w:eastAsiaTheme="minorEastAsia" w:cs="Times New Roman"/>
          <w:szCs w:val="24"/>
        </w:rPr>
        <w:t>(5) Dördüncü fıkradaki formüllerde geçen;</w:t>
      </w:r>
    </w:p>
    <w:p w14:paraId="1EBB27E4" w14:textId="77777777" w:rsidR="00696A23" w:rsidRPr="005C0722" w:rsidRDefault="00696A23" w:rsidP="00386109">
      <w:pPr>
        <w:ind w:firstLine="709"/>
        <w:jc w:val="both"/>
        <w:rPr>
          <w:rFonts w:eastAsiaTheme="minorEastAsia" w:cs="Times New Roman"/>
          <w:szCs w:val="24"/>
        </w:rPr>
      </w:pPr>
    </w:p>
    <w:p w14:paraId="0CF62328" w14:textId="77777777" w:rsidR="00696A23" w:rsidRPr="005C0722" w:rsidRDefault="00092EC3"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TGH</m:t>
            </m:r>
          </m:e>
          <m:sub>
            <m:r>
              <m:rPr>
                <m:sty m:val="p"/>
              </m:rPr>
              <w:rPr>
                <w:rFonts w:ascii="Cambria Math" w:hAnsi="Cambria Math" w:cs="Times New Roman"/>
                <w:szCs w:val="24"/>
              </w:rPr>
              <m:t>d,p</m:t>
            </m:r>
          </m:sub>
        </m:sSub>
      </m:oMath>
      <w:r w:rsidR="00696A23" w:rsidRPr="005C0722">
        <w:rPr>
          <w:rFonts w:cs="Times New Roman"/>
          <w:color w:val="000000"/>
          <w:szCs w:val="24"/>
        </w:rPr>
        <w:t xml:space="preserve"> </w:t>
      </w:r>
      <w:r w:rsidR="00696A23" w:rsidRPr="005C0722">
        <w:rPr>
          <w:rFonts w:cs="Times New Roman"/>
          <w:color w:val="000000"/>
          <w:szCs w:val="24"/>
        </w:rPr>
        <w:tab/>
      </w:r>
      <w:r w:rsidR="00923C23" w:rsidRPr="005C0722">
        <w:rPr>
          <w:rFonts w:cs="Times New Roman"/>
          <w:color w:val="000000"/>
          <w:szCs w:val="24"/>
        </w:rPr>
        <w:t xml:space="preserve">: </w:t>
      </w:r>
      <w:r w:rsidR="00696A23" w:rsidRPr="005C0722">
        <w:rPr>
          <w:rFonts w:cs="Times New Roman"/>
          <w:color w:val="000000"/>
          <w:szCs w:val="24"/>
        </w:rPr>
        <w:t xml:space="preserve">“d” gününde “p” piyasa katılımcısı için hesaplanan temerrüt garanti hesabı katkı payı tutarını, </w:t>
      </w:r>
    </w:p>
    <w:p w14:paraId="59AF7A64" w14:textId="77777777" w:rsidR="00696A23" w:rsidRPr="005C0722" w:rsidRDefault="00092EC3"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STGH</m:t>
            </m:r>
          </m:e>
          <m:sub>
            <m:r>
              <m:rPr>
                <m:sty m:val="p"/>
              </m:rPr>
              <w:rPr>
                <w:rFonts w:ascii="Cambria Math" w:hAnsi="Cambria Math" w:cs="Times New Roman"/>
                <w:szCs w:val="24"/>
              </w:rPr>
              <m:t>d,p</m:t>
            </m:r>
          </m:sub>
        </m:sSub>
      </m:oMath>
      <w:r w:rsidR="00696A23" w:rsidRPr="005C0722">
        <w:rPr>
          <w:rFonts w:cs="Times New Roman"/>
          <w:color w:val="000000"/>
          <w:szCs w:val="24"/>
        </w:rPr>
        <w:t xml:space="preserve"> </w:t>
      </w:r>
      <w:r w:rsidR="00696A23" w:rsidRPr="005C0722">
        <w:rPr>
          <w:rFonts w:cs="Times New Roman"/>
          <w:color w:val="000000"/>
          <w:szCs w:val="24"/>
        </w:rPr>
        <w:tab/>
      </w:r>
      <w:r w:rsidR="00923C23" w:rsidRPr="005C0722">
        <w:rPr>
          <w:rFonts w:cs="Times New Roman"/>
          <w:color w:val="000000"/>
          <w:szCs w:val="24"/>
        </w:rPr>
        <w:t xml:space="preserve">: </w:t>
      </w:r>
      <w:r w:rsidR="00696A23" w:rsidRPr="005C0722">
        <w:rPr>
          <w:rFonts w:cs="Times New Roman"/>
          <w:color w:val="000000"/>
          <w:szCs w:val="24"/>
        </w:rPr>
        <w:t>“d” gününde “p” piyasa katılımcısına yansıtılacak olan sabit temerrüt garanti hesabı katkı payı tutarını,</w:t>
      </w:r>
    </w:p>
    <w:p w14:paraId="3BF72565" w14:textId="77777777" w:rsidR="00696A23" w:rsidRPr="005C0722" w:rsidRDefault="00092EC3"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DTGH</m:t>
            </m:r>
          </m:e>
          <m:sub>
            <m:r>
              <m:rPr>
                <m:sty m:val="p"/>
              </m:rPr>
              <w:rPr>
                <w:rFonts w:ascii="Cambria Math" w:hAnsi="Cambria Math" w:cs="Times New Roman"/>
                <w:szCs w:val="24"/>
              </w:rPr>
              <m:t>d,p</m:t>
            </m:r>
          </m:sub>
        </m:sSub>
      </m:oMath>
      <w:r w:rsidR="00696A23" w:rsidRPr="005C0722">
        <w:rPr>
          <w:rFonts w:cs="Times New Roman"/>
          <w:color w:val="000000"/>
          <w:szCs w:val="24"/>
        </w:rPr>
        <w:t xml:space="preserve"> </w:t>
      </w:r>
      <w:r w:rsidR="00696A23" w:rsidRPr="005C0722">
        <w:rPr>
          <w:rFonts w:cs="Times New Roman"/>
          <w:color w:val="000000"/>
          <w:szCs w:val="24"/>
        </w:rPr>
        <w:tab/>
      </w:r>
      <w:r w:rsidR="00923C23" w:rsidRPr="005C0722">
        <w:rPr>
          <w:rFonts w:cs="Times New Roman"/>
          <w:color w:val="000000"/>
          <w:szCs w:val="24"/>
        </w:rPr>
        <w:t xml:space="preserve">: </w:t>
      </w:r>
      <w:r w:rsidR="00696A23" w:rsidRPr="005C0722">
        <w:rPr>
          <w:rFonts w:cs="Times New Roman"/>
          <w:color w:val="000000"/>
          <w:szCs w:val="24"/>
        </w:rPr>
        <w:t>“d” gününde yapılan hesapta her bir piyasa katılımcısına yansıtılacak olan değişken temerrüt garanti hesabı katkı payı tutarını,</w:t>
      </w:r>
    </w:p>
    <w:p w14:paraId="13627015" w14:textId="77777777" w:rsidR="00696A23" w:rsidRPr="005C0722" w:rsidRDefault="00092EC3"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DTGH</m:t>
            </m:r>
          </m:e>
          <m:sub>
            <m:r>
              <m:rPr>
                <m:sty m:val="p"/>
              </m:rPr>
              <w:rPr>
                <w:rFonts w:ascii="Cambria Math" w:hAnsi="Cambria Math" w:cs="Times New Roman"/>
                <w:szCs w:val="24"/>
              </w:rPr>
              <m:t>d</m:t>
            </m:r>
          </m:sub>
        </m:sSub>
      </m:oMath>
      <w:r w:rsidR="00696A23" w:rsidRPr="005C0722">
        <w:rPr>
          <w:rFonts w:cs="Times New Roman"/>
          <w:color w:val="000000"/>
          <w:szCs w:val="24"/>
        </w:rPr>
        <w:tab/>
      </w:r>
      <w:r w:rsidR="00923C23" w:rsidRPr="005C0722">
        <w:rPr>
          <w:rFonts w:cs="Times New Roman"/>
          <w:color w:val="000000"/>
          <w:szCs w:val="24"/>
        </w:rPr>
        <w:t xml:space="preserve">: </w:t>
      </w:r>
      <w:r w:rsidR="00696A23" w:rsidRPr="005C0722">
        <w:rPr>
          <w:rFonts w:cs="Times New Roman"/>
          <w:color w:val="000000"/>
          <w:szCs w:val="24"/>
        </w:rPr>
        <w:t xml:space="preserve">“d” gününde hesaplanması gereken toplam değişken TGH katkı payları tutarını, </w:t>
      </w:r>
    </w:p>
    <w:p w14:paraId="427287AE" w14:textId="77777777" w:rsidR="00696A23" w:rsidRPr="005C0722" w:rsidRDefault="00092EC3"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TGH</m:t>
            </m:r>
          </m:e>
          <m:sub>
            <m:r>
              <m:rPr>
                <m:sty m:val="p"/>
              </m:rPr>
              <w:rPr>
                <w:rFonts w:ascii="Cambria Math" w:hAnsi="Cambria Math" w:cs="Times New Roman"/>
                <w:szCs w:val="24"/>
              </w:rPr>
              <m:t>d</m:t>
            </m:r>
          </m:sub>
        </m:sSub>
      </m:oMath>
      <w:r w:rsidR="00923C23" w:rsidRPr="005C0722">
        <w:rPr>
          <w:rFonts w:cs="Times New Roman"/>
          <w:color w:val="000000"/>
          <w:szCs w:val="24"/>
        </w:rPr>
        <w:t xml:space="preserve"> </w:t>
      </w:r>
      <w:r w:rsidR="00923C23" w:rsidRPr="005C0722">
        <w:rPr>
          <w:rFonts w:cs="Times New Roman"/>
          <w:color w:val="000000"/>
          <w:szCs w:val="24"/>
        </w:rPr>
        <w:tab/>
        <w:t xml:space="preserve">: </w:t>
      </w:r>
      <w:r w:rsidR="00696A23" w:rsidRPr="005C0722">
        <w:rPr>
          <w:rFonts w:cs="Times New Roman"/>
          <w:color w:val="000000"/>
          <w:szCs w:val="24"/>
        </w:rPr>
        <w:t xml:space="preserve">“d” gününde hesaplanan toplam temerrüt garanti hesabı tutarını, </w:t>
      </w:r>
    </w:p>
    <w:p w14:paraId="3ECC04F0" w14:textId="77777777" w:rsidR="00696A23" w:rsidRPr="005C0722" w:rsidRDefault="00923C23" w:rsidP="00923C23">
      <w:pPr>
        <w:autoSpaceDE w:val="0"/>
        <w:autoSpaceDN w:val="0"/>
        <w:adjustRightInd w:val="0"/>
        <w:ind w:left="1985" w:hanging="1276"/>
        <w:jc w:val="both"/>
        <w:rPr>
          <w:rFonts w:cs="Times New Roman"/>
          <w:color w:val="000000"/>
          <w:szCs w:val="24"/>
        </w:rPr>
      </w:pPr>
      <w:r w:rsidRPr="005C0722">
        <w:rPr>
          <w:rFonts w:cs="Times New Roman"/>
          <w:color w:val="000000"/>
          <w:szCs w:val="24"/>
        </w:rPr>
        <w:t>n</w:t>
      </w:r>
      <w:r w:rsidRPr="005C0722">
        <w:rPr>
          <w:rFonts w:cs="Times New Roman"/>
          <w:color w:val="000000"/>
          <w:szCs w:val="24"/>
        </w:rPr>
        <w:tab/>
        <w:t xml:space="preserve">: </w:t>
      </w:r>
      <w:r w:rsidR="00696A23" w:rsidRPr="005C0722">
        <w:rPr>
          <w:rFonts w:cs="Times New Roman"/>
          <w:color w:val="000000"/>
          <w:szCs w:val="24"/>
        </w:rPr>
        <w:t xml:space="preserve">hesabın yapıldığı gün itibari ile aktif olan piyasa katılımcısı sayısını, </w:t>
      </w:r>
    </w:p>
    <w:p w14:paraId="33E64627" w14:textId="77777777" w:rsidR="00696A23" w:rsidRPr="005C0722" w:rsidRDefault="00092EC3"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PL</m:t>
            </m:r>
          </m:e>
          <m:sub>
            <m:r>
              <m:rPr>
                <m:sty m:val="p"/>
              </m:rPr>
              <w:rPr>
                <w:rFonts w:ascii="Cambria Math" w:hAnsi="Cambria Math" w:cs="Times New Roman"/>
                <w:szCs w:val="24"/>
              </w:rPr>
              <m:t>d,p</m:t>
            </m:r>
          </m:sub>
        </m:sSub>
      </m:oMath>
      <w:r w:rsidR="00923C23" w:rsidRPr="005C0722">
        <w:rPr>
          <w:rFonts w:cs="Times New Roman"/>
          <w:color w:val="000000"/>
          <w:szCs w:val="24"/>
        </w:rPr>
        <w:tab/>
        <w:t xml:space="preserve">: </w:t>
      </w:r>
      <w:r w:rsidR="00696A23" w:rsidRPr="005C0722">
        <w:rPr>
          <w:rFonts w:cs="Times New Roman"/>
          <w:color w:val="000000"/>
          <w:szCs w:val="24"/>
        </w:rPr>
        <w:t>“d” gününde “p” piyasa katılımcısının pozisyon limitini</w:t>
      </w:r>
    </w:p>
    <w:p w14:paraId="241E0D47" w14:textId="77777777" w:rsidR="00696A23" w:rsidRPr="005C0722" w:rsidRDefault="00696A23" w:rsidP="00386109">
      <w:pPr>
        <w:autoSpaceDE w:val="0"/>
        <w:autoSpaceDN w:val="0"/>
        <w:adjustRightInd w:val="0"/>
        <w:ind w:firstLine="709"/>
        <w:jc w:val="both"/>
        <w:rPr>
          <w:rFonts w:cs="Times New Roman"/>
          <w:color w:val="000000"/>
          <w:szCs w:val="24"/>
        </w:rPr>
      </w:pPr>
    </w:p>
    <w:p w14:paraId="2FF01EBB" w14:textId="77777777" w:rsidR="00696A23" w:rsidRPr="005C0722" w:rsidRDefault="00696A23" w:rsidP="00386109">
      <w:pPr>
        <w:autoSpaceDE w:val="0"/>
        <w:autoSpaceDN w:val="0"/>
        <w:adjustRightInd w:val="0"/>
        <w:ind w:firstLine="709"/>
        <w:jc w:val="both"/>
        <w:rPr>
          <w:rFonts w:cs="Times New Roman"/>
          <w:color w:val="000000"/>
          <w:szCs w:val="24"/>
        </w:rPr>
      </w:pPr>
      <w:r w:rsidRPr="005C0722">
        <w:rPr>
          <w:rFonts w:cs="Times New Roman"/>
          <w:color w:val="000000"/>
          <w:szCs w:val="24"/>
        </w:rPr>
        <w:t xml:space="preserve">ifade eder. </w:t>
      </w:r>
    </w:p>
    <w:p w14:paraId="29D7BFC8" w14:textId="77777777" w:rsidR="00696A23" w:rsidRPr="005C0722" w:rsidRDefault="00696A23" w:rsidP="00386109">
      <w:pPr>
        <w:ind w:firstLine="709"/>
        <w:jc w:val="both"/>
        <w:rPr>
          <w:rFonts w:cs="Times New Roman"/>
          <w:szCs w:val="24"/>
        </w:rPr>
      </w:pPr>
    </w:p>
    <w:p w14:paraId="54E518F2" w14:textId="77777777" w:rsidR="00696A23" w:rsidRPr="005C0722" w:rsidRDefault="00696A23" w:rsidP="00386109">
      <w:pPr>
        <w:ind w:firstLine="709"/>
        <w:jc w:val="both"/>
        <w:rPr>
          <w:rFonts w:cs="Times New Roman"/>
          <w:szCs w:val="24"/>
        </w:rPr>
      </w:pPr>
      <w:r w:rsidRPr="005C0722">
        <w:rPr>
          <w:rFonts w:cs="Times New Roman"/>
          <w:szCs w:val="24"/>
        </w:rPr>
        <w:t>(6) Bir piyasa katılımcısının sunmakla yükümlü olduğu temerrüt garanti hesabı katkı payı, sabit katkı payı tutarından az olamaz.</w:t>
      </w:r>
    </w:p>
    <w:p w14:paraId="7295CFFE" w14:textId="52B5034E" w:rsidR="00BD7A75" w:rsidRPr="005C0722" w:rsidRDefault="00696A23" w:rsidP="00447525">
      <w:pPr>
        <w:ind w:firstLine="709"/>
        <w:jc w:val="both"/>
        <w:rPr>
          <w:rFonts w:cs="Times New Roman"/>
          <w:szCs w:val="24"/>
        </w:rPr>
      </w:pPr>
      <w:r w:rsidRPr="005C0722">
        <w:rPr>
          <w:rFonts w:cs="Times New Roman"/>
          <w:szCs w:val="24"/>
        </w:rPr>
        <w:t xml:space="preserve">(7) Diğer piyasa katılımcılarının katkı payının kullanılmasına neden olan katılımcıya bu tutarlar için </w:t>
      </w:r>
      <w:r w:rsidR="00102F18" w:rsidRPr="005C0722">
        <w:rPr>
          <w:rFonts w:cs="Times New Roman"/>
          <w:szCs w:val="24"/>
        </w:rPr>
        <w:t xml:space="preserve">6183 sayılı Amme Alacaklarının Tahsil Usulü Hakkında </w:t>
      </w:r>
      <w:r w:rsidRPr="005C0722">
        <w:rPr>
          <w:rFonts w:cs="Times New Roman"/>
          <w:szCs w:val="24"/>
        </w:rPr>
        <w:t xml:space="preserve">Kanun </w:t>
      </w:r>
      <w:r w:rsidR="004A54C0" w:rsidRPr="005C0722">
        <w:rPr>
          <w:rFonts w:cs="Times New Roman"/>
          <w:szCs w:val="24"/>
        </w:rPr>
        <w:t xml:space="preserve">hükümleri çerçevesinde </w:t>
      </w:r>
      <w:r w:rsidRPr="005C0722">
        <w:rPr>
          <w:rFonts w:cs="Times New Roman"/>
          <w:szCs w:val="24"/>
        </w:rPr>
        <w:t>gecikme zammı uygulanır.</w:t>
      </w:r>
      <w:r w:rsidR="00447525">
        <w:rPr>
          <w:rFonts w:cs="Times New Roman"/>
          <w:szCs w:val="24"/>
        </w:rPr>
        <w:t xml:space="preserve"> </w:t>
      </w:r>
      <w:r w:rsidR="00BD7A75" w:rsidRPr="00BD7A75">
        <w:rPr>
          <w:rFonts w:cs="Times New Roman"/>
          <w:szCs w:val="24"/>
        </w:rPr>
        <w:t>Söz konusu tutar</w:t>
      </w:r>
      <w:r w:rsidR="00447525">
        <w:rPr>
          <w:rFonts w:cs="Times New Roman"/>
          <w:szCs w:val="24"/>
        </w:rPr>
        <w:t>lar</w:t>
      </w:r>
      <w:r w:rsidR="00BD7A75" w:rsidRPr="00BD7A75">
        <w:rPr>
          <w:rFonts w:cs="Times New Roman"/>
          <w:szCs w:val="24"/>
        </w:rPr>
        <w:t>ın tahsil edilmesi halinde tahsil edilen tutarlar öncelikle, piyasa katılımcılarına temerrüt garanti hesabı katkı paylarına başvurulduğu oranda ve varsa kalan tutar Piyasa İşletmecisi temerrüt yönetimi katkısı tutarına yansıtılır.</w:t>
      </w:r>
    </w:p>
    <w:p w14:paraId="7C3FB83E" w14:textId="77777777" w:rsidR="00696A23" w:rsidRPr="005C0722" w:rsidRDefault="00696A23" w:rsidP="00386109">
      <w:pPr>
        <w:pStyle w:val="Default"/>
        <w:ind w:firstLine="709"/>
        <w:jc w:val="both"/>
        <w:rPr>
          <w:color w:val="auto"/>
        </w:rPr>
      </w:pPr>
      <w:r w:rsidRPr="005C0722">
        <w:rPr>
          <w:color w:val="auto"/>
        </w:rPr>
        <w:t xml:space="preserve">(8) Temerrüde düşen piyasa katılımcılarının, temerrüt borcunu kapatmak için diğer katılımcılardan tahsil edilen tutar, “Temerrüt Garanti Hesabı kalemi” </w:t>
      </w:r>
      <w:r w:rsidR="00582636" w:rsidRPr="005C0722">
        <w:rPr>
          <w:color w:val="auto"/>
        </w:rPr>
        <w:t xml:space="preserve">adı altında </w:t>
      </w:r>
      <w:r w:rsidRPr="005C0722">
        <w:rPr>
          <w:color w:val="auto"/>
        </w:rPr>
        <w:t>faturalandırılır.</w:t>
      </w:r>
    </w:p>
    <w:p w14:paraId="338C21D4" w14:textId="42E10E1D" w:rsidR="00696A23" w:rsidRPr="005C0722" w:rsidRDefault="00696A23" w:rsidP="00386109">
      <w:pPr>
        <w:pStyle w:val="Default"/>
        <w:ind w:firstLine="709"/>
        <w:jc w:val="both"/>
        <w:rPr>
          <w:color w:val="auto"/>
        </w:rPr>
      </w:pPr>
      <w:r w:rsidRPr="005C0722">
        <w:rPr>
          <w:color w:val="auto"/>
        </w:rPr>
        <w:t>(9) Temerrüde düşen piyasa katılımcısının, temerrüt borcunu kapatma</w:t>
      </w:r>
      <w:r w:rsidR="006D2565">
        <w:rPr>
          <w:color w:val="auto"/>
        </w:rPr>
        <w:t>k</w:t>
      </w:r>
      <w:r w:rsidRPr="005C0722">
        <w:rPr>
          <w:color w:val="auto"/>
        </w:rPr>
        <w:t xml:space="preserve"> için ödeme yapması durumunda, diğer katılımcılardan tahsil edilen tutar orantılı olarak katılımcılara “Temerrüt Garanti Hesabı iade kalemi” </w:t>
      </w:r>
      <w:r w:rsidR="00582636" w:rsidRPr="005C0722">
        <w:rPr>
          <w:color w:val="auto"/>
        </w:rPr>
        <w:t xml:space="preserve">adı altında </w:t>
      </w:r>
      <w:r w:rsidRPr="005C0722">
        <w:rPr>
          <w:color w:val="auto"/>
        </w:rPr>
        <w:t>faturalandırılır.</w:t>
      </w:r>
    </w:p>
    <w:p w14:paraId="398D2582" w14:textId="617D95E9" w:rsidR="00A45C3B" w:rsidRDefault="001F4348" w:rsidP="001F4348">
      <w:pPr>
        <w:ind w:firstLine="709"/>
        <w:jc w:val="both"/>
      </w:pPr>
      <w:r w:rsidRPr="005C0722">
        <w:rPr>
          <w:rFonts w:cs="Times New Roman"/>
          <w:szCs w:val="24"/>
        </w:rPr>
        <w:t xml:space="preserve">(10) </w:t>
      </w:r>
      <w:r w:rsidR="00D97839">
        <w:rPr>
          <w:rFonts w:cs="Times New Roman"/>
          <w:szCs w:val="24"/>
        </w:rPr>
        <w:t>Merkezi uzlaştırma kuruluşunda</w:t>
      </w:r>
      <w:r w:rsidR="00D97839" w:rsidRPr="005C0722">
        <w:rPr>
          <w:rFonts w:cs="Times New Roman"/>
          <w:szCs w:val="24"/>
        </w:rPr>
        <w:t xml:space="preserve"> </w:t>
      </w:r>
      <w:r w:rsidRPr="005C0722">
        <w:rPr>
          <w:rFonts w:cs="Times New Roman"/>
          <w:szCs w:val="24"/>
        </w:rPr>
        <w:t xml:space="preserve">açılan katılımcılara ait temerrüt garanti hesabındaki nakit TL tutarları nemalandırılır ve </w:t>
      </w:r>
      <w:r w:rsidR="00A45C3B" w:rsidRPr="00A45C3B">
        <w:t>nemalandırılma sonucu elde edilen brüt nema tutarlarından, vergi ve diğer yasal yükümlülükler ile Takasbank komisyonu dağıtım esnasında düşülür.</w:t>
      </w:r>
      <w:r w:rsidR="00F8601C">
        <w:t xml:space="preserve"> </w:t>
      </w:r>
      <w:r w:rsidR="00A45C3B" w:rsidRPr="00A45C3B">
        <w:t xml:space="preserve">Kalan tutarlar, katılımcının temerrüt garanti hesabına aktarılır. Nemalandırmaya ilişkin usul ve esaslar merkezi uzlaştırma kuruluşu tarafından belirlenerek </w:t>
      </w:r>
      <w:r w:rsidR="00A45C3B">
        <w:t>piyasa katılımcılarına</w:t>
      </w:r>
      <w:r w:rsidR="00A45C3B" w:rsidRPr="00A45C3B">
        <w:t xml:space="preserve"> duyurulur.</w:t>
      </w:r>
    </w:p>
    <w:p w14:paraId="23FB0C19" w14:textId="77777777" w:rsidR="00696A23" w:rsidRPr="005C0722" w:rsidRDefault="00696A23" w:rsidP="00386109">
      <w:pPr>
        <w:ind w:firstLine="709"/>
        <w:jc w:val="both"/>
        <w:rPr>
          <w:rFonts w:cs="Times New Roman"/>
          <w:b/>
          <w:szCs w:val="24"/>
        </w:rPr>
      </w:pPr>
    </w:p>
    <w:p w14:paraId="710BE0B0" w14:textId="77777777" w:rsidR="00696A23" w:rsidRPr="005C0722" w:rsidRDefault="00696A23" w:rsidP="00386109">
      <w:pPr>
        <w:ind w:firstLine="709"/>
        <w:jc w:val="both"/>
        <w:rPr>
          <w:rFonts w:cs="Times New Roman"/>
          <w:b/>
          <w:szCs w:val="24"/>
        </w:rPr>
      </w:pPr>
      <w:r w:rsidRPr="005C0722">
        <w:rPr>
          <w:rFonts w:cs="Times New Roman"/>
          <w:b/>
          <w:szCs w:val="24"/>
        </w:rPr>
        <w:t>Piyasa İşletmecisinin temerrüt yönetimi katkısı</w:t>
      </w:r>
    </w:p>
    <w:p w14:paraId="6FB7B652" w14:textId="559621D5" w:rsidR="00696A23" w:rsidRPr="005C0722" w:rsidRDefault="00696A23" w:rsidP="00386109">
      <w:pPr>
        <w:ind w:firstLine="709"/>
        <w:jc w:val="both"/>
        <w:rPr>
          <w:rFonts w:cs="Times New Roman"/>
          <w:szCs w:val="24"/>
        </w:rPr>
      </w:pPr>
      <w:r w:rsidRPr="005C0722">
        <w:rPr>
          <w:rFonts w:cs="Times New Roman"/>
          <w:b/>
          <w:szCs w:val="24"/>
        </w:rPr>
        <w:t>MADDE 3</w:t>
      </w:r>
      <w:r w:rsidR="00326A21">
        <w:rPr>
          <w:rFonts w:cs="Times New Roman"/>
          <w:b/>
          <w:szCs w:val="24"/>
        </w:rPr>
        <w:t>3</w:t>
      </w:r>
      <w:r w:rsidRPr="005C0722">
        <w:rPr>
          <w:rFonts w:cs="Times New Roman"/>
          <w:b/>
          <w:szCs w:val="24"/>
        </w:rPr>
        <w:t>-</w:t>
      </w:r>
      <w:r w:rsidRPr="005C0722">
        <w:rPr>
          <w:rFonts w:cs="Times New Roman"/>
          <w:szCs w:val="24"/>
        </w:rPr>
        <w:t xml:space="preserve"> (1) Piyasa İşletmecisi, </w:t>
      </w:r>
      <w:r w:rsidR="00890897" w:rsidRPr="005C0722">
        <w:rPr>
          <w:rFonts w:cs="Times New Roman"/>
          <w:szCs w:val="24"/>
        </w:rPr>
        <w:t>VEP</w:t>
      </w:r>
      <w:r w:rsidRPr="005C0722">
        <w:rPr>
          <w:rFonts w:cs="Times New Roman"/>
          <w:szCs w:val="24"/>
        </w:rPr>
        <w:t xml:space="preserve"> Usul ve Esaslarının 59 uncu maddesi çerçevesinde bir takvim yılı için sunduğu Piyasa İşletmecisinin temerrüt yönetimi katkısının temerrüt nedeniyle kullanılması ya da bloke edilmesi durumunda, aynı yıl içerisinde kullanılan tutarlar için tekrar taahhütte bulunmaz. </w:t>
      </w:r>
    </w:p>
    <w:p w14:paraId="75DA67B0" w14:textId="77777777" w:rsidR="00696A23" w:rsidRPr="005C0722" w:rsidRDefault="00696A23" w:rsidP="00386109">
      <w:pPr>
        <w:ind w:firstLine="709"/>
        <w:jc w:val="both"/>
        <w:rPr>
          <w:rFonts w:cs="Times New Roman"/>
          <w:szCs w:val="24"/>
        </w:rPr>
      </w:pPr>
      <w:r w:rsidRPr="005C0722">
        <w:rPr>
          <w:rFonts w:cs="Times New Roman"/>
          <w:szCs w:val="24"/>
        </w:rPr>
        <w:t>(2) Piyasa İşletmecisinin temerrüt yönetimi katkısı, her bir takvim yılı için EPİAŞ Genel Kurulunca güncellenir.</w:t>
      </w:r>
    </w:p>
    <w:p w14:paraId="56C8CD89" w14:textId="5ECF3C00" w:rsidR="00696A23" w:rsidRPr="00304574" w:rsidRDefault="00696A23" w:rsidP="00304574">
      <w:pPr>
        <w:pStyle w:val="Default"/>
        <w:ind w:firstLine="709"/>
        <w:jc w:val="both"/>
        <w:rPr>
          <w:color w:val="auto"/>
        </w:rPr>
      </w:pPr>
      <w:r w:rsidRPr="005C0722">
        <w:rPr>
          <w:color w:val="auto"/>
        </w:rPr>
        <w:t>(</w:t>
      </w:r>
      <w:r w:rsidR="005B1095" w:rsidRPr="005C0722">
        <w:rPr>
          <w:color w:val="auto"/>
        </w:rPr>
        <w:t>3</w:t>
      </w:r>
      <w:r w:rsidRPr="005C0722">
        <w:rPr>
          <w:color w:val="auto"/>
        </w:rPr>
        <w:t xml:space="preserve">) </w:t>
      </w:r>
      <w:r w:rsidR="005B1095" w:rsidRPr="005C0722">
        <w:t xml:space="preserve">Temerrüde düşen piyasa katılımcısı tarafından cari hesabına, kendi temerrüt garanti hesabı katkı payına ve/veya </w:t>
      </w:r>
      <w:r w:rsidR="00A45C3B">
        <w:t xml:space="preserve">VEP Usul ve Esasları kapsamında </w:t>
      </w:r>
      <w:r w:rsidR="005B1095" w:rsidRPr="005C0722">
        <w:t>teminat hesabına yatırılan tutarlar ile</w:t>
      </w:r>
      <w:r w:rsidR="005B1095" w:rsidRPr="005C0722">
        <w:rPr>
          <w:color w:val="auto"/>
        </w:rPr>
        <w:t xml:space="preserve"> </w:t>
      </w:r>
      <w:r w:rsidRPr="005C0722">
        <w:rPr>
          <w:color w:val="auto"/>
        </w:rPr>
        <w:t>Piyasa İşletmecisinin temerrüt yönetimi katkısından ve/veya diğer piyasa katılımcılarının temerrüt garanti hesabı katkı payından kullanılan tutarların temerrüde düşen ilgili piyasa katılımcısından tahsil edil</w:t>
      </w:r>
      <w:r w:rsidR="007C2E5A">
        <w:rPr>
          <w:color w:val="auto"/>
        </w:rPr>
        <w:t>mesi halinde bu</w:t>
      </w:r>
      <w:r w:rsidRPr="005C0722">
        <w:rPr>
          <w:color w:val="auto"/>
        </w:rPr>
        <w:t xml:space="preserve"> tutarlar sırasıyla; </w:t>
      </w:r>
    </w:p>
    <w:p w14:paraId="7081F1AF" w14:textId="77777777" w:rsidR="00696A23" w:rsidRPr="005C0722" w:rsidRDefault="00696A23" w:rsidP="00386109">
      <w:pPr>
        <w:pStyle w:val="Default"/>
        <w:ind w:firstLine="709"/>
        <w:jc w:val="both"/>
        <w:rPr>
          <w:color w:val="auto"/>
        </w:rPr>
      </w:pPr>
      <w:r w:rsidRPr="005C0722">
        <w:rPr>
          <w:color w:val="auto"/>
        </w:rPr>
        <w:t>a) Temerrüt garanti hesabı katkı paylarına başvurulan diğer piyasa katılımcılarının ilgili hesabına oransal olarak,</w:t>
      </w:r>
    </w:p>
    <w:p w14:paraId="4421BC83" w14:textId="77777777" w:rsidR="00696A23" w:rsidRPr="005C0722" w:rsidRDefault="00696A23" w:rsidP="00386109">
      <w:pPr>
        <w:pStyle w:val="Default"/>
        <w:ind w:firstLine="709"/>
        <w:jc w:val="both"/>
        <w:rPr>
          <w:color w:val="000000" w:themeColor="text1"/>
        </w:rPr>
      </w:pPr>
      <w:r w:rsidRPr="005C0722">
        <w:rPr>
          <w:color w:val="auto"/>
        </w:rPr>
        <w:t>b) Varsa kalan tutar</w:t>
      </w:r>
      <w:r w:rsidRPr="005C0722">
        <w:rPr>
          <w:color w:val="000000" w:themeColor="text1"/>
        </w:rPr>
        <w:t xml:space="preserve"> Piyasa İşletmecisi temerrüt yönetimi katkısı tutarına</w:t>
      </w:r>
    </w:p>
    <w:p w14:paraId="401ADEBD" w14:textId="7AA73CF9" w:rsidR="00304574" w:rsidRPr="005C0722" w:rsidRDefault="00696A23" w:rsidP="00386109">
      <w:pPr>
        <w:pStyle w:val="Default"/>
        <w:ind w:firstLine="709"/>
        <w:jc w:val="both"/>
        <w:rPr>
          <w:color w:val="000000" w:themeColor="text1"/>
        </w:rPr>
      </w:pPr>
      <w:r w:rsidRPr="005C0722">
        <w:rPr>
          <w:color w:val="000000" w:themeColor="text1"/>
        </w:rPr>
        <w:t>söz konusu temerrüt nedeniyle kullanılan tutarlar kadar aktarılır.</w:t>
      </w:r>
      <w:r w:rsidR="005B1095" w:rsidRPr="005C0722">
        <w:t xml:space="preserve"> Kalan tutar varsa temerrüde düşen piyasa katılımcısının kendi temerrüt garanti hesabı katkı payına ve/veya teminat hesabına aktarılır.</w:t>
      </w:r>
    </w:p>
    <w:p w14:paraId="71EA9ED6" w14:textId="31BB149B" w:rsidR="00696A23" w:rsidRPr="005C0722" w:rsidRDefault="00696A23" w:rsidP="00386109">
      <w:pPr>
        <w:ind w:firstLine="709"/>
        <w:jc w:val="both"/>
        <w:rPr>
          <w:rFonts w:cs="Times New Roman"/>
          <w:szCs w:val="24"/>
        </w:rPr>
      </w:pPr>
      <w:r w:rsidRPr="005C0722">
        <w:rPr>
          <w:rFonts w:cs="Times New Roman"/>
          <w:szCs w:val="24"/>
        </w:rPr>
        <w:t>(</w:t>
      </w:r>
      <w:r w:rsidR="002973BC" w:rsidRPr="005C0722">
        <w:rPr>
          <w:rFonts w:cs="Times New Roman"/>
          <w:szCs w:val="24"/>
        </w:rPr>
        <w:t>4</w:t>
      </w:r>
      <w:r w:rsidRPr="005C0722">
        <w:rPr>
          <w:rFonts w:cs="Times New Roman"/>
          <w:szCs w:val="24"/>
        </w:rPr>
        <w:t>) Piyasa İşletmecisinin temerrüt yönetimi katkısının kullanılmasına neden olan katılımcıya</w:t>
      </w:r>
      <w:r w:rsidR="006D2565">
        <w:rPr>
          <w:rFonts w:cs="Times New Roman"/>
          <w:szCs w:val="24"/>
        </w:rPr>
        <w:t>,</w:t>
      </w:r>
      <w:r w:rsidRPr="005C0722">
        <w:rPr>
          <w:rFonts w:cs="Times New Roman"/>
          <w:szCs w:val="24"/>
        </w:rPr>
        <w:t xml:space="preserve"> bu tutarlar için </w:t>
      </w:r>
      <w:r w:rsidR="00102F18" w:rsidRPr="005C0722">
        <w:rPr>
          <w:rFonts w:cs="Times New Roman"/>
          <w:szCs w:val="24"/>
        </w:rPr>
        <w:t xml:space="preserve">6183 sayılı Amme Alacaklarının Tahsil Usulü Hakkında </w:t>
      </w:r>
      <w:r w:rsidRPr="005C0722">
        <w:rPr>
          <w:rFonts w:cs="Times New Roman"/>
          <w:szCs w:val="24"/>
        </w:rPr>
        <w:t xml:space="preserve">Kanun </w:t>
      </w:r>
      <w:r w:rsidR="00E30DAD" w:rsidRPr="005C0722">
        <w:rPr>
          <w:rFonts w:cs="Times New Roman"/>
          <w:szCs w:val="24"/>
        </w:rPr>
        <w:t xml:space="preserve">hükümleri çerçevesinde </w:t>
      </w:r>
      <w:r w:rsidRPr="005C0722">
        <w:rPr>
          <w:rFonts w:cs="Times New Roman"/>
          <w:szCs w:val="24"/>
        </w:rPr>
        <w:t>gecikme zammı uygulanır.</w:t>
      </w:r>
    </w:p>
    <w:p w14:paraId="35C70717" w14:textId="77777777" w:rsidR="008B6724" w:rsidRPr="005C0722" w:rsidRDefault="008B6724" w:rsidP="00386109">
      <w:pPr>
        <w:ind w:firstLine="709"/>
        <w:jc w:val="both"/>
        <w:rPr>
          <w:rFonts w:cs="Times New Roman"/>
          <w:szCs w:val="24"/>
        </w:rPr>
      </w:pPr>
    </w:p>
    <w:p w14:paraId="2F67DFAA" w14:textId="77777777" w:rsidR="008B6724" w:rsidRPr="005C0722" w:rsidRDefault="008B6724" w:rsidP="00386109">
      <w:pPr>
        <w:ind w:firstLine="709"/>
        <w:jc w:val="both"/>
        <w:rPr>
          <w:rFonts w:cs="Times New Roman"/>
          <w:szCs w:val="24"/>
        </w:rPr>
      </w:pPr>
    </w:p>
    <w:p w14:paraId="3EFC3C39" w14:textId="77777777" w:rsidR="00B06846" w:rsidRPr="005C0722" w:rsidRDefault="005B1095" w:rsidP="00102F18">
      <w:pPr>
        <w:ind w:firstLine="709"/>
        <w:jc w:val="center"/>
        <w:rPr>
          <w:rFonts w:cs="Times New Roman"/>
          <w:b/>
          <w:szCs w:val="24"/>
        </w:rPr>
      </w:pPr>
      <w:r w:rsidRPr="005C0722">
        <w:rPr>
          <w:rFonts w:cs="Times New Roman"/>
          <w:b/>
          <w:szCs w:val="24"/>
        </w:rPr>
        <w:t xml:space="preserve">SEKİZİNCİ </w:t>
      </w:r>
      <w:r w:rsidR="00B06846" w:rsidRPr="005C0722">
        <w:rPr>
          <w:rFonts w:cs="Times New Roman"/>
          <w:b/>
          <w:szCs w:val="24"/>
        </w:rPr>
        <w:t>BÖLÜM</w:t>
      </w:r>
    </w:p>
    <w:p w14:paraId="6D9F2AC6" w14:textId="77777777" w:rsidR="00B06846" w:rsidRPr="005C0722" w:rsidRDefault="007B70F4" w:rsidP="00102F18">
      <w:pPr>
        <w:ind w:firstLine="709"/>
        <w:jc w:val="center"/>
        <w:rPr>
          <w:rFonts w:cs="Times New Roman"/>
          <w:b/>
          <w:szCs w:val="24"/>
        </w:rPr>
      </w:pPr>
      <w:r w:rsidRPr="005C0722">
        <w:rPr>
          <w:rFonts w:cs="Times New Roman"/>
          <w:b/>
          <w:szCs w:val="24"/>
        </w:rPr>
        <w:t>Piyasa Yapıcılık</w:t>
      </w:r>
    </w:p>
    <w:p w14:paraId="0E38E67E" w14:textId="77777777" w:rsidR="00B06846" w:rsidRPr="005C0722" w:rsidRDefault="00B06846" w:rsidP="00386109">
      <w:pPr>
        <w:ind w:firstLine="709"/>
        <w:jc w:val="both"/>
        <w:rPr>
          <w:rFonts w:cs="Times New Roman"/>
          <w:szCs w:val="24"/>
        </w:rPr>
      </w:pPr>
    </w:p>
    <w:p w14:paraId="37EF2D4A" w14:textId="77777777" w:rsidR="00C92214" w:rsidRPr="005C0722" w:rsidRDefault="00C92214" w:rsidP="00386109">
      <w:pPr>
        <w:ind w:firstLine="709"/>
        <w:jc w:val="both"/>
        <w:rPr>
          <w:rFonts w:cs="Times New Roman"/>
          <w:b/>
          <w:szCs w:val="24"/>
        </w:rPr>
      </w:pPr>
    </w:p>
    <w:p w14:paraId="6DA94E97" w14:textId="77777777" w:rsidR="00C92214" w:rsidRPr="005C0722" w:rsidRDefault="00C92214" w:rsidP="00386109">
      <w:pPr>
        <w:pStyle w:val="Default"/>
        <w:ind w:firstLine="709"/>
        <w:jc w:val="both"/>
        <w:rPr>
          <w:b/>
        </w:rPr>
      </w:pPr>
      <w:r w:rsidRPr="005C0722">
        <w:rPr>
          <w:b/>
        </w:rPr>
        <w:t>Piyasa yapıcılığı genel esasları</w:t>
      </w:r>
    </w:p>
    <w:p w14:paraId="1338E77A" w14:textId="7B9CDB17"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4</w:t>
      </w:r>
      <w:r w:rsidRPr="005C0722">
        <w:rPr>
          <w:b/>
        </w:rPr>
        <w:t>-</w:t>
      </w:r>
      <w:r w:rsidRPr="005C0722">
        <w:t xml:space="preserve"> (1) Piyasa yapıcılar, sorumlu oldukları kontratlarda piyasanın dürüst, düzenli ve etkin çalışmasını sağlamak, likit ve sürekli bir piyasanın oluşmasını teşvik etmek amacıyla </w:t>
      </w:r>
      <w:r w:rsidR="00E30DAD" w:rsidRPr="005C0722">
        <w:t xml:space="preserve">VEP </w:t>
      </w:r>
      <w:r w:rsidRPr="005C0722">
        <w:t>Usul ve Esaslar</w:t>
      </w:r>
      <w:r w:rsidR="00E30DAD" w:rsidRPr="005C0722">
        <w:t>ın</w:t>
      </w:r>
      <w:r w:rsidRPr="005C0722">
        <w:t xml:space="preserve">da belirlenen ölçütlere uygun olarak Piyasa İşletmecisi tarafından yetkilendirilen ve bu alandaki performansları dönemsel olarak değerlendirilen </w:t>
      </w:r>
      <w:r w:rsidR="00E30DAD" w:rsidRPr="005C0722">
        <w:t xml:space="preserve">piyasa </w:t>
      </w:r>
      <w:r w:rsidRPr="005C0722">
        <w:t>katılımcılar</w:t>
      </w:r>
      <w:r w:rsidR="00E30DAD" w:rsidRPr="005C0722">
        <w:t>ı</w:t>
      </w:r>
      <w:r w:rsidRPr="005C0722">
        <w:t xml:space="preserve">dır. </w:t>
      </w:r>
    </w:p>
    <w:p w14:paraId="0914E719" w14:textId="09D5B184" w:rsidR="00C92214" w:rsidRPr="005C0722" w:rsidRDefault="00C92214" w:rsidP="00386109">
      <w:pPr>
        <w:pStyle w:val="Default"/>
        <w:ind w:firstLine="709"/>
        <w:jc w:val="both"/>
      </w:pPr>
      <w:r w:rsidRPr="005C0722">
        <w:t>(2) Piyasa yapıcılığının uygulanacağı veya uygulamadan kaldırılacağı kontratlar</w:t>
      </w:r>
      <w:r w:rsidR="001729C1">
        <w:t>,</w:t>
      </w:r>
      <w:r w:rsidRPr="005C0722">
        <w:t xml:space="preserve"> Piyasa İşletmecisi tarafından belirlenir.  </w:t>
      </w:r>
    </w:p>
    <w:p w14:paraId="3998BB70" w14:textId="0BF49B5F" w:rsidR="00E2563D" w:rsidRDefault="00C92214" w:rsidP="00386109">
      <w:pPr>
        <w:pStyle w:val="Default"/>
        <w:ind w:firstLine="709"/>
        <w:jc w:val="both"/>
      </w:pPr>
      <w:r w:rsidRPr="005C0722">
        <w:t xml:space="preserve">(3) </w:t>
      </w:r>
      <w:r w:rsidR="00223EA5">
        <w:t xml:space="preserve">Piyasa yapıcılarının yükümlülüklerine </w:t>
      </w:r>
      <w:r w:rsidR="00E2563D" w:rsidRPr="005C0722">
        <w:t>ilişkin</w:t>
      </w:r>
      <w:r w:rsidR="00E2563D">
        <w:t>;</w:t>
      </w:r>
    </w:p>
    <w:p w14:paraId="0B40714D" w14:textId="77777777" w:rsidR="00E2563D" w:rsidRDefault="00E2563D" w:rsidP="00386109">
      <w:pPr>
        <w:pStyle w:val="Default"/>
        <w:ind w:firstLine="709"/>
        <w:jc w:val="both"/>
      </w:pPr>
      <w:r>
        <w:t xml:space="preserve">a) </w:t>
      </w:r>
      <w:r w:rsidR="00C92214" w:rsidRPr="005C0722">
        <w:t xml:space="preserve">minimum alış-satış tekliflerinin miktarı, </w:t>
      </w:r>
    </w:p>
    <w:p w14:paraId="2B05A003" w14:textId="77777777" w:rsidR="00E2563D" w:rsidRDefault="00E2563D" w:rsidP="00386109">
      <w:pPr>
        <w:pStyle w:val="Default"/>
        <w:ind w:firstLine="709"/>
        <w:jc w:val="both"/>
      </w:pPr>
      <w:r>
        <w:t xml:space="preserve">b) </w:t>
      </w:r>
      <w:r w:rsidR="00C92214" w:rsidRPr="005C0722">
        <w:t xml:space="preserve">alış ve satış teklif fiyatları arasındaki farkın azami tutarı ve/veya oranı, </w:t>
      </w:r>
    </w:p>
    <w:p w14:paraId="02272AF8" w14:textId="5387BE5A" w:rsidR="00E2563D" w:rsidRDefault="00E2563D" w:rsidP="00386109">
      <w:pPr>
        <w:pStyle w:val="Default"/>
        <w:ind w:firstLine="709"/>
        <w:jc w:val="both"/>
      </w:pPr>
      <w:r>
        <w:t xml:space="preserve">c) </w:t>
      </w:r>
      <w:r w:rsidRPr="005C0722">
        <w:t>piyasa yapıcısı olarak piyasada bulunma oranı</w:t>
      </w:r>
    </w:p>
    <w:p w14:paraId="01F27145" w14:textId="0670C08B" w:rsidR="00C92214" w:rsidRPr="005C0722" w:rsidRDefault="00223EA5" w:rsidP="00386109">
      <w:pPr>
        <w:pStyle w:val="Default"/>
        <w:ind w:firstLine="709"/>
        <w:jc w:val="both"/>
      </w:pPr>
      <w:r>
        <w:t xml:space="preserve">değişkenleri </w:t>
      </w:r>
      <w:r w:rsidR="00E2563D" w:rsidRPr="005C0722">
        <w:t xml:space="preserve">teslimat döneminin başlangıcına kalan gün sayısı </w:t>
      </w:r>
      <w:r w:rsidR="00E2563D">
        <w:t>göz önünde bulundurularak</w:t>
      </w:r>
      <w:r w:rsidR="00C92214" w:rsidRPr="005C0722">
        <w:t xml:space="preserve"> Piyasa İşletmecisi tarafından kontrat, teklif bölgesi, yük tipi ve teslimat dönemi bazında farklı piyasa yapıcılık sistemleri belirlenebilir.  </w:t>
      </w:r>
    </w:p>
    <w:p w14:paraId="4CF0069C" w14:textId="77777777" w:rsidR="00C92214" w:rsidRPr="005C0722" w:rsidRDefault="00C92214" w:rsidP="00386109">
      <w:pPr>
        <w:pStyle w:val="Default"/>
        <w:ind w:firstLine="709"/>
        <w:jc w:val="both"/>
      </w:pPr>
      <w:r w:rsidRPr="005C0722">
        <w:t xml:space="preserve">(4) Bir </w:t>
      </w:r>
      <w:r w:rsidR="00D41A7F" w:rsidRPr="005C0722">
        <w:t xml:space="preserve">piyasa </w:t>
      </w:r>
      <w:r w:rsidRPr="005C0722">
        <w:t>katılımcı</w:t>
      </w:r>
      <w:r w:rsidR="00D41A7F" w:rsidRPr="005C0722">
        <w:t>sı</w:t>
      </w:r>
      <w:r w:rsidRPr="005C0722">
        <w:t xml:space="preserve"> birden fazla kontratta piyasa yapıcısı olabileceği gibi bir kontratta birden fazla piyasa yapıcısı da bulunabilir. Piyasa İşletmecisi tarafından kontrat, teklif bölgesi, yük tipi ve teslimat dönemi bazında piyasa yapıcı sayısına kısıtlama getirilebilir.   </w:t>
      </w:r>
    </w:p>
    <w:p w14:paraId="2F3A5E66" w14:textId="331E89C1" w:rsidR="00C92214" w:rsidRPr="005C0722" w:rsidRDefault="00C92214" w:rsidP="00386109">
      <w:pPr>
        <w:pStyle w:val="Default"/>
        <w:ind w:firstLine="709"/>
        <w:jc w:val="both"/>
      </w:pPr>
      <w:r w:rsidRPr="005C0722">
        <w:t xml:space="preserve">(5) Piyasa yapıcılık başvurusu için </w:t>
      </w:r>
      <w:r w:rsidR="003150A4" w:rsidRPr="005C0722">
        <w:t>piyasa katılımcılarında aranacak</w:t>
      </w:r>
      <w:r w:rsidR="005B1B6E">
        <w:t xml:space="preserve"> ödenmiş sermaye tutarı asgari</w:t>
      </w:r>
      <w:r w:rsidRPr="005C0722">
        <w:t xml:space="preserve"> 10 milyon TL olmalıdır. </w:t>
      </w:r>
    </w:p>
    <w:p w14:paraId="6D4443B9" w14:textId="77777777" w:rsidR="00C92214" w:rsidRPr="005C0722" w:rsidRDefault="00C92214" w:rsidP="00386109">
      <w:pPr>
        <w:pStyle w:val="Default"/>
        <w:ind w:firstLine="709"/>
        <w:jc w:val="both"/>
        <w:rPr>
          <w:b/>
        </w:rPr>
      </w:pPr>
    </w:p>
    <w:p w14:paraId="6EE6F3C9" w14:textId="77777777" w:rsidR="00C92214" w:rsidRPr="005C0722" w:rsidRDefault="00C92214" w:rsidP="00386109">
      <w:pPr>
        <w:pStyle w:val="Default"/>
        <w:ind w:firstLine="709"/>
        <w:jc w:val="both"/>
        <w:rPr>
          <w:b/>
        </w:rPr>
      </w:pPr>
      <w:r w:rsidRPr="005C0722">
        <w:rPr>
          <w:b/>
        </w:rPr>
        <w:t>Piyasa yapıcılığı başvuru şartları ve başvuru sırasında istenilecek belgeler</w:t>
      </w:r>
    </w:p>
    <w:p w14:paraId="2D234F4C" w14:textId="359788B5"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5</w:t>
      </w:r>
      <w:r w:rsidRPr="005C0722">
        <w:rPr>
          <w:b/>
        </w:rPr>
        <w:t xml:space="preserve">- </w:t>
      </w:r>
      <w:r w:rsidRPr="005C0722">
        <w:t xml:space="preserve">(1) Piyasa İşletmecisine piyasa yapıcılığı için başvuruda bulunanlar, aşağıda belirtilen asgari şartları sağlamak zorundadırlar: </w:t>
      </w:r>
    </w:p>
    <w:p w14:paraId="3EA5D207" w14:textId="77777777" w:rsidR="00C92214" w:rsidRPr="005C0722" w:rsidRDefault="00C92214" w:rsidP="00386109">
      <w:pPr>
        <w:pStyle w:val="Default"/>
        <w:ind w:firstLine="709"/>
        <w:jc w:val="both"/>
      </w:pPr>
      <w:r w:rsidRPr="005C0722">
        <w:t xml:space="preserve">a) </w:t>
      </w:r>
      <w:r w:rsidR="00D41A7F" w:rsidRPr="005C0722">
        <w:t>Bu Yöntemde</w:t>
      </w:r>
      <w:r w:rsidRPr="005C0722">
        <w:t xml:space="preserve"> belirtilen mali kriterlere sahip olmak</w:t>
      </w:r>
      <w:r w:rsidR="00D41A7F" w:rsidRPr="005C0722">
        <w:t>.</w:t>
      </w:r>
      <w:r w:rsidRPr="005C0722">
        <w:t xml:space="preserve"> </w:t>
      </w:r>
    </w:p>
    <w:p w14:paraId="7A7731F4" w14:textId="2E97583C" w:rsidR="00C92214" w:rsidRPr="005C0722" w:rsidRDefault="00C92214" w:rsidP="00386109">
      <w:pPr>
        <w:pStyle w:val="Default"/>
        <w:ind w:firstLine="709"/>
        <w:jc w:val="both"/>
      </w:pPr>
      <w:r w:rsidRPr="005C0722">
        <w:t xml:space="preserve">b) Piyasa yapıcıların genel yükümlülüğünü kapsayan </w:t>
      </w:r>
      <w:r w:rsidR="00151AF5">
        <w:t xml:space="preserve">ve Piyasa İşletmecisi tarafından hazırlanan </w:t>
      </w:r>
      <w:r w:rsidRPr="005C0722">
        <w:t xml:space="preserve">Piyasa Yapıcılığı Taahhütnamesini imzalamak. </w:t>
      </w:r>
    </w:p>
    <w:p w14:paraId="49C44E8F" w14:textId="77777777" w:rsidR="00C92214" w:rsidRPr="005C0722" w:rsidRDefault="00C92214" w:rsidP="00386109">
      <w:pPr>
        <w:pStyle w:val="Default"/>
        <w:ind w:firstLine="709"/>
        <w:jc w:val="both"/>
      </w:pPr>
      <w:r w:rsidRPr="005C0722">
        <w:t xml:space="preserve">(2) Asgari şartları sağlayan piyasa yapıcılar başvurusu sırasında aşağıdaki belgeleri Piyasa İşletmecisine sunmak zorundadırlar. </w:t>
      </w:r>
    </w:p>
    <w:p w14:paraId="0B06939A" w14:textId="77777777" w:rsidR="00C92214" w:rsidRPr="005C0722" w:rsidRDefault="00C92214" w:rsidP="00386109">
      <w:pPr>
        <w:pStyle w:val="Default"/>
        <w:ind w:firstLine="709"/>
        <w:jc w:val="both"/>
      </w:pPr>
      <w:r w:rsidRPr="005C0722">
        <w:t>a) Piyasa Yapıcılık Başvuru Dilekçesi</w:t>
      </w:r>
      <w:r w:rsidR="00D41A7F" w:rsidRPr="005C0722">
        <w:t>.</w:t>
      </w:r>
      <w:r w:rsidRPr="005C0722">
        <w:t xml:space="preserve"> </w:t>
      </w:r>
    </w:p>
    <w:p w14:paraId="165931A5" w14:textId="77777777" w:rsidR="00C92214" w:rsidRDefault="00C92214" w:rsidP="00386109">
      <w:pPr>
        <w:pStyle w:val="Default"/>
        <w:ind w:firstLine="709"/>
        <w:jc w:val="both"/>
      </w:pPr>
      <w:r w:rsidRPr="005C0722">
        <w:t>b) Piyasa Yapıcılık Taahhütnamesi</w:t>
      </w:r>
      <w:r w:rsidR="00D41A7F" w:rsidRPr="005C0722">
        <w:t>.</w:t>
      </w:r>
    </w:p>
    <w:p w14:paraId="76D25158" w14:textId="77777777" w:rsidR="000613FE" w:rsidRPr="007105FB" w:rsidRDefault="000613FE" w:rsidP="00386109">
      <w:pPr>
        <w:pStyle w:val="Default"/>
        <w:ind w:firstLine="709"/>
        <w:jc w:val="both"/>
        <w:rPr>
          <w:color w:val="auto"/>
        </w:rPr>
      </w:pPr>
      <w:r w:rsidRPr="007105FB">
        <w:rPr>
          <w:color w:val="auto"/>
        </w:rPr>
        <w:t>c) Gelir İdaresi  Başkanlığı’na sunulan geçici ve/veya yıllık kurumlar vergisi bey</w:t>
      </w:r>
      <w:r w:rsidR="007105FB" w:rsidRPr="007105FB">
        <w:rPr>
          <w:color w:val="auto"/>
        </w:rPr>
        <w:t>a</w:t>
      </w:r>
      <w:r w:rsidRPr="007105FB">
        <w:rPr>
          <w:color w:val="auto"/>
        </w:rPr>
        <w:t>nnamesi eki.</w:t>
      </w:r>
    </w:p>
    <w:p w14:paraId="7D8784F7" w14:textId="77777777" w:rsidR="00D41A7F" w:rsidRPr="005C0722" w:rsidRDefault="000613FE" w:rsidP="00386109">
      <w:pPr>
        <w:pStyle w:val="Default"/>
        <w:ind w:firstLine="709"/>
        <w:jc w:val="both"/>
      </w:pPr>
      <w:r>
        <w:t>ç</w:t>
      </w:r>
      <w:r w:rsidR="00D41A7F" w:rsidRPr="005C0722">
        <w:t>) Piyasa İşletmecisi tarafından PYS aracılığıyla duyurulacak diğer belgeler.</w:t>
      </w:r>
    </w:p>
    <w:p w14:paraId="5304FC6D" w14:textId="77777777" w:rsidR="00C92214" w:rsidRPr="005C0722" w:rsidRDefault="00C92214" w:rsidP="00386109">
      <w:pPr>
        <w:pStyle w:val="Default"/>
        <w:ind w:firstLine="709"/>
        <w:jc w:val="both"/>
        <w:rPr>
          <w:b/>
        </w:rPr>
      </w:pPr>
    </w:p>
    <w:p w14:paraId="0154D5D1" w14:textId="77777777" w:rsidR="00C92214" w:rsidRPr="005C0722" w:rsidRDefault="00C92214" w:rsidP="00386109">
      <w:pPr>
        <w:pStyle w:val="Default"/>
        <w:ind w:firstLine="709"/>
        <w:jc w:val="both"/>
        <w:rPr>
          <w:b/>
        </w:rPr>
      </w:pPr>
      <w:r w:rsidRPr="005C0722">
        <w:rPr>
          <w:b/>
        </w:rPr>
        <w:t>Piyasa yapıcılığı işleyiş esasları</w:t>
      </w:r>
    </w:p>
    <w:p w14:paraId="2E9B5BD7" w14:textId="11644832"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6</w:t>
      </w:r>
      <w:r w:rsidRPr="005C0722">
        <w:rPr>
          <w:b/>
        </w:rPr>
        <w:t xml:space="preserve">- </w:t>
      </w:r>
      <w:r w:rsidRPr="005C0722">
        <w:t xml:space="preserve">(1) Piyasa yapıcılığının </w:t>
      </w:r>
      <w:r w:rsidR="007C7711" w:rsidRPr="005C0722">
        <w:t>unsurları</w:t>
      </w:r>
      <w:r w:rsidRPr="005C0722">
        <w:t xml:space="preserve"> aşağıda yer almaktadır:</w:t>
      </w:r>
    </w:p>
    <w:p w14:paraId="191F0154" w14:textId="77777777" w:rsidR="00C92214" w:rsidRPr="005C0722" w:rsidRDefault="00C92214" w:rsidP="00386109">
      <w:pPr>
        <w:pStyle w:val="Default"/>
        <w:ind w:firstLine="709"/>
        <w:jc w:val="both"/>
      </w:pPr>
      <w:r w:rsidRPr="005C0722">
        <w:t xml:space="preserve">a) Minimum alış-satış teklif miktarları: Piyasa yapıcının sorumlu olduğu kontratlarda belirlenen miktarlarda alış ve satış yönünde sunulması gereken </w:t>
      </w:r>
      <w:r w:rsidR="00D41A7F" w:rsidRPr="005C0722">
        <w:t xml:space="preserve">lot cinsinden </w:t>
      </w:r>
      <w:r w:rsidRPr="005C0722">
        <w:t>minimum teklif miktarıdır.</w:t>
      </w:r>
    </w:p>
    <w:p w14:paraId="5582B7A9" w14:textId="77777777" w:rsidR="00C92214" w:rsidRPr="005C0722" w:rsidRDefault="00C92214" w:rsidP="00386109">
      <w:pPr>
        <w:pStyle w:val="Default"/>
        <w:ind w:firstLine="709"/>
        <w:jc w:val="both"/>
      </w:pPr>
      <w:r w:rsidRPr="005C0722">
        <w:t xml:space="preserve">b) Maksimum </w:t>
      </w:r>
      <w:r w:rsidR="007C7711" w:rsidRPr="005C0722">
        <w:t>a</w:t>
      </w:r>
      <w:r w:rsidRPr="005C0722">
        <w:t>lım-</w:t>
      </w:r>
      <w:r w:rsidR="007C7711" w:rsidRPr="005C0722">
        <w:t>s</w:t>
      </w:r>
      <w:r w:rsidRPr="005C0722">
        <w:t xml:space="preserve">atım </w:t>
      </w:r>
      <w:r w:rsidR="007C7711" w:rsidRPr="005C0722">
        <w:t>f</w:t>
      </w:r>
      <w:r w:rsidRPr="005C0722">
        <w:t xml:space="preserve">iyatı </w:t>
      </w:r>
      <w:r w:rsidR="007C7711" w:rsidRPr="005C0722">
        <w:t>a</w:t>
      </w:r>
      <w:r w:rsidRPr="005C0722">
        <w:t xml:space="preserve">ralığı: Piyasa yapıcının sorumlu olduğu kontratlarda sunması gereken en iyi alış ve en iyi satış teklif fiyatları arasındaki </w:t>
      </w:r>
      <w:r w:rsidR="00733ADE" w:rsidRPr="005C0722">
        <w:t xml:space="preserve">yüzdesel </w:t>
      </w:r>
      <w:r w:rsidRPr="005C0722">
        <w:t xml:space="preserve">farktır. </w:t>
      </w:r>
    </w:p>
    <w:p w14:paraId="12CCC32C" w14:textId="77777777" w:rsidR="00C92214" w:rsidRPr="005C0722" w:rsidRDefault="00C92214" w:rsidP="00386109">
      <w:pPr>
        <w:pStyle w:val="Default"/>
        <w:ind w:firstLine="709"/>
        <w:jc w:val="both"/>
      </w:pPr>
      <w:r w:rsidRPr="005C0722">
        <w:t xml:space="preserve">c) Piyasa </w:t>
      </w:r>
      <w:r w:rsidR="007C7711" w:rsidRPr="005C0722">
        <w:t>y</w:t>
      </w:r>
      <w:r w:rsidRPr="005C0722">
        <w:t xml:space="preserve">apıcısı </w:t>
      </w:r>
      <w:r w:rsidR="007C7711" w:rsidRPr="005C0722">
        <w:t>o</w:t>
      </w:r>
      <w:r w:rsidRPr="005C0722">
        <w:t xml:space="preserve">larak </w:t>
      </w:r>
      <w:r w:rsidR="007C7711" w:rsidRPr="005C0722">
        <w:t>p</w:t>
      </w:r>
      <w:r w:rsidRPr="005C0722">
        <w:t xml:space="preserve">iyasada </w:t>
      </w:r>
      <w:r w:rsidR="007C7711" w:rsidRPr="005C0722">
        <w:t>b</w:t>
      </w:r>
      <w:r w:rsidRPr="005C0722">
        <w:t xml:space="preserve">ulunma </w:t>
      </w:r>
      <w:r w:rsidR="007C7711" w:rsidRPr="005C0722">
        <w:t>o</w:t>
      </w:r>
      <w:r w:rsidRPr="005C0722">
        <w:t xml:space="preserve">ranı: Piyasa yapıcının </w:t>
      </w:r>
      <w:r w:rsidR="00733ADE" w:rsidRPr="005C0722">
        <w:t>sorumlu olduğu kontratlarda (a) ve (b) bentlerinde belirtilen</w:t>
      </w:r>
      <w:r w:rsidRPr="005C0722">
        <w:t xml:space="preserve"> yükümlülüğünü aynı anda karşıladığı sürenin</w:t>
      </w:r>
      <w:r w:rsidR="00733ADE" w:rsidRPr="005C0722">
        <w:t>,</w:t>
      </w:r>
      <w:r w:rsidRPr="005C0722">
        <w:t xml:space="preserve"> </w:t>
      </w:r>
      <w:r w:rsidR="00733ADE" w:rsidRPr="005C0722">
        <w:t>ilgili kontratın hesaplamanın yapıldığı dönemde işleme</w:t>
      </w:r>
      <w:r w:rsidRPr="005C0722">
        <w:t xml:space="preserve"> açık olduğu süreye oranıdır.</w:t>
      </w:r>
    </w:p>
    <w:p w14:paraId="54683903" w14:textId="77777777" w:rsidR="00C92214" w:rsidRPr="005C0722" w:rsidRDefault="00C92214" w:rsidP="00386109">
      <w:pPr>
        <w:pStyle w:val="Default"/>
        <w:ind w:firstLine="709"/>
        <w:jc w:val="both"/>
      </w:pPr>
      <w:r w:rsidRPr="005C0722">
        <w:t xml:space="preserve">ç) Teslimat </w:t>
      </w:r>
      <w:r w:rsidR="007C7711" w:rsidRPr="005C0722">
        <w:t>d</w:t>
      </w:r>
      <w:r w:rsidRPr="005C0722">
        <w:t xml:space="preserve">önemine </w:t>
      </w:r>
      <w:r w:rsidR="007C7711" w:rsidRPr="005C0722">
        <w:t>k</w:t>
      </w:r>
      <w:r w:rsidRPr="005C0722">
        <w:t xml:space="preserve">alan </w:t>
      </w:r>
      <w:r w:rsidR="007C7711" w:rsidRPr="005C0722">
        <w:t>g</w:t>
      </w:r>
      <w:r w:rsidRPr="005C0722">
        <w:t xml:space="preserve">ün </w:t>
      </w:r>
      <w:r w:rsidR="007C7711" w:rsidRPr="005C0722">
        <w:t>s</w:t>
      </w:r>
      <w:r w:rsidRPr="005C0722">
        <w:t xml:space="preserve">ayısı: </w:t>
      </w:r>
      <w:r w:rsidR="00733ADE" w:rsidRPr="005C0722">
        <w:t>(a), (b) ve (c) bentlerinde</w:t>
      </w:r>
      <w:r w:rsidRPr="005C0722">
        <w:t xml:space="preserve"> </w:t>
      </w:r>
      <w:r w:rsidR="00733ADE" w:rsidRPr="005C0722">
        <w:t xml:space="preserve">belirtilen </w:t>
      </w:r>
      <w:r w:rsidRPr="005C0722">
        <w:t>şartlar</w:t>
      </w:r>
      <w:r w:rsidR="007566E0" w:rsidRPr="005C0722">
        <w:t>da,</w:t>
      </w:r>
      <w:r w:rsidRPr="005C0722">
        <w:t xml:space="preserve"> ilgili kontratlar</w:t>
      </w:r>
      <w:r w:rsidR="00733ADE" w:rsidRPr="005C0722">
        <w:t>ın</w:t>
      </w:r>
      <w:r w:rsidRPr="005C0722">
        <w:t xml:space="preserve"> </w:t>
      </w:r>
      <w:r w:rsidR="00733ADE" w:rsidRPr="005C0722">
        <w:t xml:space="preserve">fiziksel </w:t>
      </w:r>
      <w:r w:rsidRPr="005C0722">
        <w:t>teslimat dönemin</w:t>
      </w:r>
      <w:r w:rsidR="00733ADE" w:rsidRPr="005C0722">
        <w:t>in</w:t>
      </w:r>
      <w:r w:rsidRPr="005C0722">
        <w:t xml:space="preserve"> </w:t>
      </w:r>
      <w:r w:rsidR="00733ADE" w:rsidRPr="005C0722">
        <w:t xml:space="preserve">başlangıcına </w:t>
      </w:r>
      <w:r w:rsidRPr="005C0722">
        <w:t xml:space="preserve">kalan gün sayısına göre değişiklik </w:t>
      </w:r>
      <w:r w:rsidR="007566E0" w:rsidRPr="005C0722">
        <w:t>yapılabilir</w:t>
      </w:r>
      <w:r w:rsidRPr="005C0722">
        <w:t xml:space="preserve">. </w:t>
      </w:r>
    </w:p>
    <w:p w14:paraId="3D60139D" w14:textId="77777777" w:rsidR="00C92214" w:rsidRPr="005C0722" w:rsidRDefault="00C92214" w:rsidP="00386109">
      <w:pPr>
        <w:pStyle w:val="Default"/>
        <w:ind w:firstLine="709"/>
        <w:jc w:val="both"/>
      </w:pPr>
      <w:r w:rsidRPr="005C0722">
        <w:t xml:space="preserve">d) Sorumlu </w:t>
      </w:r>
      <w:r w:rsidR="007C7711" w:rsidRPr="005C0722">
        <w:t>o</w:t>
      </w:r>
      <w:r w:rsidRPr="005C0722">
        <w:t xml:space="preserve">lunan </w:t>
      </w:r>
      <w:r w:rsidR="007C7711" w:rsidRPr="005C0722">
        <w:t>k</w:t>
      </w:r>
      <w:r w:rsidRPr="005C0722">
        <w:t xml:space="preserve">ontratlar: Piyasa yapıcının performans ölçütleriyle sorumlu olduğu kontratlardır. </w:t>
      </w:r>
    </w:p>
    <w:p w14:paraId="29DD3A9D" w14:textId="77777777" w:rsidR="00C92214" w:rsidRPr="005C0722" w:rsidRDefault="00C92214" w:rsidP="00386109">
      <w:pPr>
        <w:pStyle w:val="Default"/>
        <w:ind w:firstLine="709"/>
        <w:jc w:val="both"/>
      </w:pPr>
      <w:r w:rsidRPr="005C0722">
        <w:t xml:space="preserve">(2) Aylık, çeyreklik ve yıllık kontratlar için piyasa yapıcılığı uygulaması getirilebilir. </w:t>
      </w:r>
    </w:p>
    <w:p w14:paraId="271E64F0" w14:textId="3E910C7A" w:rsidR="00C92214" w:rsidRPr="005C0722" w:rsidRDefault="00C92214" w:rsidP="00386109">
      <w:pPr>
        <w:pStyle w:val="Default"/>
        <w:ind w:firstLine="709"/>
        <w:jc w:val="both"/>
      </w:pPr>
      <w:r w:rsidRPr="005C0722">
        <w:t>(</w:t>
      </w:r>
      <w:r w:rsidR="007566E0" w:rsidRPr="005C0722">
        <w:t>3</w:t>
      </w:r>
      <w:r w:rsidRPr="005C0722">
        <w:t>) Piyasa yapıcılığı kapsamında yapılan başvurular neticesinde piyasa yapıcılar</w:t>
      </w:r>
      <w:r w:rsidR="00FC31C0">
        <w:t>,</w:t>
      </w:r>
      <w:r w:rsidRPr="005C0722">
        <w:t xml:space="preserve"> Piyasa İşletmecisinin onayını takip eden ayın başından itibaren piyasa yapıcısı olarak faaliyetlerine başlayabilirler. Piyasa İşletmecisinin onayını takip eden üç ay içerisinde piyasa yapıcılık faaliyetlerine başlanılması esastır. Söz konusu dönem sonunda fiili olarak piyasa yapıcılık faaliyetine başlamayanlar</w:t>
      </w:r>
      <w:r w:rsidR="00FC31C0">
        <w:t>,</w:t>
      </w:r>
      <w:r w:rsidRPr="005C0722">
        <w:t xml:space="preserve"> ilgili kontratlar için piyasa yapıcılığından çıkarıl</w:t>
      </w:r>
      <w:r w:rsidR="007566E0" w:rsidRPr="005C0722">
        <w:t>abilirler</w:t>
      </w:r>
      <w:r w:rsidRPr="005C0722">
        <w:t>.</w:t>
      </w:r>
    </w:p>
    <w:p w14:paraId="5413251A" w14:textId="4F6743E5" w:rsidR="00C92214" w:rsidRPr="005C0722" w:rsidRDefault="002F03B3" w:rsidP="00386109">
      <w:pPr>
        <w:pStyle w:val="Default"/>
        <w:ind w:firstLine="709"/>
        <w:jc w:val="both"/>
      </w:pPr>
      <w:r w:rsidRPr="005C0722">
        <w:t>(4) Piyasa yapıcısı olarak piyasada bulunma oranının minimum değeri, minimum alış-satış teklif miktarları, maksimum alım-satım fiyatı aralığı, tesl</w:t>
      </w:r>
      <w:r w:rsidR="006264E6">
        <w:t>imat dönemine kalan gün sayısı</w:t>
      </w:r>
      <w:r w:rsidR="00B83D4A">
        <w:t xml:space="preserve"> göz önünde bulundurarak</w:t>
      </w:r>
      <w:r w:rsidR="006264E6">
        <w:t xml:space="preserve"> </w:t>
      </w:r>
      <w:r w:rsidRPr="005C0722">
        <w:t>Piyasa İşletmecisi tarafından</w:t>
      </w:r>
      <w:r w:rsidR="00247501" w:rsidRPr="005C0722">
        <w:t xml:space="preserve"> kontrat bazında</w:t>
      </w:r>
      <w:r w:rsidRPr="005C0722">
        <w:t xml:space="preserve"> belirlenerek internet sitesinde yayımlanır.</w:t>
      </w:r>
    </w:p>
    <w:p w14:paraId="7D832F15" w14:textId="77777777" w:rsidR="002F03B3" w:rsidRPr="005C0722" w:rsidRDefault="002F03B3" w:rsidP="00386109">
      <w:pPr>
        <w:pStyle w:val="Default"/>
        <w:ind w:firstLine="709"/>
        <w:jc w:val="both"/>
        <w:rPr>
          <w:b/>
        </w:rPr>
      </w:pPr>
    </w:p>
    <w:p w14:paraId="2CB23443" w14:textId="77777777" w:rsidR="00C92214" w:rsidRPr="005C0722" w:rsidRDefault="00C92214" w:rsidP="00386109">
      <w:pPr>
        <w:pStyle w:val="Default"/>
        <w:ind w:firstLine="709"/>
        <w:jc w:val="both"/>
        <w:rPr>
          <w:b/>
        </w:rPr>
      </w:pPr>
      <w:r w:rsidRPr="005C0722">
        <w:rPr>
          <w:b/>
        </w:rPr>
        <w:t xml:space="preserve">Piyasa yapıcıların hakları ve yükümlülükleri </w:t>
      </w:r>
    </w:p>
    <w:p w14:paraId="4B8BBD17" w14:textId="4B9BAED5"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7</w:t>
      </w:r>
      <w:r w:rsidRPr="005C0722">
        <w:rPr>
          <w:b/>
        </w:rPr>
        <w:t xml:space="preserve">- </w:t>
      </w:r>
      <w:r w:rsidRPr="005C0722">
        <w:t xml:space="preserve">(1) Piyasa yapıcılar, Piyasa İşletmecisi tarafından </w:t>
      </w:r>
      <w:r w:rsidR="00C4623A" w:rsidRPr="005C0722">
        <w:t>3</w:t>
      </w:r>
      <w:r w:rsidR="00326A21">
        <w:t>8</w:t>
      </w:r>
      <w:r w:rsidR="007566E0" w:rsidRPr="005C0722">
        <w:t xml:space="preserve"> </w:t>
      </w:r>
      <w:r w:rsidR="00326A21">
        <w:t>i</w:t>
      </w:r>
      <w:r w:rsidR="007566E0" w:rsidRPr="005C0722">
        <w:t>nc</w:t>
      </w:r>
      <w:r w:rsidR="008C2DBA">
        <w:t>i</w:t>
      </w:r>
      <w:r w:rsidR="007566E0" w:rsidRPr="005C0722">
        <w:t xml:space="preserve"> maddede </w:t>
      </w:r>
      <w:r w:rsidRPr="005C0722">
        <w:t xml:space="preserve">belirlenen performans koşullarını yerine getirmekle sorumludurlar. Söz konusu koşullar kontrat, teklif bölgesi, yük tipi ve teslimat dönemi bazında farklılaştırılabilir.  </w:t>
      </w:r>
    </w:p>
    <w:p w14:paraId="4AE1F186" w14:textId="2E8EF1B4" w:rsidR="00C92214" w:rsidRPr="005C0722" w:rsidRDefault="00C92214" w:rsidP="00386109">
      <w:pPr>
        <w:pStyle w:val="Default"/>
        <w:ind w:firstLine="709"/>
        <w:jc w:val="both"/>
      </w:pPr>
      <w:r w:rsidRPr="005C0722">
        <w:t xml:space="preserve">(2) Gerekli görülmesi halinde Piyasa İşletmecisi tarafından piyasa yapıcılığı </w:t>
      </w:r>
      <w:r w:rsidR="009F1CB7">
        <w:t>koşullarında</w:t>
      </w:r>
      <w:r w:rsidR="009F1CB7" w:rsidRPr="005C0722">
        <w:t xml:space="preserve"> </w:t>
      </w:r>
      <w:r w:rsidR="007566E0" w:rsidRPr="005C0722">
        <w:t xml:space="preserve">PYS aracılığıyla duyurulmak koşuluyla </w:t>
      </w:r>
      <w:r w:rsidRPr="005C0722">
        <w:t>değişiklik yapılabilir</w:t>
      </w:r>
      <w:r w:rsidR="007566E0" w:rsidRPr="005C0722">
        <w:t>.</w:t>
      </w:r>
      <w:r w:rsidRPr="005C0722">
        <w:t xml:space="preserve"> </w:t>
      </w:r>
    </w:p>
    <w:p w14:paraId="58FB772C" w14:textId="77777777" w:rsidR="00C92214" w:rsidRPr="005C0722" w:rsidRDefault="00C92214" w:rsidP="00386109">
      <w:pPr>
        <w:pStyle w:val="Default"/>
        <w:ind w:firstLine="709"/>
        <w:jc w:val="both"/>
      </w:pPr>
      <w:r w:rsidRPr="005C0722">
        <w:t xml:space="preserve">(3) Piyasa yapıcılara sağlanan haklar Piyasa İşletmecisi tarafından belirlenir ve kontrat, teklif bölgesi, yük tipi ve teslimat dönemi bazında farklılaştırılabilir. </w:t>
      </w:r>
    </w:p>
    <w:p w14:paraId="4217B67D" w14:textId="77777777" w:rsidR="00C92214" w:rsidRPr="005C0722" w:rsidRDefault="002F03B3" w:rsidP="00386109">
      <w:pPr>
        <w:pStyle w:val="Default"/>
        <w:ind w:firstLine="709"/>
        <w:jc w:val="both"/>
        <w:rPr>
          <w:b/>
        </w:rPr>
      </w:pPr>
      <w:r w:rsidRPr="005C0722" w:rsidDel="002F03B3">
        <w:t xml:space="preserve"> </w:t>
      </w:r>
    </w:p>
    <w:p w14:paraId="22C0BBA5" w14:textId="77777777" w:rsidR="00C92214" w:rsidRPr="005C0722" w:rsidRDefault="00C92214" w:rsidP="00386109">
      <w:pPr>
        <w:pStyle w:val="Default"/>
        <w:ind w:firstLine="709"/>
        <w:jc w:val="both"/>
        <w:rPr>
          <w:b/>
        </w:rPr>
      </w:pPr>
      <w:r w:rsidRPr="005C0722">
        <w:rPr>
          <w:b/>
        </w:rPr>
        <w:t>Piyasa yapıcılarının değerlendirilmesi</w:t>
      </w:r>
    </w:p>
    <w:p w14:paraId="56EB6170" w14:textId="13AE03AC"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8</w:t>
      </w:r>
      <w:r w:rsidRPr="005C0722">
        <w:rPr>
          <w:b/>
        </w:rPr>
        <w:t xml:space="preserve">- </w:t>
      </w:r>
      <w:r w:rsidRPr="005C0722">
        <w:t xml:space="preserve">(1) Piyasa yapıcılığı kapsamında aylık dönemlerde piyasa yapıcıların yükümlülüklerini karşılayıp karşılamadıkları incelenir ve gerektiğinde ilgili piyasa yapıcılara yazılı uyarılarda bulunulabilir. Yapılan performans değerlendirmesi sonucunda yükümlülüklerini yerine getirmeyen piyasa yapıcılara yükümlülüklerini yerine getirebilmesi amacıyla süre tanınabilir ya da hakları elinden alınabilir. </w:t>
      </w:r>
    </w:p>
    <w:p w14:paraId="3F1DD28F" w14:textId="74AB6983" w:rsidR="00C92214" w:rsidRPr="005C0722" w:rsidRDefault="00C92214" w:rsidP="00386109">
      <w:pPr>
        <w:pStyle w:val="Default"/>
        <w:ind w:firstLine="709"/>
        <w:jc w:val="both"/>
      </w:pPr>
      <w:r w:rsidRPr="005C0722">
        <w:t>(2) Piyasa yapıcı</w:t>
      </w:r>
      <w:r w:rsidR="00C4623A" w:rsidRPr="005C0722">
        <w:t>ların</w:t>
      </w:r>
      <w:r w:rsidR="006264E6">
        <w:t xml:space="preserve"> </w:t>
      </w:r>
      <w:r w:rsidRPr="005C0722">
        <w:t>performansı</w:t>
      </w:r>
      <w:r w:rsidR="003D7A35">
        <w:t>,</w:t>
      </w:r>
      <w:r w:rsidRPr="005C0722">
        <w:t xml:space="preserve"> </w:t>
      </w:r>
      <w:r w:rsidR="003D7A35">
        <w:t xml:space="preserve">ilgili aydaki piyasa yapıcılığı üstlenilmiş kontratlardaki </w:t>
      </w:r>
      <w:r w:rsidR="00C4623A" w:rsidRPr="005C0722">
        <w:t>p</w:t>
      </w:r>
      <w:r w:rsidRPr="005C0722">
        <w:t xml:space="preserve">iyasada </w:t>
      </w:r>
      <w:r w:rsidR="00C4623A" w:rsidRPr="005C0722">
        <w:t>b</w:t>
      </w:r>
      <w:r w:rsidRPr="005C0722">
        <w:t xml:space="preserve">ulunma </w:t>
      </w:r>
      <w:r w:rsidR="00C4623A" w:rsidRPr="005C0722">
        <w:t>o</w:t>
      </w:r>
      <w:r w:rsidRPr="005C0722">
        <w:t>ranı</w:t>
      </w:r>
      <w:r w:rsidR="00C4623A" w:rsidRPr="005C0722">
        <w:t xml:space="preserve">na göre </w:t>
      </w:r>
      <w:r w:rsidR="003D7A35">
        <w:t xml:space="preserve">her bir kontrat için ayrı ayrı </w:t>
      </w:r>
      <w:r w:rsidR="00C4623A" w:rsidRPr="005C0722">
        <w:t>değerlendirilir.</w:t>
      </w:r>
      <w:r w:rsidRPr="005C0722">
        <w:t xml:space="preserve"> </w:t>
      </w:r>
      <w:r w:rsidR="00D2481D">
        <w:t>Piyasa yapıcısı ol</w:t>
      </w:r>
      <w:r w:rsidR="007105FB">
        <w:t>unan</w:t>
      </w:r>
      <w:r w:rsidR="00D2481D">
        <w:t xml:space="preserve"> kontratlar için piyasada bulunma oranı yükümlülüğünü sağlayan piyasa yapıcılarından ilgili kontratlarda gerçekleştirilen işlemler için </w:t>
      </w:r>
      <w:r w:rsidR="003D7A35">
        <w:t xml:space="preserve">hesaplanan piyasada bulunma oranı kadar ilgili kontratlarda piyasa işletim ücretinde indirim uygulanır </w:t>
      </w:r>
      <w:r w:rsidR="00D2481D">
        <w:t>.</w:t>
      </w:r>
      <w:r w:rsidRPr="005C0722">
        <w:t xml:space="preserve">   </w:t>
      </w:r>
    </w:p>
    <w:p w14:paraId="4FA22CC6" w14:textId="77777777" w:rsidR="00251F9B" w:rsidRPr="005C0722" w:rsidRDefault="00251F9B" w:rsidP="00386109">
      <w:pPr>
        <w:pStyle w:val="Default"/>
        <w:ind w:firstLine="709"/>
        <w:jc w:val="both"/>
      </w:pPr>
    </w:p>
    <w:p w14:paraId="1B9C9AF2" w14:textId="77777777" w:rsidR="00C92214" w:rsidRPr="005C0722" w:rsidRDefault="00C92214" w:rsidP="00386109">
      <w:pPr>
        <w:pStyle w:val="Default"/>
        <w:ind w:firstLine="709"/>
        <w:jc w:val="both"/>
        <w:rPr>
          <w:b/>
        </w:rPr>
      </w:pPr>
      <w:r w:rsidRPr="005C0722">
        <w:rPr>
          <w:b/>
        </w:rPr>
        <w:t>Piyasa yapıcılığı uygulama süresi</w:t>
      </w:r>
    </w:p>
    <w:p w14:paraId="61F108C8" w14:textId="45699BBA"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9</w:t>
      </w:r>
      <w:r w:rsidRPr="005C0722">
        <w:rPr>
          <w:b/>
        </w:rPr>
        <w:t xml:space="preserve">- </w:t>
      </w:r>
      <w:r w:rsidRPr="005C0722">
        <w:t xml:space="preserve">(1) Piyasa yapıcılığı süresiz olarak uygulanır. En az </w:t>
      </w:r>
      <w:r w:rsidR="0017006F" w:rsidRPr="005C0722">
        <w:t xml:space="preserve">3 </w:t>
      </w:r>
      <w:r w:rsidRPr="005C0722">
        <w:t xml:space="preserve">ay önce PYS aracılığıyla duyurulmak suretiyle Piyasa İşletmecisi tarafından piyasa yapıcılığı uygulaması sonlandırılabilir. </w:t>
      </w:r>
    </w:p>
    <w:p w14:paraId="76EADCCF" w14:textId="77777777" w:rsidR="00C92214" w:rsidRPr="005C0722" w:rsidRDefault="00C92214" w:rsidP="00386109">
      <w:pPr>
        <w:pStyle w:val="Default"/>
        <w:ind w:firstLine="709"/>
        <w:jc w:val="both"/>
      </w:pPr>
    </w:p>
    <w:p w14:paraId="2B25F094" w14:textId="77777777" w:rsidR="00C92214" w:rsidRPr="005C0722" w:rsidRDefault="00C92214" w:rsidP="00386109">
      <w:pPr>
        <w:pStyle w:val="Default"/>
        <w:ind w:firstLine="709"/>
        <w:jc w:val="both"/>
        <w:rPr>
          <w:b/>
        </w:rPr>
      </w:pPr>
      <w:r w:rsidRPr="005C0722">
        <w:rPr>
          <w:b/>
        </w:rPr>
        <w:t xml:space="preserve">Piyasa yapıcılığından geçici veya sürekli ayrılma, yetkilerin kaldırılması </w:t>
      </w:r>
    </w:p>
    <w:p w14:paraId="698B2F83" w14:textId="2358178E" w:rsidR="00C92214" w:rsidRPr="005C0722" w:rsidRDefault="00C92214" w:rsidP="00386109">
      <w:pPr>
        <w:pStyle w:val="Default"/>
        <w:ind w:firstLine="709"/>
        <w:jc w:val="both"/>
      </w:pPr>
      <w:r w:rsidRPr="005C0722">
        <w:rPr>
          <w:b/>
        </w:rPr>
        <w:t xml:space="preserve">MADDE </w:t>
      </w:r>
      <w:r w:rsidR="00326A21">
        <w:rPr>
          <w:b/>
        </w:rPr>
        <w:t>40</w:t>
      </w:r>
      <w:r w:rsidRPr="005C0722">
        <w:rPr>
          <w:b/>
        </w:rPr>
        <w:t>-</w:t>
      </w:r>
      <w:r w:rsidRPr="005C0722">
        <w:t xml:space="preserve"> (1) Piyasa yapıcılığı yetkisi</w:t>
      </w:r>
      <w:r w:rsidR="00990038">
        <w:t>,</w:t>
      </w:r>
      <w:r w:rsidRPr="005C0722">
        <w:t xml:space="preserve"> </w:t>
      </w:r>
      <w:r w:rsidR="00990038" w:rsidRPr="000613FE">
        <w:t>piyasa yapıcıl</w:t>
      </w:r>
      <w:r w:rsidR="00990038">
        <w:t xml:space="preserve">ığı şartlarının veya </w:t>
      </w:r>
      <w:r w:rsidR="00990038" w:rsidRPr="000613FE">
        <w:t>yükümlülüklerini</w:t>
      </w:r>
      <w:r w:rsidR="00990038">
        <w:t>n</w:t>
      </w:r>
      <w:r w:rsidR="00990038" w:rsidRPr="000613FE">
        <w:t xml:space="preserve"> yerine getir</w:t>
      </w:r>
      <w:r w:rsidR="00990038">
        <w:t>il</w:t>
      </w:r>
      <w:r w:rsidR="00990038" w:rsidRPr="000613FE">
        <w:t>memesi durumunda</w:t>
      </w:r>
      <w:r w:rsidR="00990038" w:rsidRPr="005C0722">
        <w:t xml:space="preserve"> </w:t>
      </w:r>
      <w:r w:rsidRPr="005C0722">
        <w:t xml:space="preserve">Piyasa İşletmecisi tarafından re’sen ya da piyasa yapıcının başvurusu üzerine Piyasa İşletmecisi tarafından geçici ya da sürekli iptal edilebilir. </w:t>
      </w:r>
    </w:p>
    <w:p w14:paraId="1BAA94F3" w14:textId="5D98898C" w:rsidR="003C2F74" w:rsidRPr="005C0722" w:rsidRDefault="003C2F74" w:rsidP="00845725">
      <w:pPr>
        <w:pStyle w:val="Default"/>
        <w:ind w:firstLine="709"/>
        <w:jc w:val="both"/>
      </w:pPr>
      <w:r w:rsidRPr="005C0722">
        <w:t>(2) Piyasa yapıcıları</w:t>
      </w:r>
      <w:r w:rsidR="00FC31C0">
        <w:t>,</w:t>
      </w:r>
      <w:r w:rsidRPr="005C0722">
        <w:t xml:space="preserve"> ilgili görevlerinden sürekli veya geçici olarak ayrılma talebini Piyasa İşletmecisine yazılı olarak bildirir. </w:t>
      </w:r>
    </w:p>
    <w:p w14:paraId="7A20F861" w14:textId="77777777" w:rsidR="00C92214" w:rsidRPr="005C0722" w:rsidRDefault="00C92214" w:rsidP="00845725">
      <w:pPr>
        <w:pStyle w:val="Default"/>
        <w:ind w:firstLine="709"/>
        <w:jc w:val="both"/>
      </w:pPr>
      <w:r w:rsidRPr="005C0722">
        <w:t>(</w:t>
      </w:r>
      <w:r w:rsidR="003C2F74" w:rsidRPr="005C0722">
        <w:t>3</w:t>
      </w:r>
      <w:r w:rsidRPr="005C0722">
        <w:t>) Piyasa yapıcılar</w:t>
      </w:r>
      <w:r w:rsidR="003C2F74" w:rsidRPr="005C0722">
        <w:t>ının, a</w:t>
      </w:r>
      <w:r w:rsidRPr="005C0722">
        <w:t xml:space="preserve">yrılma talebinde bulundukları </w:t>
      </w:r>
      <w:r w:rsidR="003C2F74" w:rsidRPr="005C0722">
        <w:t>tarih ile</w:t>
      </w:r>
      <w:r w:rsidRPr="005C0722">
        <w:t xml:space="preserve"> </w:t>
      </w:r>
      <w:r w:rsidR="003C2F74" w:rsidRPr="005C0722">
        <w:t xml:space="preserve">ayrılış tarihleri arasındaki sürenin 3 aydan az olmaması esastır. </w:t>
      </w:r>
    </w:p>
    <w:p w14:paraId="5DE593BA" w14:textId="77777777" w:rsidR="00FF43EF" w:rsidRPr="005C0722" w:rsidRDefault="00FF43EF" w:rsidP="00386109">
      <w:pPr>
        <w:ind w:firstLine="709"/>
        <w:jc w:val="both"/>
        <w:rPr>
          <w:rFonts w:cs="Times New Roman"/>
          <w:szCs w:val="24"/>
        </w:rPr>
      </w:pPr>
    </w:p>
    <w:p w14:paraId="4B613564" w14:textId="77777777" w:rsidR="007B70F4" w:rsidRPr="005C0722" w:rsidRDefault="007B70F4" w:rsidP="00386109">
      <w:pPr>
        <w:ind w:firstLine="709"/>
        <w:jc w:val="both"/>
        <w:rPr>
          <w:rFonts w:cs="Times New Roman"/>
          <w:szCs w:val="24"/>
        </w:rPr>
      </w:pPr>
    </w:p>
    <w:p w14:paraId="6B4A099A" w14:textId="77777777" w:rsidR="007B70F4" w:rsidRPr="005C0722" w:rsidRDefault="005B1095" w:rsidP="00102F18">
      <w:pPr>
        <w:ind w:firstLine="709"/>
        <w:jc w:val="center"/>
        <w:rPr>
          <w:rFonts w:cs="Times New Roman"/>
          <w:b/>
          <w:szCs w:val="24"/>
        </w:rPr>
      </w:pPr>
      <w:r w:rsidRPr="005C0722">
        <w:rPr>
          <w:rFonts w:cs="Times New Roman"/>
          <w:b/>
          <w:szCs w:val="24"/>
        </w:rPr>
        <w:t xml:space="preserve">DOKUZUNCU </w:t>
      </w:r>
      <w:r w:rsidR="007B70F4" w:rsidRPr="005C0722">
        <w:rPr>
          <w:rFonts w:cs="Times New Roman"/>
          <w:b/>
          <w:szCs w:val="24"/>
        </w:rPr>
        <w:t>BÖLÜM</w:t>
      </w:r>
    </w:p>
    <w:p w14:paraId="125F55B4" w14:textId="77777777" w:rsidR="007B70F4" w:rsidRPr="005C0722" w:rsidRDefault="007B70F4" w:rsidP="00102F18">
      <w:pPr>
        <w:ind w:firstLine="709"/>
        <w:jc w:val="center"/>
        <w:rPr>
          <w:rFonts w:cs="Times New Roman"/>
          <w:szCs w:val="24"/>
        </w:rPr>
      </w:pPr>
      <w:r w:rsidRPr="005C0722">
        <w:rPr>
          <w:rFonts w:cs="Times New Roman"/>
          <w:b/>
          <w:szCs w:val="24"/>
        </w:rPr>
        <w:t>Fiyat Belirleme ve Temerrüt Yönetimi Komisyonu</w:t>
      </w:r>
      <w:r w:rsidR="002973BC" w:rsidRPr="005C0722">
        <w:rPr>
          <w:rFonts w:cs="Times New Roman"/>
          <w:b/>
          <w:szCs w:val="24"/>
        </w:rPr>
        <w:t>, Son Hükümler</w:t>
      </w:r>
    </w:p>
    <w:p w14:paraId="6E679E7F" w14:textId="77777777" w:rsidR="007B70F4" w:rsidRPr="005C0722" w:rsidRDefault="007B70F4" w:rsidP="00386109">
      <w:pPr>
        <w:ind w:firstLine="709"/>
        <w:jc w:val="both"/>
        <w:rPr>
          <w:rFonts w:cs="Times New Roman"/>
          <w:szCs w:val="24"/>
        </w:rPr>
      </w:pPr>
    </w:p>
    <w:p w14:paraId="1838729D" w14:textId="77777777" w:rsidR="007B70F4" w:rsidRPr="005C0722" w:rsidRDefault="007B70F4" w:rsidP="00386109">
      <w:pPr>
        <w:ind w:firstLine="709"/>
        <w:jc w:val="both"/>
        <w:rPr>
          <w:rFonts w:cs="Times New Roman"/>
          <w:szCs w:val="24"/>
        </w:rPr>
      </w:pPr>
    </w:p>
    <w:p w14:paraId="4891A9E8" w14:textId="77777777" w:rsidR="00C92214" w:rsidRPr="005C0722" w:rsidRDefault="00C92214" w:rsidP="00386109">
      <w:pPr>
        <w:pStyle w:val="Default"/>
        <w:ind w:firstLine="709"/>
        <w:jc w:val="both"/>
        <w:rPr>
          <w:b/>
        </w:rPr>
      </w:pPr>
      <w:r w:rsidRPr="005C0722">
        <w:rPr>
          <w:b/>
        </w:rPr>
        <w:t>Fiyat Belirleme ve Temerrüt Yönetimi Komisyonu</w:t>
      </w:r>
    </w:p>
    <w:p w14:paraId="172FFDF4" w14:textId="058C76BC" w:rsidR="00C92214" w:rsidRPr="005C0722" w:rsidRDefault="00C92214" w:rsidP="00386109">
      <w:pPr>
        <w:pStyle w:val="Default"/>
        <w:ind w:firstLine="709"/>
        <w:jc w:val="both"/>
      </w:pPr>
      <w:r w:rsidRPr="005C0722">
        <w:rPr>
          <w:b/>
        </w:rPr>
        <w:t xml:space="preserve">MADDE </w:t>
      </w:r>
      <w:r w:rsidR="008C2DBA">
        <w:rPr>
          <w:b/>
        </w:rPr>
        <w:t>4</w:t>
      </w:r>
      <w:r w:rsidR="00326A21">
        <w:rPr>
          <w:b/>
        </w:rPr>
        <w:t>1</w:t>
      </w:r>
      <w:r w:rsidRPr="005C0722">
        <w:rPr>
          <w:b/>
        </w:rPr>
        <w:t>-</w:t>
      </w:r>
      <w:r w:rsidRPr="005C0722">
        <w:t xml:space="preserve"> (1) Piyasa İşletmecisi bünyesinde;</w:t>
      </w:r>
    </w:p>
    <w:p w14:paraId="272E36DC" w14:textId="77777777" w:rsidR="00C92214" w:rsidRPr="005C0722" w:rsidRDefault="00C92214" w:rsidP="00386109">
      <w:pPr>
        <w:pStyle w:val="Default"/>
        <w:ind w:firstLine="709"/>
        <w:jc w:val="both"/>
      </w:pPr>
      <w:r w:rsidRPr="005C0722">
        <w:t xml:space="preserve">a) </w:t>
      </w:r>
      <w:r w:rsidR="00890897" w:rsidRPr="005C0722">
        <w:t>GGF</w:t>
      </w:r>
      <w:r w:rsidRPr="005C0722">
        <w:t xml:space="preserve"> ve baz fiyatın belirlenme usullerine dair,</w:t>
      </w:r>
    </w:p>
    <w:p w14:paraId="32FB58C2" w14:textId="77777777" w:rsidR="00C92214" w:rsidRPr="005C0722" w:rsidRDefault="00E709FC" w:rsidP="00386109">
      <w:pPr>
        <w:pStyle w:val="Default"/>
        <w:ind w:firstLine="709"/>
        <w:jc w:val="both"/>
      </w:pPr>
      <w:r>
        <w:t xml:space="preserve">b) </w:t>
      </w:r>
      <w:r w:rsidR="00C92214" w:rsidRPr="005C0722">
        <w:t>Temerrüt yönetimi kapsamında pozi</w:t>
      </w:r>
      <w:r w:rsidR="006264E6">
        <w:t>s</w:t>
      </w:r>
      <w:r w:rsidR="00C92214" w:rsidRPr="005C0722">
        <w:t>yonların bir kısmının veya tamamının kapatılması işlemleri ile temerrüt yönetimi usullerinin belirlenmesine dair,</w:t>
      </w:r>
    </w:p>
    <w:p w14:paraId="6F88E536" w14:textId="77777777" w:rsidR="00C92214" w:rsidRPr="005C0722" w:rsidRDefault="00C92214" w:rsidP="00386109">
      <w:pPr>
        <w:pStyle w:val="Default"/>
        <w:ind w:firstLine="709"/>
        <w:jc w:val="both"/>
      </w:pPr>
      <w:r w:rsidRPr="005C0722">
        <w:t xml:space="preserve">c) </w:t>
      </w:r>
      <w:r w:rsidR="00845725" w:rsidRPr="005C0722">
        <w:t xml:space="preserve">VEP </w:t>
      </w:r>
      <w:r w:rsidRPr="005C0722">
        <w:t>Usul ve Esaslar</w:t>
      </w:r>
      <w:r w:rsidR="00845725" w:rsidRPr="005C0722">
        <w:t xml:space="preserve">ı ile bu Yöntemde </w:t>
      </w:r>
      <w:r w:rsidRPr="005C0722">
        <w:t xml:space="preserve">Komisyon kararına bırakılan diğer </w:t>
      </w:r>
    </w:p>
    <w:p w14:paraId="71CE478B" w14:textId="77777777" w:rsidR="00C92214" w:rsidRPr="005C0722" w:rsidRDefault="00C92214" w:rsidP="00386109">
      <w:pPr>
        <w:pStyle w:val="Default"/>
        <w:ind w:firstLine="709"/>
        <w:jc w:val="both"/>
      </w:pPr>
      <w:r w:rsidRPr="005C0722">
        <w:t>hususlarda karar mercii olarak, Piyasa Operasyonları Direktörü, Finans ve Destek Hizmetleri Direktörü, Hukuk Müşaviri Elektrik Piyasa</w:t>
      </w:r>
      <w:r w:rsidR="00737986" w:rsidRPr="005C0722">
        <w:t>s</w:t>
      </w:r>
      <w:r w:rsidRPr="005C0722">
        <w:t xml:space="preserve">ı </w:t>
      </w:r>
      <w:r w:rsidR="003C41C1" w:rsidRPr="005C0722">
        <w:t>Müdürü</w:t>
      </w:r>
      <w:r w:rsidR="00737986" w:rsidRPr="005C0722">
        <w:t xml:space="preserve"> </w:t>
      </w:r>
      <w:r w:rsidR="00E05549">
        <w:t xml:space="preserve">ile </w:t>
      </w:r>
      <w:r w:rsidR="007C7711" w:rsidRPr="005C0722">
        <w:t xml:space="preserve">Elektrik Piyasası </w:t>
      </w:r>
      <w:r w:rsidRPr="005C0722">
        <w:t xml:space="preserve">Kayıt ve Uzlaştırma </w:t>
      </w:r>
      <w:r w:rsidR="007C7711" w:rsidRPr="005C0722">
        <w:t>Müdürü</w:t>
      </w:r>
      <w:r w:rsidR="00E05549">
        <w:t>nden</w:t>
      </w:r>
      <w:r w:rsidR="007C7711" w:rsidRPr="005C0722">
        <w:t xml:space="preserve"> </w:t>
      </w:r>
      <w:r w:rsidRPr="005C0722">
        <w:t xml:space="preserve">oluşan Fiyat Belirleme ve Temerrüt Yönetimi Komisyonu kurulur. </w:t>
      </w:r>
      <w:r w:rsidR="00992821">
        <w:t>Komisyon Başkanı Piyas</w:t>
      </w:r>
      <w:r w:rsidR="00E709FC">
        <w:t xml:space="preserve">a Operasyonları Direktörüdür. </w:t>
      </w:r>
      <w:r w:rsidRPr="005C0722">
        <w:t xml:space="preserve">Genel Müdür tarafından, üye sayısı </w:t>
      </w:r>
      <w:r w:rsidR="00992821" w:rsidRPr="00E05549">
        <w:t>7’yi</w:t>
      </w:r>
      <w:r w:rsidRPr="005C0722">
        <w:t xml:space="preserve"> geçmemek kaydıyla Komisyona üye atanabilir. </w:t>
      </w:r>
    </w:p>
    <w:p w14:paraId="119B9450" w14:textId="77777777" w:rsidR="00E33CEB" w:rsidRPr="005C0722" w:rsidRDefault="00E33CEB" w:rsidP="00386109">
      <w:pPr>
        <w:ind w:firstLine="709"/>
        <w:jc w:val="both"/>
        <w:rPr>
          <w:rFonts w:cs="Times New Roman"/>
          <w:szCs w:val="24"/>
        </w:rPr>
      </w:pPr>
    </w:p>
    <w:p w14:paraId="18957B6F" w14:textId="77777777" w:rsidR="00E33CEB" w:rsidRPr="005C0722" w:rsidRDefault="00E33CEB" w:rsidP="00386109">
      <w:pPr>
        <w:ind w:firstLine="709"/>
        <w:jc w:val="both"/>
        <w:rPr>
          <w:rFonts w:cs="Times New Roman"/>
          <w:b/>
          <w:szCs w:val="24"/>
        </w:rPr>
      </w:pPr>
      <w:r w:rsidRPr="005C0722">
        <w:rPr>
          <w:rFonts w:cs="Times New Roman"/>
          <w:b/>
          <w:szCs w:val="24"/>
        </w:rPr>
        <w:t xml:space="preserve">Komisyonun çalışma usul ve esasları </w:t>
      </w:r>
    </w:p>
    <w:p w14:paraId="39AD17E8" w14:textId="78B3BD18" w:rsidR="00E658B9" w:rsidRPr="005C0722" w:rsidRDefault="0034042F" w:rsidP="00386109">
      <w:pPr>
        <w:ind w:firstLine="709"/>
        <w:jc w:val="both"/>
        <w:rPr>
          <w:rFonts w:cs="Times New Roman"/>
          <w:szCs w:val="24"/>
        </w:rPr>
      </w:pPr>
      <w:r w:rsidRPr="005C0722">
        <w:rPr>
          <w:rFonts w:cs="Times New Roman"/>
          <w:b/>
          <w:szCs w:val="24"/>
        </w:rPr>
        <w:t xml:space="preserve">MADDE </w:t>
      </w:r>
      <w:r w:rsidR="0084306B" w:rsidRPr="005C0722">
        <w:rPr>
          <w:rFonts w:cs="Times New Roman"/>
          <w:b/>
          <w:szCs w:val="24"/>
        </w:rPr>
        <w:t>4</w:t>
      </w:r>
      <w:r w:rsidR="00326A21">
        <w:rPr>
          <w:rFonts w:cs="Times New Roman"/>
          <w:b/>
          <w:szCs w:val="24"/>
        </w:rPr>
        <w:t>2</w:t>
      </w:r>
      <w:r w:rsidR="0084306B" w:rsidRPr="005C0722">
        <w:rPr>
          <w:rFonts w:cs="Times New Roman"/>
          <w:b/>
          <w:szCs w:val="24"/>
        </w:rPr>
        <w:t>-</w:t>
      </w:r>
      <w:r w:rsidR="00E33CEB" w:rsidRPr="005C0722">
        <w:rPr>
          <w:rFonts w:cs="Times New Roman"/>
          <w:szCs w:val="24"/>
        </w:rPr>
        <w:t xml:space="preserve"> (1) Fiyat Belirleme ve Temerrüt Yönetimi Komisyonu, </w:t>
      </w:r>
      <w:r w:rsidR="00386109" w:rsidRPr="005C0722">
        <w:rPr>
          <w:rFonts w:cs="Times New Roman"/>
          <w:szCs w:val="24"/>
        </w:rPr>
        <w:t>B</w:t>
      </w:r>
      <w:r w:rsidR="00E658B9" w:rsidRPr="005C0722">
        <w:rPr>
          <w:rFonts w:cs="Times New Roman"/>
          <w:szCs w:val="24"/>
        </w:rPr>
        <w:t xml:space="preserve">aşkanın çağrısı </w:t>
      </w:r>
      <w:r w:rsidR="00845725" w:rsidRPr="005C0722">
        <w:rPr>
          <w:rFonts w:cs="Times New Roman"/>
          <w:szCs w:val="24"/>
        </w:rPr>
        <w:t xml:space="preserve">üzerine </w:t>
      </w:r>
      <w:r w:rsidR="00E33CEB" w:rsidRPr="005C0722">
        <w:rPr>
          <w:rFonts w:cs="Times New Roman"/>
          <w:szCs w:val="24"/>
        </w:rPr>
        <w:t>üye tam sayısının salt çoğunluğu ile toplanır</w:t>
      </w:r>
      <w:r w:rsidR="00E658B9" w:rsidRPr="005C0722">
        <w:rPr>
          <w:rFonts w:cs="Times New Roman"/>
          <w:szCs w:val="24"/>
        </w:rPr>
        <w:t>.</w:t>
      </w:r>
    </w:p>
    <w:p w14:paraId="407AFD2B" w14:textId="77777777" w:rsidR="00E33CEB" w:rsidRPr="005C0722" w:rsidRDefault="00E33CEB" w:rsidP="00386109">
      <w:pPr>
        <w:ind w:firstLine="709"/>
        <w:jc w:val="both"/>
        <w:rPr>
          <w:rFonts w:cs="Times New Roman"/>
          <w:szCs w:val="24"/>
        </w:rPr>
      </w:pPr>
      <w:r w:rsidRPr="005C0722">
        <w:rPr>
          <w:rFonts w:cs="Times New Roman"/>
          <w:szCs w:val="24"/>
        </w:rPr>
        <w:t>(2) Komisyon</w:t>
      </w:r>
      <w:r w:rsidR="00E658B9" w:rsidRPr="005C0722">
        <w:rPr>
          <w:rFonts w:cs="Times New Roman"/>
          <w:szCs w:val="24"/>
        </w:rPr>
        <w:t>,</w:t>
      </w:r>
      <w:r w:rsidRPr="005C0722">
        <w:rPr>
          <w:rFonts w:cs="Times New Roman"/>
          <w:szCs w:val="24"/>
        </w:rPr>
        <w:t xml:space="preserve"> </w:t>
      </w:r>
      <w:r w:rsidR="00E658B9" w:rsidRPr="005C0722">
        <w:rPr>
          <w:rFonts w:cs="Times New Roman"/>
          <w:szCs w:val="24"/>
        </w:rPr>
        <w:t xml:space="preserve">kararlarını </w:t>
      </w:r>
      <w:r w:rsidR="00E05549">
        <w:rPr>
          <w:rFonts w:cs="Times New Roman"/>
          <w:szCs w:val="24"/>
        </w:rPr>
        <w:t xml:space="preserve">üye tam sayısının </w:t>
      </w:r>
      <w:r w:rsidRPr="005C0722">
        <w:rPr>
          <w:rFonts w:cs="Times New Roman"/>
          <w:szCs w:val="24"/>
        </w:rPr>
        <w:t>salt çoğunlu</w:t>
      </w:r>
      <w:r w:rsidR="009E5F76" w:rsidRPr="005C0722">
        <w:rPr>
          <w:rFonts w:cs="Times New Roman"/>
          <w:szCs w:val="24"/>
        </w:rPr>
        <w:t>ğuyla</w:t>
      </w:r>
      <w:r w:rsidRPr="005C0722">
        <w:rPr>
          <w:rFonts w:cs="Times New Roman"/>
          <w:szCs w:val="24"/>
        </w:rPr>
        <w:t xml:space="preserve"> alır. </w:t>
      </w:r>
      <w:r w:rsidR="00E658B9" w:rsidRPr="005C0722">
        <w:rPr>
          <w:rFonts w:cs="Times New Roman"/>
          <w:szCs w:val="24"/>
        </w:rPr>
        <w:t xml:space="preserve">Toplantılarda çekimser oy kullanılamaz. </w:t>
      </w:r>
    </w:p>
    <w:p w14:paraId="494F24F3" w14:textId="77777777" w:rsidR="00737986" w:rsidRPr="005C0722" w:rsidRDefault="00737986" w:rsidP="00386109">
      <w:pPr>
        <w:ind w:firstLine="709"/>
        <w:jc w:val="both"/>
        <w:rPr>
          <w:rFonts w:cs="Times New Roman"/>
          <w:szCs w:val="24"/>
        </w:rPr>
      </w:pPr>
      <w:r w:rsidRPr="005C0722">
        <w:rPr>
          <w:rFonts w:cs="Times New Roman"/>
          <w:szCs w:val="24"/>
        </w:rPr>
        <w:t xml:space="preserve">(3) Komisyonun sekreterya işlemleri Elektrik Piyasası Müdürlüğü tarafından yerine getirilir. </w:t>
      </w:r>
    </w:p>
    <w:p w14:paraId="7C495F4E" w14:textId="77777777" w:rsidR="004D523E" w:rsidRPr="005C0722" w:rsidRDefault="004D523E" w:rsidP="00386109">
      <w:pPr>
        <w:ind w:firstLine="709"/>
        <w:jc w:val="both"/>
        <w:rPr>
          <w:rFonts w:cs="Times New Roman"/>
          <w:szCs w:val="24"/>
        </w:rPr>
      </w:pPr>
    </w:p>
    <w:p w14:paraId="25DA3C28" w14:textId="77777777" w:rsidR="00D50FAA" w:rsidRPr="005C0722" w:rsidRDefault="00D50FAA" w:rsidP="00386109">
      <w:pPr>
        <w:pStyle w:val="ListeParagraf1"/>
        <w:tabs>
          <w:tab w:val="left" w:pos="-4962"/>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Yürürlük</w:t>
      </w:r>
    </w:p>
    <w:p w14:paraId="40429815" w14:textId="008B22F0" w:rsidR="00D50FAA" w:rsidRPr="005C0722" w:rsidRDefault="00D50FAA" w:rsidP="00386109">
      <w:pPr>
        <w:pStyle w:val="ListeParagraf1"/>
        <w:tabs>
          <w:tab w:val="left" w:pos="540"/>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 xml:space="preserve">MADDE </w:t>
      </w:r>
      <w:r w:rsidR="0084306B" w:rsidRPr="005C0722">
        <w:rPr>
          <w:rFonts w:ascii="Times New Roman" w:hAnsi="Times New Roman"/>
          <w:b/>
          <w:sz w:val="24"/>
          <w:szCs w:val="24"/>
        </w:rPr>
        <w:t>4</w:t>
      </w:r>
      <w:r w:rsidR="00326A21">
        <w:rPr>
          <w:rFonts w:ascii="Times New Roman" w:hAnsi="Times New Roman"/>
          <w:b/>
          <w:sz w:val="24"/>
          <w:szCs w:val="24"/>
        </w:rPr>
        <w:t>3</w:t>
      </w:r>
      <w:r w:rsidRPr="005C0722">
        <w:rPr>
          <w:rFonts w:ascii="Times New Roman" w:hAnsi="Times New Roman"/>
          <w:b/>
          <w:sz w:val="24"/>
          <w:szCs w:val="24"/>
        </w:rPr>
        <w:t>-</w:t>
      </w:r>
      <w:r w:rsidR="007215D9" w:rsidRPr="005C0722">
        <w:rPr>
          <w:rFonts w:ascii="Times New Roman" w:hAnsi="Times New Roman"/>
          <w:sz w:val="24"/>
          <w:szCs w:val="24"/>
        </w:rPr>
        <w:t xml:space="preserve"> (1) Bu Yöntem, 0</w:t>
      </w:r>
      <w:r w:rsidRPr="005C0722">
        <w:rPr>
          <w:rFonts w:ascii="Times New Roman" w:hAnsi="Times New Roman"/>
          <w:sz w:val="24"/>
          <w:szCs w:val="24"/>
        </w:rPr>
        <w:t>1/</w:t>
      </w:r>
      <w:r w:rsidR="00F64805">
        <w:rPr>
          <w:rFonts w:ascii="Times New Roman" w:hAnsi="Times New Roman"/>
          <w:sz w:val="24"/>
          <w:szCs w:val="24"/>
        </w:rPr>
        <w:t>06</w:t>
      </w:r>
      <w:r w:rsidRPr="005C0722">
        <w:rPr>
          <w:rFonts w:ascii="Times New Roman" w:hAnsi="Times New Roman"/>
          <w:sz w:val="24"/>
          <w:szCs w:val="24"/>
        </w:rPr>
        <w:t>/202</w:t>
      </w:r>
      <w:r w:rsidR="00F64805">
        <w:rPr>
          <w:rFonts w:ascii="Times New Roman" w:hAnsi="Times New Roman"/>
          <w:sz w:val="24"/>
          <w:szCs w:val="24"/>
        </w:rPr>
        <w:t>1</w:t>
      </w:r>
      <w:r w:rsidRPr="005C0722">
        <w:rPr>
          <w:rFonts w:ascii="Times New Roman" w:hAnsi="Times New Roman"/>
          <w:sz w:val="24"/>
          <w:szCs w:val="24"/>
        </w:rPr>
        <w:t xml:space="preserve"> tarihinde yürürlüğe girer.</w:t>
      </w:r>
    </w:p>
    <w:p w14:paraId="55D13764" w14:textId="77777777" w:rsidR="00D50FAA" w:rsidRPr="005C0722" w:rsidRDefault="00D50FAA" w:rsidP="00386109">
      <w:pPr>
        <w:pStyle w:val="ListeParagraf1"/>
        <w:tabs>
          <w:tab w:val="left" w:pos="993"/>
        </w:tabs>
        <w:spacing w:after="0" w:line="240" w:lineRule="auto"/>
        <w:ind w:left="0" w:firstLine="709"/>
        <w:jc w:val="both"/>
        <w:rPr>
          <w:rFonts w:ascii="Times New Roman" w:hAnsi="Times New Roman"/>
          <w:b/>
          <w:sz w:val="24"/>
          <w:szCs w:val="24"/>
        </w:rPr>
      </w:pPr>
    </w:p>
    <w:p w14:paraId="5646E865" w14:textId="77777777" w:rsidR="00D50FAA" w:rsidRPr="005C0722" w:rsidRDefault="00D50FAA" w:rsidP="00386109">
      <w:pPr>
        <w:pStyle w:val="ListeParagraf1"/>
        <w:tabs>
          <w:tab w:val="left" w:pos="-4962"/>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Yürütme</w:t>
      </w:r>
    </w:p>
    <w:p w14:paraId="794E4833" w14:textId="62500264" w:rsidR="00D50FAA" w:rsidRPr="005C0722" w:rsidRDefault="00D50FAA" w:rsidP="00386109">
      <w:pPr>
        <w:pStyle w:val="ListeParagraf1"/>
        <w:tabs>
          <w:tab w:val="left" w:pos="540"/>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 xml:space="preserve">MADDE </w:t>
      </w:r>
      <w:r w:rsidR="0084306B" w:rsidRPr="005C0722">
        <w:rPr>
          <w:rFonts w:ascii="Times New Roman" w:hAnsi="Times New Roman"/>
          <w:b/>
          <w:sz w:val="24"/>
          <w:szCs w:val="24"/>
        </w:rPr>
        <w:t>4</w:t>
      </w:r>
      <w:r w:rsidR="00326A21">
        <w:rPr>
          <w:rFonts w:ascii="Times New Roman" w:hAnsi="Times New Roman"/>
          <w:b/>
          <w:sz w:val="24"/>
          <w:szCs w:val="24"/>
        </w:rPr>
        <w:t>4</w:t>
      </w:r>
      <w:r w:rsidRPr="005C0722">
        <w:rPr>
          <w:rFonts w:ascii="Times New Roman" w:hAnsi="Times New Roman"/>
          <w:b/>
          <w:sz w:val="24"/>
          <w:szCs w:val="24"/>
        </w:rPr>
        <w:t xml:space="preserve">- </w:t>
      </w:r>
      <w:r w:rsidRPr="005C0722">
        <w:rPr>
          <w:rFonts w:ascii="Times New Roman" w:hAnsi="Times New Roman"/>
          <w:sz w:val="24"/>
          <w:szCs w:val="24"/>
        </w:rPr>
        <w:t>(1)</w:t>
      </w:r>
      <w:r w:rsidRPr="005C0722">
        <w:rPr>
          <w:rFonts w:ascii="Times New Roman" w:hAnsi="Times New Roman"/>
          <w:b/>
          <w:sz w:val="24"/>
          <w:szCs w:val="24"/>
        </w:rPr>
        <w:t xml:space="preserve"> </w:t>
      </w:r>
      <w:r w:rsidRPr="005C0722">
        <w:rPr>
          <w:rFonts w:ascii="Times New Roman" w:hAnsi="Times New Roman"/>
          <w:sz w:val="24"/>
          <w:szCs w:val="24"/>
        </w:rPr>
        <w:t>Bu Yöntem hükümlerini Enerji Piyasaları İşletme A.Ş. Genel Müdürü yürütür.</w:t>
      </w:r>
    </w:p>
    <w:p w14:paraId="4B34C0BE" w14:textId="77777777" w:rsidR="00E33CEB" w:rsidRDefault="00E33CEB" w:rsidP="00FB05EA">
      <w:pPr>
        <w:ind w:firstLine="709"/>
        <w:jc w:val="center"/>
        <w:rPr>
          <w:rFonts w:cs="Times New Roman"/>
          <w:szCs w:val="24"/>
        </w:rPr>
      </w:pPr>
    </w:p>
    <w:p w14:paraId="4F4107DE" w14:textId="77777777" w:rsidR="00FB05EA" w:rsidRDefault="00FB05EA" w:rsidP="00FB05EA">
      <w:pPr>
        <w:ind w:firstLine="709"/>
        <w:jc w:val="center"/>
        <w:rPr>
          <w:rFonts w:cs="Times New Roman"/>
          <w:szCs w:val="24"/>
        </w:rPr>
      </w:pPr>
    </w:p>
    <w:tbl>
      <w:tblPr>
        <w:tblW w:w="8505" w:type="dxa"/>
        <w:jc w:val="center"/>
        <w:tblCellMar>
          <w:left w:w="0" w:type="dxa"/>
          <w:right w:w="0" w:type="dxa"/>
        </w:tblCellMar>
        <w:tblLook w:val="04A0" w:firstRow="1" w:lastRow="0" w:firstColumn="1" w:lastColumn="0" w:noHBand="0" w:noVBand="1"/>
      </w:tblPr>
      <w:tblGrid>
        <w:gridCol w:w="967"/>
        <w:gridCol w:w="3603"/>
        <w:gridCol w:w="3935"/>
      </w:tblGrid>
      <w:tr w:rsidR="00FB05EA" w:rsidRPr="007A33EE" w14:paraId="6332D8BC" w14:textId="77777777" w:rsidTr="00AF7F26">
        <w:trPr>
          <w:jc w:val="center"/>
        </w:trPr>
        <w:tc>
          <w:tcPr>
            <w:tcW w:w="850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2C367B" w14:textId="77777777" w:rsidR="00FB05EA" w:rsidRPr="007A33EE" w:rsidRDefault="00FB05EA" w:rsidP="00FB05EA">
            <w:pPr>
              <w:spacing w:before="100" w:beforeAutospacing="1" w:after="100" w:afterAutospacing="1" w:line="305" w:lineRule="atLeast"/>
              <w:ind w:firstLine="24"/>
              <w:jc w:val="center"/>
              <w:rPr>
                <w:rFonts w:cs="Times New Roman"/>
                <w:szCs w:val="24"/>
                <w:lang w:eastAsia="tr-TR"/>
              </w:rPr>
            </w:pPr>
            <w:r w:rsidRPr="007A33EE">
              <w:rPr>
                <w:rFonts w:cs="Times New Roman"/>
                <w:b/>
                <w:bCs/>
                <w:sz w:val="22"/>
                <w:lang w:eastAsia="tr-TR"/>
              </w:rPr>
              <w:t>Yön</w:t>
            </w:r>
            <w:r w:rsidRPr="00676CA7">
              <w:rPr>
                <w:rFonts w:cs="Times New Roman"/>
                <w:b/>
                <w:bCs/>
                <w:sz w:val="22"/>
                <w:lang w:eastAsia="tr-TR"/>
              </w:rPr>
              <w:t>temin</w:t>
            </w:r>
            <w:r w:rsidRPr="007A33EE">
              <w:rPr>
                <w:rFonts w:cs="Times New Roman"/>
                <w:b/>
                <w:bCs/>
                <w:sz w:val="22"/>
                <w:lang w:eastAsia="tr-TR"/>
              </w:rPr>
              <w:t xml:space="preserve"> </w:t>
            </w:r>
            <w:r w:rsidRPr="00676CA7">
              <w:rPr>
                <w:rFonts w:cs="Times New Roman"/>
                <w:b/>
                <w:bCs/>
                <w:sz w:val="22"/>
                <w:lang w:eastAsia="tr-TR"/>
              </w:rPr>
              <w:t>Yürürlüğe Konulduğu Yönetim Kurulu Kararının</w:t>
            </w:r>
          </w:p>
        </w:tc>
      </w:tr>
      <w:tr w:rsidR="00FB05EA" w:rsidRPr="007A33EE" w14:paraId="73DCC6E8" w14:textId="77777777" w:rsidTr="00FB05EA">
        <w:trPr>
          <w:jc w:val="center"/>
        </w:trPr>
        <w:tc>
          <w:tcPr>
            <w:tcW w:w="4283" w:type="dxa"/>
            <w:gridSpan w:val="2"/>
            <w:tcBorders>
              <w:top w:val="nil"/>
              <w:left w:val="single" w:sz="8" w:space="0" w:color="auto"/>
              <w:bottom w:val="single" w:sz="8" w:space="0" w:color="auto"/>
              <w:right w:val="nil"/>
            </w:tcBorders>
            <w:tcMar>
              <w:top w:w="0" w:type="dxa"/>
              <w:left w:w="108" w:type="dxa"/>
              <w:bottom w:w="0" w:type="dxa"/>
              <w:right w:w="108" w:type="dxa"/>
            </w:tcMar>
            <w:vAlign w:val="center"/>
            <w:hideMark/>
          </w:tcPr>
          <w:p w14:paraId="30B18C26" w14:textId="77777777" w:rsidR="00FB05EA" w:rsidRPr="007A33EE" w:rsidRDefault="00FB05EA" w:rsidP="00FB05EA">
            <w:pPr>
              <w:spacing w:before="100" w:beforeAutospacing="1" w:after="100" w:afterAutospacing="1" w:line="305" w:lineRule="atLeast"/>
              <w:ind w:firstLine="0"/>
              <w:jc w:val="center"/>
              <w:rPr>
                <w:rFonts w:cs="Times New Roman"/>
                <w:szCs w:val="24"/>
                <w:lang w:eastAsia="tr-TR"/>
              </w:rPr>
            </w:pPr>
            <w:r w:rsidRPr="007A33EE">
              <w:rPr>
                <w:rFonts w:cs="Times New Roman"/>
                <w:b/>
                <w:bCs/>
                <w:sz w:val="22"/>
                <w:lang w:eastAsia="tr-TR"/>
              </w:rPr>
              <w:t>Tarihi</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A5E34" w14:textId="77777777" w:rsidR="00FB05EA" w:rsidRPr="007A33EE" w:rsidRDefault="00FB05EA" w:rsidP="00FB05EA">
            <w:pPr>
              <w:spacing w:before="100" w:beforeAutospacing="1" w:after="100" w:afterAutospacing="1" w:line="305" w:lineRule="atLeast"/>
              <w:ind w:firstLine="9"/>
              <w:jc w:val="center"/>
              <w:rPr>
                <w:rFonts w:cs="Times New Roman"/>
                <w:szCs w:val="24"/>
                <w:lang w:eastAsia="tr-TR"/>
              </w:rPr>
            </w:pPr>
            <w:r w:rsidRPr="007A33EE">
              <w:rPr>
                <w:rFonts w:cs="Times New Roman"/>
                <w:b/>
                <w:bCs/>
                <w:sz w:val="22"/>
                <w:lang w:eastAsia="tr-TR"/>
              </w:rPr>
              <w:t>Sayısı</w:t>
            </w:r>
          </w:p>
        </w:tc>
      </w:tr>
      <w:tr w:rsidR="00FB05EA" w:rsidRPr="007A33EE" w14:paraId="4BCF2EDB" w14:textId="77777777" w:rsidTr="00AF7F26">
        <w:trPr>
          <w:jc w:val="center"/>
        </w:trPr>
        <w:tc>
          <w:tcPr>
            <w:tcW w:w="42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7A033" w14:textId="7F6B1F61" w:rsidR="00FB05EA" w:rsidRPr="007A33EE" w:rsidRDefault="00FB05EA" w:rsidP="00FB05EA">
            <w:pPr>
              <w:spacing w:line="305" w:lineRule="atLeast"/>
              <w:ind w:left="1588" w:hanging="1588"/>
              <w:jc w:val="center"/>
              <w:rPr>
                <w:rFonts w:cs="Times New Roman"/>
                <w:szCs w:val="24"/>
                <w:lang w:eastAsia="tr-TR"/>
              </w:rPr>
            </w:pPr>
            <w:r>
              <w:rPr>
                <w:rFonts w:cs="Times New Roman"/>
                <w:sz w:val="22"/>
                <w:lang w:val="en-US" w:eastAsia="tr-TR"/>
              </w:rPr>
              <w:t>29/06/2020</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9B059" w14:textId="4B0B8D0A" w:rsidR="00FB05EA" w:rsidRPr="007A33EE" w:rsidRDefault="00FB05EA" w:rsidP="00FB05EA">
            <w:pPr>
              <w:spacing w:line="305" w:lineRule="atLeast"/>
              <w:ind w:left="1588" w:hanging="1588"/>
              <w:jc w:val="center"/>
              <w:rPr>
                <w:rFonts w:cs="Times New Roman"/>
                <w:szCs w:val="24"/>
                <w:lang w:eastAsia="tr-TR"/>
              </w:rPr>
            </w:pPr>
            <w:r>
              <w:rPr>
                <w:rFonts w:cs="Times New Roman"/>
                <w:sz w:val="22"/>
                <w:lang w:val="en-US" w:eastAsia="tr-TR"/>
              </w:rPr>
              <w:t>31</w:t>
            </w:r>
          </w:p>
        </w:tc>
      </w:tr>
      <w:tr w:rsidR="00FB05EA" w:rsidRPr="007A33EE" w14:paraId="10F25DFE" w14:textId="77777777" w:rsidTr="00AF7F26">
        <w:trPr>
          <w:jc w:val="center"/>
        </w:trPr>
        <w:tc>
          <w:tcPr>
            <w:tcW w:w="85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5704E" w14:textId="77777777" w:rsidR="00FB05EA" w:rsidRPr="007A33EE" w:rsidRDefault="00FB05EA" w:rsidP="00FB05EA">
            <w:pPr>
              <w:spacing w:before="100" w:beforeAutospacing="1" w:after="100" w:afterAutospacing="1" w:line="305" w:lineRule="atLeast"/>
              <w:ind w:firstLine="0"/>
              <w:jc w:val="center"/>
              <w:rPr>
                <w:rFonts w:cs="Times New Roman"/>
                <w:szCs w:val="24"/>
                <w:lang w:eastAsia="tr-TR"/>
              </w:rPr>
            </w:pPr>
            <w:r w:rsidRPr="00676CA7">
              <w:rPr>
                <w:rFonts w:cs="Times New Roman"/>
                <w:b/>
                <w:bCs/>
                <w:sz w:val="22"/>
                <w:lang w:eastAsia="tr-TR"/>
              </w:rPr>
              <w:t>Yöntemd</w:t>
            </w:r>
            <w:r w:rsidRPr="007A33EE">
              <w:rPr>
                <w:rFonts w:cs="Times New Roman"/>
                <w:b/>
                <w:bCs/>
                <w:sz w:val="22"/>
                <w:lang w:eastAsia="tr-TR"/>
              </w:rPr>
              <w:t>e Değişiklik Yapan Yönet</w:t>
            </w:r>
            <w:r w:rsidRPr="00676CA7">
              <w:rPr>
                <w:rFonts w:cs="Times New Roman"/>
                <w:b/>
                <w:bCs/>
                <w:sz w:val="22"/>
                <w:lang w:eastAsia="tr-TR"/>
              </w:rPr>
              <w:t>im Kurulu Kararlarının</w:t>
            </w:r>
          </w:p>
        </w:tc>
      </w:tr>
      <w:tr w:rsidR="00FB05EA" w:rsidRPr="007A33EE" w14:paraId="1FF04767" w14:textId="77777777" w:rsidTr="00AF7F26">
        <w:trPr>
          <w:jc w:val="center"/>
        </w:trPr>
        <w:tc>
          <w:tcPr>
            <w:tcW w:w="4283" w:type="dxa"/>
            <w:gridSpan w:val="2"/>
            <w:tcBorders>
              <w:top w:val="nil"/>
              <w:left w:val="single" w:sz="8" w:space="0" w:color="auto"/>
              <w:bottom w:val="single" w:sz="8" w:space="0" w:color="auto"/>
              <w:right w:val="nil"/>
            </w:tcBorders>
            <w:tcMar>
              <w:top w:w="0" w:type="dxa"/>
              <w:left w:w="108" w:type="dxa"/>
              <w:bottom w:w="0" w:type="dxa"/>
              <w:right w:w="108" w:type="dxa"/>
            </w:tcMar>
            <w:hideMark/>
          </w:tcPr>
          <w:p w14:paraId="3D0CA434" w14:textId="77777777" w:rsidR="00FB05EA" w:rsidRPr="007A33EE" w:rsidRDefault="00FB05EA" w:rsidP="00FB05EA">
            <w:pPr>
              <w:spacing w:before="100" w:beforeAutospacing="1" w:after="100" w:afterAutospacing="1" w:line="305" w:lineRule="atLeast"/>
              <w:ind w:firstLine="0"/>
              <w:jc w:val="center"/>
              <w:rPr>
                <w:rFonts w:cs="Times New Roman"/>
                <w:szCs w:val="24"/>
                <w:lang w:eastAsia="tr-TR"/>
              </w:rPr>
            </w:pPr>
            <w:r w:rsidRPr="007A33EE">
              <w:rPr>
                <w:rFonts w:cs="Times New Roman"/>
                <w:b/>
                <w:bCs/>
                <w:sz w:val="22"/>
                <w:lang w:eastAsia="tr-TR"/>
              </w:rPr>
              <w:t>Tarihi</w:t>
            </w:r>
          </w:p>
        </w:tc>
        <w:tc>
          <w:tcPr>
            <w:tcW w:w="4222" w:type="dxa"/>
            <w:tcBorders>
              <w:top w:val="nil"/>
              <w:left w:val="nil"/>
              <w:bottom w:val="single" w:sz="8" w:space="0" w:color="auto"/>
              <w:right w:val="single" w:sz="8" w:space="0" w:color="auto"/>
            </w:tcBorders>
            <w:tcMar>
              <w:top w:w="0" w:type="dxa"/>
              <w:left w:w="108" w:type="dxa"/>
              <w:bottom w:w="0" w:type="dxa"/>
              <w:right w:w="108" w:type="dxa"/>
            </w:tcMar>
            <w:hideMark/>
          </w:tcPr>
          <w:p w14:paraId="29042AF2" w14:textId="77777777" w:rsidR="00FB05EA" w:rsidRPr="007A33EE" w:rsidRDefault="00FB05EA" w:rsidP="00FB05EA">
            <w:pPr>
              <w:spacing w:before="100" w:beforeAutospacing="1" w:after="100" w:afterAutospacing="1" w:line="305" w:lineRule="atLeast"/>
              <w:ind w:firstLine="9"/>
              <w:jc w:val="center"/>
              <w:rPr>
                <w:rFonts w:cs="Times New Roman"/>
                <w:szCs w:val="24"/>
                <w:lang w:eastAsia="tr-TR"/>
              </w:rPr>
            </w:pPr>
            <w:r w:rsidRPr="007A33EE">
              <w:rPr>
                <w:rFonts w:cs="Times New Roman"/>
                <w:b/>
                <w:bCs/>
                <w:sz w:val="22"/>
                <w:lang w:eastAsia="tr-TR"/>
              </w:rPr>
              <w:t>Sayısı</w:t>
            </w:r>
          </w:p>
        </w:tc>
      </w:tr>
      <w:tr w:rsidR="00FB05EA" w:rsidRPr="007A33EE" w14:paraId="7087B757" w14:textId="77777777" w:rsidTr="00AF7F26">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00AD0" w14:textId="77777777" w:rsidR="00FB05EA" w:rsidRDefault="00FB05EA" w:rsidP="00FB05EA">
            <w:pPr>
              <w:spacing w:before="100" w:beforeAutospacing="1" w:after="100" w:afterAutospacing="1" w:line="305" w:lineRule="atLeast"/>
              <w:jc w:val="center"/>
              <w:rPr>
                <w:rFonts w:cs="Times New Roman"/>
                <w:sz w:val="22"/>
                <w:lang w:eastAsia="tr-TR"/>
              </w:rPr>
            </w:pPr>
            <w:r>
              <w:rPr>
                <w:rFonts w:cs="Times New Roman"/>
                <w:sz w:val="22"/>
                <w:lang w:eastAsia="tr-TR"/>
              </w:rPr>
              <w:t>1-</w:t>
            </w:r>
          </w:p>
        </w:tc>
        <w:tc>
          <w:tcPr>
            <w:tcW w:w="37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BC9F2" w14:textId="77777777" w:rsidR="00FB05EA" w:rsidRDefault="00FB05EA" w:rsidP="00FB05EA">
            <w:pPr>
              <w:spacing w:line="305" w:lineRule="atLeast"/>
              <w:ind w:left="53" w:right="480" w:hanging="53"/>
              <w:jc w:val="center"/>
              <w:rPr>
                <w:rFonts w:cs="Times New Roman"/>
                <w:sz w:val="22"/>
                <w:lang w:val="en-US" w:eastAsia="tr-TR"/>
              </w:rPr>
            </w:pPr>
            <w:r>
              <w:rPr>
                <w:rFonts w:cs="Times New Roman"/>
                <w:sz w:val="22"/>
                <w:lang w:val="en-US" w:eastAsia="tr-TR"/>
              </w:rPr>
              <w:t>23/11/2020</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F1079" w14:textId="77777777" w:rsidR="00FB05EA" w:rsidRDefault="00FB05EA" w:rsidP="00FB05EA">
            <w:pPr>
              <w:spacing w:line="305" w:lineRule="atLeast"/>
              <w:ind w:left="1588" w:hanging="1588"/>
              <w:jc w:val="center"/>
              <w:rPr>
                <w:rFonts w:cs="Times New Roman"/>
                <w:sz w:val="22"/>
                <w:lang w:val="en-US" w:eastAsia="tr-TR"/>
              </w:rPr>
            </w:pPr>
            <w:r>
              <w:rPr>
                <w:rFonts w:cs="Times New Roman"/>
                <w:sz w:val="22"/>
                <w:lang w:val="en-US" w:eastAsia="tr-TR"/>
              </w:rPr>
              <w:t>51</w:t>
            </w:r>
          </w:p>
        </w:tc>
      </w:tr>
    </w:tbl>
    <w:p w14:paraId="0CD7A6F1" w14:textId="77777777" w:rsidR="00FB05EA" w:rsidRPr="005C0722" w:rsidRDefault="00FB05EA" w:rsidP="00FB05EA">
      <w:pPr>
        <w:ind w:firstLine="709"/>
        <w:jc w:val="center"/>
        <w:rPr>
          <w:rFonts w:cs="Times New Roman"/>
          <w:szCs w:val="24"/>
        </w:rPr>
      </w:pPr>
    </w:p>
    <w:sectPr w:rsidR="00FB05EA" w:rsidRPr="005C0722" w:rsidSect="00386109">
      <w:headerReference w:type="even" r:id="rId9"/>
      <w:headerReference w:type="default" r:id="rId10"/>
      <w:footerReference w:type="even" r:id="rId11"/>
      <w:footerReference w:type="default" r:id="rId12"/>
      <w:headerReference w:type="first" r:id="rId13"/>
      <w:footerReference w:type="first" r:id="rId14"/>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596F4" w14:textId="77777777" w:rsidR="00484286" w:rsidRDefault="00484286" w:rsidP="00325355">
      <w:r>
        <w:separator/>
      </w:r>
    </w:p>
  </w:endnote>
  <w:endnote w:type="continuationSeparator" w:id="0">
    <w:p w14:paraId="080AC5B4" w14:textId="77777777" w:rsidR="00484286" w:rsidRDefault="00484286" w:rsidP="0032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1D5D2" w14:textId="77777777" w:rsidR="00DE1949" w:rsidRDefault="00DE194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912918"/>
      <w:docPartObj>
        <w:docPartGallery w:val="Page Numbers (Bottom of Page)"/>
        <w:docPartUnique/>
      </w:docPartObj>
    </w:sdtPr>
    <w:sdtEndPr/>
    <w:sdtContent>
      <w:sdt>
        <w:sdtPr>
          <w:id w:val="-1769616900"/>
          <w:docPartObj>
            <w:docPartGallery w:val="Page Numbers (Top of Page)"/>
            <w:docPartUnique/>
          </w:docPartObj>
        </w:sdtPr>
        <w:sdtEndPr/>
        <w:sdtContent>
          <w:p w14:paraId="4A6CB069" w14:textId="1303AE68" w:rsidR="00484286" w:rsidRDefault="00484286">
            <w:pPr>
              <w:pStyle w:val="Altbilgi"/>
              <w:jc w:val="right"/>
            </w:pPr>
            <w:r>
              <w:rPr>
                <w:b/>
                <w:bCs/>
                <w:szCs w:val="24"/>
              </w:rPr>
              <w:fldChar w:fldCharType="begin"/>
            </w:r>
            <w:r>
              <w:rPr>
                <w:b/>
                <w:bCs/>
              </w:rPr>
              <w:instrText>PAGE</w:instrText>
            </w:r>
            <w:r>
              <w:rPr>
                <w:b/>
                <w:bCs/>
                <w:szCs w:val="24"/>
              </w:rPr>
              <w:fldChar w:fldCharType="separate"/>
            </w:r>
            <w:r w:rsidR="00092EC3">
              <w:rPr>
                <w:b/>
                <w:bCs/>
                <w:noProof/>
              </w:rPr>
              <w:t>1</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sidR="00092EC3">
              <w:rPr>
                <w:b/>
                <w:bCs/>
                <w:noProof/>
              </w:rPr>
              <w:t>27</w:t>
            </w:r>
            <w:r>
              <w:rPr>
                <w:b/>
                <w:bCs/>
                <w:szCs w:val="24"/>
              </w:rPr>
              <w:fldChar w:fldCharType="end"/>
            </w:r>
          </w:p>
        </w:sdtContent>
      </w:sdt>
    </w:sdtContent>
  </w:sdt>
  <w:p w14:paraId="46B88443" w14:textId="77777777" w:rsidR="00484286" w:rsidRDefault="0048428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D04B7" w14:textId="77777777" w:rsidR="00DE1949" w:rsidRDefault="00DE19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1701A" w14:textId="77777777" w:rsidR="00484286" w:rsidRDefault="00484286" w:rsidP="00325355">
      <w:r>
        <w:separator/>
      </w:r>
    </w:p>
  </w:footnote>
  <w:footnote w:type="continuationSeparator" w:id="0">
    <w:p w14:paraId="06BFFC5D" w14:textId="77777777" w:rsidR="00484286" w:rsidRDefault="00484286" w:rsidP="00325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38905" w14:textId="3C2B2469" w:rsidR="00484286" w:rsidRPr="00092EC3" w:rsidRDefault="00092EC3" w:rsidP="00092EC3">
    <w:pPr>
      <w:pStyle w:val="stbilgi"/>
      <w:jc w:val="right"/>
    </w:pPr>
    <w:fldSimple w:instr=" DOCPROPERTY bjHeaderEvenPageDocProperty \* MERGEFORMAT " w:fldLock="1">
      <w:r w:rsidRPr="00092EC3">
        <w:rPr>
          <w:rFonts w:ascii="Tahoma" w:hAnsi="Tahoma" w:cs="Tahoma"/>
          <w:color w:val="FF8000"/>
        </w:rPr>
        <w:t>Kuruma Özel</w:t>
      </w:r>
      <w:r w:rsidRPr="00092EC3">
        <w:rPr>
          <w:rFonts w:ascii="Tahoma" w:hAnsi="Tahoma" w:cs="Tahoma"/>
          <w:color w:val="000000"/>
        </w:rPr>
        <w:t>-</w:t>
      </w:r>
      <w:r w:rsidRPr="00092EC3">
        <w:rPr>
          <w:rFonts w:ascii="Tahoma" w:hAnsi="Tahoma" w:cs="Tahoma"/>
          <w:color w:val="00C000"/>
        </w:rPr>
        <w:t>Kişisel Veri içermez</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04697" w14:textId="4B9F3876" w:rsidR="00484286" w:rsidRPr="00092EC3" w:rsidRDefault="00092EC3" w:rsidP="00092EC3">
    <w:pPr>
      <w:pStyle w:val="stbilgi"/>
      <w:jc w:val="right"/>
    </w:pPr>
    <w:fldSimple w:instr=" DOCPROPERTY bjHeaderBothDocProperty \* MERGEFORMAT " w:fldLock="1">
      <w:r w:rsidRPr="00092EC3">
        <w:rPr>
          <w:rFonts w:ascii="Tahoma" w:hAnsi="Tahoma" w:cs="Tahoma"/>
          <w:color w:val="FF8000"/>
        </w:rPr>
        <w:t>Kuruma Özel</w:t>
      </w:r>
      <w:r w:rsidRPr="00092EC3">
        <w:rPr>
          <w:rFonts w:ascii="Tahoma" w:hAnsi="Tahoma" w:cs="Tahoma"/>
          <w:color w:val="000000"/>
        </w:rPr>
        <w:t>-</w:t>
      </w:r>
      <w:r w:rsidRPr="00092EC3">
        <w:rPr>
          <w:rFonts w:ascii="Tahoma" w:hAnsi="Tahoma" w:cs="Tahoma"/>
          <w:color w:val="00C000"/>
        </w:rPr>
        <w:t>Kişisel Veri içermez</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14840" w14:textId="225B201D" w:rsidR="00484286" w:rsidRPr="00092EC3" w:rsidRDefault="00092EC3" w:rsidP="00092EC3">
    <w:pPr>
      <w:pStyle w:val="stbilgi"/>
      <w:jc w:val="right"/>
    </w:pPr>
    <w:fldSimple w:instr=" DOCPROPERTY bjHeaderFirstPageDocProperty \* MERGEFORMAT " w:fldLock="1">
      <w:r w:rsidRPr="00092EC3">
        <w:rPr>
          <w:rFonts w:ascii="Tahoma" w:hAnsi="Tahoma" w:cs="Tahoma"/>
          <w:color w:val="FF8000"/>
        </w:rPr>
        <w:t>Kuruma Özel</w:t>
      </w:r>
      <w:r w:rsidRPr="00092EC3">
        <w:rPr>
          <w:rFonts w:ascii="Tahoma" w:hAnsi="Tahoma" w:cs="Tahoma"/>
          <w:color w:val="000000"/>
        </w:rPr>
        <w:t>-</w:t>
      </w:r>
      <w:r w:rsidRPr="00092EC3">
        <w:rPr>
          <w:rFonts w:ascii="Tahoma" w:hAnsi="Tahoma" w:cs="Tahoma"/>
          <w:color w:val="00C000"/>
        </w:rPr>
        <w:t>Kişisel Veri içermez</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4324"/>
    <w:multiLevelType w:val="hybridMultilevel"/>
    <w:tmpl w:val="E7AC76C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48D37FE"/>
    <w:multiLevelType w:val="hybridMultilevel"/>
    <w:tmpl w:val="8AD0B5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F8B79FC"/>
    <w:multiLevelType w:val="hybridMultilevel"/>
    <w:tmpl w:val="235AB1C0"/>
    <w:lvl w:ilvl="0" w:tplc="A74823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63600C"/>
    <w:multiLevelType w:val="hybridMultilevel"/>
    <w:tmpl w:val="D6B46F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EAB323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4E4C9C"/>
    <w:multiLevelType w:val="hybridMultilevel"/>
    <w:tmpl w:val="D218796C"/>
    <w:lvl w:ilvl="0" w:tplc="C7D6E6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0D50C3"/>
    <w:multiLevelType w:val="hybridMultilevel"/>
    <w:tmpl w:val="8F6E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425AB"/>
    <w:multiLevelType w:val="hybridMultilevel"/>
    <w:tmpl w:val="AFDC0EFA"/>
    <w:lvl w:ilvl="0" w:tplc="041F0003">
      <w:start w:val="1"/>
      <w:numFmt w:val="bullet"/>
      <w:lvlText w:val="o"/>
      <w:lvlJc w:val="left"/>
      <w:pPr>
        <w:ind w:left="1776" w:hanging="360"/>
      </w:pPr>
      <w:rPr>
        <w:rFonts w:ascii="Courier New" w:hAnsi="Courier New" w:cs="Courier New"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15:restartNumberingAfterBreak="0">
    <w:nsid w:val="4E1B34B2"/>
    <w:multiLevelType w:val="hybridMultilevel"/>
    <w:tmpl w:val="FFB08C74"/>
    <w:lvl w:ilvl="0" w:tplc="BEFC71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2153B"/>
    <w:multiLevelType w:val="hybridMultilevel"/>
    <w:tmpl w:val="54BA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E435A0"/>
    <w:multiLevelType w:val="multilevel"/>
    <w:tmpl w:val="01A0C39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9B83412"/>
    <w:multiLevelType w:val="multilevel"/>
    <w:tmpl w:val="F4528B14"/>
    <w:lvl w:ilvl="0">
      <w:start w:val="1"/>
      <w:numFmt w:val="decimal"/>
      <w:lvlText w:val="%1."/>
      <w:lvlJc w:val="left"/>
      <w:pPr>
        <w:ind w:left="720" w:hanging="360"/>
      </w:pPr>
      <w:rPr>
        <w:rFonts w:hint="default"/>
        <w:b/>
      </w:rPr>
    </w:lvl>
    <w:lvl w:ilvl="1">
      <w:start w:val="2"/>
      <w:numFmt w:val="decimal"/>
      <w:isLgl/>
      <w:lvlText w:val="%1.%2."/>
      <w:lvlJc w:val="left"/>
      <w:pPr>
        <w:ind w:left="1440" w:hanging="1080"/>
      </w:pPr>
      <w:rPr>
        <w:rFonts w:hint="default"/>
      </w:rPr>
    </w:lvl>
    <w:lvl w:ilvl="2">
      <w:start w:val="3"/>
      <w:numFmt w:val="decimal"/>
      <w:isLgl/>
      <w:lvlText w:val="%1.%2.%3."/>
      <w:lvlJc w:val="left"/>
      <w:pPr>
        <w:ind w:left="1440" w:hanging="1080"/>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4"/>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10D01ED"/>
    <w:multiLevelType w:val="hybridMultilevel"/>
    <w:tmpl w:val="FDD2F0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786811C2"/>
    <w:multiLevelType w:val="hybridMultilevel"/>
    <w:tmpl w:val="7336374A"/>
    <w:lvl w:ilvl="0" w:tplc="EE6092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6"/>
  </w:num>
  <w:num w:numId="2">
    <w:abstractNumId w:val="4"/>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8"/>
  </w:num>
  <w:num w:numId="8">
    <w:abstractNumId w:val="13"/>
  </w:num>
  <w:num w:numId="9">
    <w:abstractNumId w:val="10"/>
  </w:num>
  <w:num w:numId="10">
    <w:abstractNumId w:val="0"/>
  </w:num>
  <w:num w:numId="11">
    <w:abstractNumId w:val="7"/>
  </w:num>
  <w:num w:numId="12">
    <w:abstractNumId w:val="2"/>
  </w:num>
  <w:num w:numId="13">
    <w:abstractNumId w:val="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F5"/>
    <w:rsid w:val="0000289A"/>
    <w:rsid w:val="00006F77"/>
    <w:rsid w:val="00012AF9"/>
    <w:rsid w:val="00012D61"/>
    <w:rsid w:val="00013324"/>
    <w:rsid w:val="00014F3D"/>
    <w:rsid w:val="000212FD"/>
    <w:rsid w:val="00044FE2"/>
    <w:rsid w:val="0004681D"/>
    <w:rsid w:val="00046B7A"/>
    <w:rsid w:val="00051722"/>
    <w:rsid w:val="00054DF1"/>
    <w:rsid w:val="00056A91"/>
    <w:rsid w:val="000613FE"/>
    <w:rsid w:val="000664B1"/>
    <w:rsid w:val="000731D8"/>
    <w:rsid w:val="00083682"/>
    <w:rsid w:val="00083B5B"/>
    <w:rsid w:val="00084F35"/>
    <w:rsid w:val="00085C05"/>
    <w:rsid w:val="000906AE"/>
    <w:rsid w:val="00092D36"/>
    <w:rsid w:val="00092EC3"/>
    <w:rsid w:val="0009338A"/>
    <w:rsid w:val="000A23CC"/>
    <w:rsid w:val="000A7617"/>
    <w:rsid w:val="000B1FC2"/>
    <w:rsid w:val="000B4CF9"/>
    <w:rsid w:val="000B4E1E"/>
    <w:rsid w:val="000B7C23"/>
    <w:rsid w:val="000C0342"/>
    <w:rsid w:val="000C1A00"/>
    <w:rsid w:val="000C4084"/>
    <w:rsid w:val="000D0562"/>
    <w:rsid w:val="000D639D"/>
    <w:rsid w:val="000E327E"/>
    <w:rsid w:val="000E53E9"/>
    <w:rsid w:val="000E7090"/>
    <w:rsid w:val="001002E9"/>
    <w:rsid w:val="00102F18"/>
    <w:rsid w:val="00103126"/>
    <w:rsid w:val="001105D1"/>
    <w:rsid w:val="00117BE9"/>
    <w:rsid w:val="001232BC"/>
    <w:rsid w:val="00125DD5"/>
    <w:rsid w:val="00126C06"/>
    <w:rsid w:val="00135BA5"/>
    <w:rsid w:val="00151AF5"/>
    <w:rsid w:val="00151B2C"/>
    <w:rsid w:val="001553D1"/>
    <w:rsid w:val="001576CF"/>
    <w:rsid w:val="00163852"/>
    <w:rsid w:val="0017006F"/>
    <w:rsid w:val="001729C1"/>
    <w:rsid w:val="00175E69"/>
    <w:rsid w:val="001851C4"/>
    <w:rsid w:val="00194C16"/>
    <w:rsid w:val="0019726D"/>
    <w:rsid w:val="001B37CD"/>
    <w:rsid w:val="001B5246"/>
    <w:rsid w:val="001C3023"/>
    <w:rsid w:val="001C65F8"/>
    <w:rsid w:val="001D1150"/>
    <w:rsid w:val="001E21BC"/>
    <w:rsid w:val="001F4348"/>
    <w:rsid w:val="001F554A"/>
    <w:rsid w:val="00214515"/>
    <w:rsid w:val="00217AA3"/>
    <w:rsid w:val="00221028"/>
    <w:rsid w:val="00222593"/>
    <w:rsid w:val="00223EA5"/>
    <w:rsid w:val="00224C71"/>
    <w:rsid w:val="00225AAA"/>
    <w:rsid w:val="0023336E"/>
    <w:rsid w:val="002352D3"/>
    <w:rsid w:val="00236DA7"/>
    <w:rsid w:val="002401D8"/>
    <w:rsid w:val="002410FC"/>
    <w:rsid w:val="002437F6"/>
    <w:rsid w:val="00247501"/>
    <w:rsid w:val="002505ED"/>
    <w:rsid w:val="00251F9B"/>
    <w:rsid w:val="00254312"/>
    <w:rsid w:val="00254C09"/>
    <w:rsid w:val="00260BFD"/>
    <w:rsid w:val="002648B9"/>
    <w:rsid w:val="00270B42"/>
    <w:rsid w:val="00274060"/>
    <w:rsid w:val="002747F3"/>
    <w:rsid w:val="002760DA"/>
    <w:rsid w:val="00280DA9"/>
    <w:rsid w:val="00290B83"/>
    <w:rsid w:val="0029182E"/>
    <w:rsid w:val="002926BB"/>
    <w:rsid w:val="002973BC"/>
    <w:rsid w:val="002A2F98"/>
    <w:rsid w:val="002A3A26"/>
    <w:rsid w:val="002A4E5F"/>
    <w:rsid w:val="002B1F5C"/>
    <w:rsid w:val="002C02B7"/>
    <w:rsid w:val="002C2323"/>
    <w:rsid w:val="002C23CA"/>
    <w:rsid w:val="002C2B47"/>
    <w:rsid w:val="002D57F7"/>
    <w:rsid w:val="002D7C9A"/>
    <w:rsid w:val="002E64F9"/>
    <w:rsid w:val="002E6D42"/>
    <w:rsid w:val="002F03B3"/>
    <w:rsid w:val="002F49AA"/>
    <w:rsid w:val="002F4B84"/>
    <w:rsid w:val="00300C17"/>
    <w:rsid w:val="00304574"/>
    <w:rsid w:val="00304E3C"/>
    <w:rsid w:val="003150A4"/>
    <w:rsid w:val="00316393"/>
    <w:rsid w:val="00324EF4"/>
    <w:rsid w:val="00325355"/>
    <w:rsid w:val="00326A21"/>
    <w:rsid w:val="00330C32"/>
    <w:rsid w:val="0033163F"/>
    <w:rsid w:val="0033264A"/>
    <w:rsid w:val="003339BF"/>
    <w:rsid w:val="00334486"/>
    <w:rsid w:val="00335DE2"/>
    <w:rsid w:val="00337743"/>
    <w:rsid w:val="0034042F"/>
    <w:rsid w:val="00350D55"/>
    <w:rsid w:val="00354F77"/>
    <w:rsid w:val="00355B24"/>
    <w:rsid w:val="00357715"/>
    <w:rsid w:val="00357F13"/>
    <w:rsid w:val="003644D9"/>
    <w:rsid w:val="00367F0F"/>
    <w:rsid w:val="00370874"/>
    <w:rsid w:val="00372ACA"/>
    <w:rsid w:val="00372EFD"/>
    <w:rsid w:val="00374A09"/>
    <w:rsid w:val="003760D5"/>
    <w:rsid w:val="0038009C"/>
    <w:rsid w:val="00381BAA"/>
    <w:rsid w:val="00385A4E"/>
    <w:rsid w:val="00386109"/>
    <w:rsid w:val="003862BD"/>
    <w:rsid w:val="003A60BB"/>
    <w:rsid w:val="003B57DC"/>
    <w:rsid w:val="003C2F74"/>
    <w:rsid w:val="003C41C1"/>
    <w:rsid w:val="003C6AD4"/>
    <w:rsid w:val="003C700D"/>
    <w:rsid w:val="003D6CC8"/>
    <w:rsid w:val="003D7A35"/>
    <w:rsid w:val="003E23AA"/>
    <w:rsid w:val="003F0409"/>
    <w:rsid w:val="003F6EA5"/>
    <w:rsid w:val="00403472"/>
    <w:rsid w:val="00406895"/>
    <w:rsid w:val="00406CFF"/>
    <w:rsid w:val="00414974"/>
    <w:rsid w:val="00426A64"/>
    <w:rsid w:val="00437338"/>
    <w:rsid w:val="00440249"/>
    <w:rsid w:val="00441777"/>
    <w:rsid w:val="00441A54"/>
    <w:rsid w:val="00442FD7"/>
    <w:rsid w:val="00446200"/>
    <w:rsid w:val="00446EB7"/>
    <w:rsid w:val="00447525"/>
    <w:rsid w:val="00451508"/>
    <w:rsid w:val="004528B1"/>
    <w:rsid w:val="00470392"/>
    <w:rsid w:val="0047246A"/>
    <w:rsid w:val="00476BB2"/>
    <w:rsid w:val="00477494"/>
    <w:rsid w:val="00482C91"/>
    <w:rsid w:val="00484286"/>
    <w:rsid w:val="00492EFE"/>
    <w:rsid w:val="00496BC9"/>
    <w:rsid w:val="00497430"/>
    <w:rsid w:val="00497649"/>
    <w:rsid w:val="004A02EA"/>
    <w:rsid w:val="004A0E05"/>
    <w:rsid w:val="004A15AD"/>
    <w:rsid w:val="004A1970"/>
    <w:rsid w:val="004A4B66"/>
    <w:rsid w:val="004A54C0"/>
    <w:rsid w:val="004B445B"/>
    <w:rsid w:val="004C2F90"/>
    <w:rsid w:val="004C4325"/>
    <w:rsid w:val="004C48BA"/>
    <w:rsid w:val="004C56DA"/>
    <w:rsid w:val="004C649B"/>
    <w:rsid w:val="004D140D"/>
    <w:rsid w:val="004D523E"/>
    <w:rsid w:val="004D66D1"/>
    <w:rsid w:val="004E05A3"/>
    <w:rsid w:val="004E18A6"/>
    <w:rsid w:val="004E1BAC"/>
    <w:rsid w:val="004E2117"/>
    <w:rsid w:val="004E3DEA"/>
    <w:rsid w:val="004E735E"/>
    <w:rsid w:val="004F2B8E"/>
    <w:rsid w:val="004F37C8"/>
    <w:rsid w:val="004F534E"/>
    <w:rsid w:val="004F7A09"/>
    <w:rsid w:val="005000E8"/>
    <w:rsid w:val="00500B7F"/>
    <w:rsid w:val="00510E61"/>
    <w:rsid w:val="0052338F"/>
    <w:rsid w:val="00530F15"/>
    <w:rsid w:val="005327C5"/>
    <w:rsid w:val="00537A96"/>
    <w:rsid w:val="005424AE"/>
    <w:rsid w:val="00543DAB"/>
    <w:rsid w:val="005440BF"/>
    <w:rsid w:val="0055347E"/>
    <w:rsid w:val="005544F7"/>
    <w:rsid w:val="005549F7"/>
    <w:rsid w:val="00554BB1"/>
    <w:rsid w:val="005649A7"/>
    <w:rsid w:val="005661C0"/>
    <w:rsid w:val="00567645"/>
    <w:rsid w:val="0057475B"/>
    <w:rsid w:val="00582636"/>
    <w:rsid w:val="00583670"/>
    <w:rsid w:val="005915E2"/>
    <w:rsid w:val="00597BC6"/>
    <w:rsid w:val="005A5011"/>
    <w:rsid w:val="005B1095"/>
    <w:rsid w:val="005B1B6E"/>
    <w:rsid w:val="005B5B9B"/>
    <w:rsid w:val="005B7C1F"/>
    <w:rsid w:val="005C061F"/>
    <w:rsid w:val="005C0722"/>
    <w:rsid w:val="005C2EFB"/>
    <w:rsid w:val="005C54DA"/>
    <w:rsid w:val="005D3F88"/>
    <w:rsid w:val="005D677D"/>
    <w:rsid w:val="005E1D82"/>
    <w:rsid w:val="005F1C24"/>
    <w:rsid w:val="005F1DB7"/>
    <w:rsid w:val="006016F6"/>
    <w:rsid w:val="00617FC7"/>
    <w:rsid w:val="006213D0"/>
    <w:rsid w:val="0062354A"/>
    <w:rsid w:val="00625CB2"/>
    <w:rsid w:val="006264E6"/>
    <w:rsid w:val="00626738"/>
    <w:rsid w:val="00632DA4"/>
    <w:rsid w:val="00635476"/>
    <w:rsid w:val="0064514A"/>
    <w:rsid w:val="00647ED7"/>
    <w:rsid w:val="00660A04"/>
    <w:rsid w:val="00661496"/>
    <w:rsid w:val="006617A8"/>
    <w:rsid w:val="006672D9"/>
    <w:rsid w:val="0067132B"/>
    <w:rsid w:val="006763DF"/>
    <w:rsid w:val="0068190B"/>
    <w:rsid w:val="006850A2"/>
    <w:rsid w:val="00692304"/>
    <w:rsid w:val="00694BF4"/>
    <w:rsid w:val="00694F5F"/>
    <w:rsid w:val="00695508"/>
    <w:rsid w:val="00695616"/>
    <w:rsid w:val="00696A23"/>
    <w:rsid w:val="006A25A8"/>
    <w:rsid w:val="006B25FA"/>
    <w:rsid w:val="006B2670"/>
    <w:rsid w:val="006B614D"/>
    <w:rsid w:val="006D1203"/>
    <w:rsid w:val="006D2565"/>
    <w:rsid w:val="006E29A8"/>
    <w:rsid w:val="006E4033"/>
    <w:rsid w:val="006E6137"/>
    <w:rsid w:val="006F259C"/>
    <w:rsid w:val="007008CE"/>
    <w:rsid w:val="00701952"/>
    <w:rsid w:val="00702EFF"/>
    <w:rsid w:val="00703051"/>
    <w:rsid w:val="00703120"/>
    <w:rsid w:val="00704CDA"/>
    <w:rsid w:val="00705A9A"/>
    <w:rsid w:val="007105FB"/>
    <w:rsid w:val="00711148"/>
    <w:rsid w:val="0071577A"/>
    <w:rsid w:val="00715A9E"/>
    <w:rsid w:val="007171FD"/>
    <w:rsid w:val="007175C8"/>
    <w:rsid w:val="00720726"/>
    <w:rsid w:val="007215D9"/>
    <w:rsid w:val="00721BEC"/>
    <w:rsid w:val="00731D01"/>
    <w:rsid w:val="00733ADE"/>
    <w:rsid w:val="00737986"/>
    <w:rsid w:val="00743BAD"/>
    <w:rsid w:val="0074720D"/>
    <w:rsid w:val="00752AC7"/>
    <w:rsid w:val="0075359A"/>
    <w:rsid w:val="007566E0"/>
    <w:rsid w:val="00761759"/>
    <w:rsid w:val="00761AE4"/>
    <w:rsid w:val="00762B47"/>
    <w:rsid w:val="00764BFD"/>
    <w:rsid w:val="00765B4D"/>
    <w:rsid w:val="007668F5"/>
    <w:rsid w:val="007735D0"/>
    <w:rsid w:val="007751B4"/>
    <w:rsid w:val="00777FEB"/>
    <w:rsid w:val="00780AA9"/>
    <w:rsid w:val="00780EA7"/>
    <w:rsid w:val="0078124A"/>
    <w:rsid w:val="007828F9"/>
    <w:rsid w:val="00783EDE"/>
    <w:rsid w:val="00784B26"/>
    <w:rsid w:val="007B3AF4"/>
    <w:rsid w:val="007B70F4"/>
    <w:rsid w:val="007C11D2"/>
    <w:rsid w:val="007C2E5A"/>
    <w:rsid w:val="007C4C3A"/>
    <w:rsid w:val="007C6FE5"/>
    <w:rsid w:val="007C7711"/>
    <w:rsid w:val="007D008E"/>
    <w:rsid w:val="007D3222"/>
    <w:rsid w:val="007D7FA7"/>
    <w:rsid w:val="007E0EC1"/>
    <w:rsid w:val="007E1522"/>
    <w:rsid w:val="007E681B"/>
    <w:rsid w:val="007F060B"/>
    <w:rsid w:val="007F52F1"/>
    <w:rsid w:val="007F5827"/>
    <w:rsid w:val="007F5E69"/>
    <w:rsid w:val="00801B5D"/>
    <w:rsid w:val="008108EC"/>
    <w:rsid w:val="00810DB7"/>
    <w:rsid w:val="00811142"/>
    <w:rsid w:val="008166C8"/>
    <w:rsid w:val="00817B40"/>
    <w:rsid w:val="00817EA1"/>
    <w:rsid w:val="00823682"/>
    <w:rsid w:val="00827F19"/>
    <w:rsid w:val="0084220F"/>
    <w:rsid w:val="00842602"/>
    <w:rsid w:val="0084306B"/>
    <w:rsid w:val="00845725"/>
    <w:rsid w:val="00845986"/>
    <w:rsid w:val="00855524"/>
    <w:rsid w:val="008704F0"/>
    <w:rsid w:val="00871A7A"/>
    <w:rsid w:val="00885D3B"/>
    <w:rsid w:val="0088762A"/>
    <w:rsid w:val="00887D6A"/>
    <w:rsid w:val="00890897"/>
    <w:rsid w:val="00891D60"/>
    <w:rsid w:val="00893BE4"/>
    <w:rsid w:val="008946AA"/>
    <w:rsid w:val="008957DE"/>
    <w:rsid w:val="00896A89"/>
    <w:rsid w:val="008B1394"/>
    <w:rsid w:val="008B6724"/>
    <w:rsid w:val="008B6C1B"/>
    <w:rsid w:val="008B6D15"/>
    <w:rsid w:val="008C0675"/>
    <w:rsid w:val="008C2DBA"/>
    <w:rsid w:val="008C3F04"/>
    <w:rsid w:val="008C7F9C"/>
    <w:rsid w:val="008E0FF3"/>
    <w:rsid w:val="008E3A65"/>
    <w:rsid w:val="008E70E7"/>
    <w:rsid w:val="008F0123"/>
    <w:rsid w:val="008F1F47"/>
    <w:rsid w:val="008F265A"/>
    <w:rsid w:val="00901412"/>
    <w:rsid w:val="00902767"/>
    <w:rsid w:val="0090555F"/>
    <w:rsid w:val="00910A2B"/>
    <w:rsid w:val="00914A2E"/>
    <w:rsid w:val="00917F5E"/>
    <w:rsid w:val="00923C23"/>
    <w:rsid w:val="009256C6"/>
    <w:rsid w:val="009259B9"/>
    <w:rsid w:val="009329A1"/>
    <w:rsid w:val="00934E7B"/>
    <w:rsid w:val="00945663"/>
    <w:rsid w:val="00947194"/>
    <w:rsid w:val="00947EAD"/>
    <w:rsid w:val="00947EEB"/>
    <w:rsid w:val="00952E6D"/>
    <w:rsid w:val="0095626A"/>
    <w:rsid w:val="00957261"/>
    <w:rsid w:val="00960F74"/>
    <w:rsid w:val="00963637"/>
    <w:rsid w:val="0096641F"/>
    <w:rsid w:val="00970A9E"/>
    <w:rsid w:val="00971FC2"/>
    <w:rsid w:val="00974608"/>
    <w:rsid w:val="00976204"/>
    <w:rsid w:val="00977E01"/>
    <w:rsid w:val="009853BA"/>
    <w:rsid w:val="00990038"/>
    <w:rsid w:val="00990A7D"/>
    <w:rsid w:val="009917C1"/>
    <w:rsid w:val="00991D4D"/>
    <w:rsid w:val="00992821"/>
    <w:rsid w:val="00993673"/>
    <w:rsid w:val="009A5B4A"/>
    <w:rsid w:val="009B1846"/>
    <w:rsid w:val="009B2E68"/>
    <w:rsid w:val="009B55B7"/>
    <w:rsid w:val="009C6180"/>
    <w:rsid w:val="009C6BCF"/>
    <w:rsid w:val="009C7E0B"/>
    <w:rsid w:val="009E3180"/>
    <w:rsid w:val="009E34EE"/>
    <w:rsid w:val="009E59AC"/>
    <w:rsid w:val="009E5F76"/>
    <w:rsid w:val="009E6153"/>
    <w:rsid w:val="009E7547"/>
    <w:rsid w:val="009E7652"/>
    <w:rsid w:val="009F066B"/>
    <w:rsid w:val="009F1CB7"/>
    <w:rsid w:val="00A031D0"/>
    <w:rsid w:val="00A06C56"/>
    <w:rsid w:val="00A354DA"/>
    <w:rsid w:val="00A41D40"/>
    <w:rsid w:val="00A45C3B"/>
    <w:rsid w:val="00A460C7"/>
    <w:rsid w:val="00A525B9"/>
    <w:rsid w:val="00A5272A"/>
    <w:rsid w:val="00A527A8"/>
    <w:rsid w:val="00A617B1"/>
    <w:rsid w:val="00A71F97"/>
    <w:rsid w:val="00A74B2D"/>
    <w:rsid w:val="00A77BF4"/>
    <w:rsid w:val="00A85736"/>
    <w:rsid w:val="00A9348A"/>
    <w:rsid w:val="00A94626"/>
    <w:rsid w:val="00AA1141"/>
    <w:rsid w:val="00AA4682"/>
    <w:rsid w:val="00AB177D"/>
    <w:rsid w:val="00AB346A"/>
    <w:rsid w:val="00AB63BB"/>
    <w:rsid w:val="00AB76BD"/>
    <w:rsid w:val="00AB78CC"/>
    <w:rsid w:val="00AC0005"/>
    <w:rsid w:val="00AC0AB1"/>
    <w:rsid w:val="00AC2107"/>
    <w:rsid w:val="00AC3963"/>
    <w:rsid w:val="00AD08DB"/>
    <w:rsid w:val="00AD0AFF"/>
    <w:rsid w:val="00AD0EEA"/>
    <w:rsid w:val="00AD157D"/>
    <w:rsid w:val="00AD558B"/>
    <w:rsid w:val="00AE56D8"/>
    <w:rsid w:val="00AE7D03"/>
    <w:rsid w:val="00AF0AB6"/>
    <w:rsid w:val="00AF0CDD"/>
    <w:rsid w:val="00AF73D7"/>
    <w:rsid w:val="00B05C65"/>
    <w:rsid w:val="00B06846"/>
    <w:rsid w:val="00B10030"/>
    <w:rsid w:val="00B1101A"/>
    <w:rsid w:val="00B12DAF"/>
    <w:rsid w:val="00B14C3C"/>
    <w:rsid w:val="00B17732"/>
    <w:rsid w:val="00B1798D"/>
    <w:rsid w:val="00B17C03"/>
    <w:rsid w:val="00B22B5D"/>
    <w:rsid w:val="00B32BC6"/>
    <w:rsid w:val="00B41C2A"/>
    <w:rsid w:val="00B425CF"/>
    <w:rsid w:val="00B43339"/>
    <w:rsid w:val="00B43406"/>
    <w:rsid w:val="00B549C2"/>
    <w:rsid w:val="00B55882"/>
    <w:rsid w:val="00B6135D"/>
    <w:rsid w:val="00B6213B"/>
    <w:rsid w:val="00B718C1"/>
    <w:rsid w:val="00B719AA"/>
    <w:rsid w:val="00B727AF"/>
    <w:rsid w:val="00B75508"/>
    <w:rsid w:val="00B756B5"/>
    <w:rsid w:val="00B83D4A"/>
    <w:rsid w:val="00B922AA"/>
    <w:rsid w:val="00B935AB"/>
    <w:rsid w:val="00B95D4F"/>
    <w:rsid w:val="00B96E95"/>
    <w:rsid w:val="00BA3165"/>
    <w:rsid w:val="00BA7597"/>
    <w:rsid w:val="00BB5571"/>
    <w:rsid w:val="00BC1A6A"/>
    <w:rsid w:val="00BC7DB7"/>
    <w:rsid w:val="00BD2117"/>
    <w:rsid w:val="00BD27FD"/>
    <w:rsid w:val="00BD293D"/>
    <w:rsid w:val="00BD350F"/>
    <w:rsid w:val="00BD7A75"/>
    <w:rsid w:val="00BE0327"/>
    <w:rsid w:val="00BE2CFD"/>
    <w:rsid w:val="00BF0084"/>
    <w:rsid w:val="00BF376E"/>
    <w:rsid w:val="00BF6803"/>
    <w:rsid w:val="00C16B92"/>
    <w:rsid w:val="00C17D91"/>
    <w:rsid w:val="00C34C09"/>
    <w:rsid w:val="00C40BD1"/>
    <w:rsid w:val="00C42915"/>
    <w:rsid w:val="00C4623A"/>
    <w:rsid w:val="00C4715A"/>
    <w:rsid w:val="00C47A8D"/>
    <w:rsid w:val="00C53947"/>
    <w:rsid w:val="00C5522F"/>
    <w:rsid w:val="00C5643E"/>
    <w:rsid w:val="00C604E0"/>
    <w:rsid w:val="00C60EF7"/>
    <w:rsid w:val="00C65022"/>
    <w:rsid w:val="00C71BB5"/>
    <w:rsid w:val="00C7417A"/>
    <w:rsid w:val="00C75EDB"/>
    <w:rsid w:val="00C76D13"/>
    <w:rsid w:val="00C80B1D"/>
    <w:rsid w:val="00C843DB"/>
    <w:rsid w:val="00C92214"/>
    <w:rsid w:val="00C93785"/>
    <w:rsid w:val="00C9480C"/>
    <w:rsid w:val="00CA0A1F"/>
    <w:rsid w:val="00CA2E4A"/>
    <w:rsid w:val="00CA3216"/>
    <w:rsid w:val="00CB12D5"/>
    <w:rsid w:val="00CB70AB"/>
    <w:rsid w:val="00CB7E11"/>
    <w:rsid w:val="00CC3CAA"/>
    <w:rsid w:val="00CC5C23"/>
    <w:rsid w:val="00CC6C11"/>
    <w:rsid w:val="00CF0B19"/>
    <w:rsid w:val="00CF7C16"/>
    <w:rsid w:val="00D00803"/>
    <w:rsid w:val="00D04928"/>
    <w:rsid w:val="00D14BBB"/>
    <w:rsid w:val="00D15B39"/>
    <w:rsid w:val="00D17ABC"/>
    <w:rsid w:val="00D223EB"/>
    <w:rsid w:val="00D2481D"/>
    <w:rsid w:val="00D26CE8"/>
    <w:rsid w:val="00D316C5"/>
    <w:rsid w:val="00D32C85"/>
    <w:rsid w:val="00D36B11"/>
    <w:rsid w:val="00D41A7F"/>
    <w:rsid w:val="00D444FD"/>
    <w:rsid w:val="00D50FAA"/>
    <w:rsid w:val="00D552B0"/>
    <w:rsid w:val="00D60407"/>
    <w:rsid w:val="00D62E0C"/>
    <w:rsid w:val="00D64EED"/>
    <w:rsid w:val="00D676BA"/>
    <w:rsid w:val="00D6778E"/>
    <w:rsid w:val="00D729C6"/>
    <w:rsid w:val="00D738F9"/>
    <w:rsid w:val="00D821E3"/>
    <w:rsid w:val="00D85B5E"/>
    <w:rsid w:val="00D87BB8"/>
    <w:rsid w:val="00D90B96"/>
    <w:rsid w:val="00D942F7"/>
    <w:rsid w:val="00D9717D"/>
    <w:rsid w:val="00D97839"/>
    <w:rsid w:val="00DB3B8B"/>
    <w:rsid w:val="00DC485D"/>
    <w:rsid w:val="00DD100D"/>
    <w:rsid w:val="00DD61D9"/>
    <w:rsid w:val="00DD647D"/>
    <w:rsid w:val="00DD6AA8"/>
    <w:rsid w:val="00DE13E4"/>
    <w:rsid w:val="00DE1949"/>
    <w:rsid w:val="00DE4899"/>
    <w:rsid w:val="00DE627F"/>
    <w:rsid w:val="00DF0913"/>
    <w:rsid w:val="00DF0FC9"/>
    <w:rsid w:val="00DF2945"/>
    <w:rsid w:val="00E05549"/>
    <w:rsid w:val="00E125DF"/>
    <w:rsid w:val="00E179EF"/>
    <w:rsid w:val="00E2563D"/>
    <w:rsid w:val="00E30DAD"/>
    <w:rsid w:val="00E32A8F"/>
    <w:rsid w:val="00E33CEB"/>
    <w:rsid w:val="00E42360"/>
    <w:rsid w:val="00E426F1"/>
    <w:rsid w:val="00E42A90"/>
    <w:rsid w:val="00E43273"/>
    <w:rsid w:val="00E44ED8"/>
    <w:rsid w:val="00E50A04"/>
    <w:rsid w:val="00E537A6"/>
    <w:rsid w:val="00E57990"/>
    <w:rsid w:val="00E658B9"/>
    <w:rsid w:val="00E709FC"/>
    <w:rsid w:val="00E77982"/>
    <w:rsid w:val="00E82B4D"/>
    <w:rsid w:val="00E83BB4"/>
    <w:rsid w:val="00E91750"/>
    <w:rsid w:val="00E97C4F"/>
    <w:rsid w:val="00EA0122"/>
    <w:rsid w:val="00EA0987"/>
    <w:rsid w:val="00EA27C2"/>
    <w:rsid w:val="00EA28DC"/>
    <w:rsid w:val="00EA4697"/>
    <w:rsid w:val="00EB0D36"/>
    <w:rsid w:val="00EB1F32"/>
    <w:rsid w:val="00EB443E"/>
    <w:rsid w:val="00EB5139"/>
    <w:rsid w:val="00EB5D20"/>
    <w:rsid w:val="00EB7210"/>
    <w:rsid w:val="00EC53BD"/>
    <w:rsid w:val="00ED3B63"/>
    <w:rsid w:val="00ED4053"/>
    <w:rsid w:val="00ED75E7"/>
    <w:rsid w:val="00EE36A5"/>
    <w:rsid w:val="00EE4439"/>
    <w:rsid w:val="00EE4C25"/>
    <w:rsid w:val="00EF6C56"/>
    <w:rsid w:val="00F06AD8"/>
    <w:rsid w:val="00F13AF0"/>
    <w:rsid w:val="00F141C2"/>
    <w:rsid w:val="00F2009F"/>
    <w:rsid w:val="00F26B85"/>
    <w:rsid w:val="00F30411"/>
    <w:rsid w:val="00F33D85"/>
    <w:rsid w:val="00F35D3E"/>
    <w:rsid w:val="00F42CE3"/>
    <w:rsid w:val="00F47489"/>
    <w:rsid w:val="00F52D2A"/>
    <w:rsid w:val="00F53743"/>
    <w:rsid w:val="00F5631B"/>
    <w:rsid w:val="00F579BA"/>
    <w:rsid w:val="00F6326B"/>
    <w:rsid w:val="00F64805"/>
    <w:rsid w:val="00F66E6C"/>
    <w:rsid w:val="00F70FD3"/>
    <w:rsid w:val="00F715A1"/>
    <w:rsid w:val="00F844BF"/>
    <w:rsid w:val="00F84628"/>
    <w:rsid w:val="00F8601C"/>
    <w:rsid w:val="00F86B43"/>
    <w:rsid w:val="00F93511"/>
    <w:rsid w:val="00FA4649"/>
    <w:rsid w:val="00FA6874"/>
    <w:rsid w:val="00FA74E3"/>
    <w:rsid w:val="00FB05EA"/>
    <w:rsid w:val="00FB0F18"/>
    <w:rsid w:val="00FB4128"/>
    <w:rsid w:val="00FC0C0B"/>
    <w:rsid w:val="00FC31C0"/>
    <w:rsid w:val="00FC39F2"/>
    <w:rsid w:val="00FC5CA2"/>
    <w:rsid w:val="00FD0677"/>
    <w:rsid w:val="00FD17D4"/>
    <w:rsid w:val="00FD4066"/>
    <w:rsid w:val="00FD6283"/>
    <w:rsid w:val="00FF1824"/>
    <w:rsid w:val="00FF43EF"/>
    <w:rsid w:val="00FF5494"/>
    <w:rsid w:val="00FF6468"/>
    <w:rsid w:val="00FF6BA3"/>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0AE0C3"/>
  <w15:chartTrackingRefBased/>
  <w15:docId w15:val="{CA9E4265-6A61-4DB3-A483-B710C39C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paragraph" w:styleId="Balk6">
    <w:name w:val="heading 6"/>
    <w:basedOn w:val="Normal"/>
    <w:next w:val="Normal"/>
    <w:link w:val="Balk6Char"/>
    <w:uiPriority w:val="9"/>
    <w:semiHidden/>
    <w:unhideWhenUsed/>
    <w:qFormat/>
    <w:rsid w:val="001E21BC"/>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5355"/>
    <w:pPr>
      <w:tabs>
        <w:tab w:val="center" w:pos="4703"/>
        <w:tab w:val="right" w:pos="9406"/>
      </w:tabs>
    </w:pPr>
  </w:style>
  <w:style w:type="character" w:customStyle="1" w:styleId="stbilgiChar">
    <w:name w:val="Üstbilgi Char"/>
    <w:basedOn w:val="VarsaylanParagrafYazTipi"/>
    <w:link w:val="stbilgi"/>
    <w:uiPriority w:val="99"/>
    <w:rsid w:val="00325355"/>
  </w:style>
  <w:style w:type="paragraph" w:styleId="Altbilgi">
    <w:name w:val="footer"/>
    <w:basedOn w:val="Normal"/>
    <w:link w:val="AltbilgiChar"/>
    <w:uiPriority w:val="99"/>
    <w:unhideWhenUsed/>
    <w:rsid w:val="00325355"/>
    <w:pPr>
      <w:tabs>
        <w:tab w:val="center" w:pos="4703"/>
        <w:tab w:val="right" w:pos="9406"/>
      </w:tabs>
    </w:pPr>
  </w:style>
  <w:style w:type="character" w:customStyle="1" w:styleId="AltbilgiChar">
    <w:name w:val="Altbilgi Char"/>
    <w:basedOn w:val="VarsaylanParagrafYazTipi"/>
    <w:link w:val="Altbilgi"/>
    <w:uiPriority w:val="99"/>
    <w:rsid w:val="00325355"/>
  </w:style>
  <w:style w:type="paragraph" w:styleId="ListeParagraf">
    <w:name w:val="List Paragraph"/>
    <w:basedOn w:val="Normal"/>
    <w:uiPriority w:val="34"/>
    <w:qFormat/>
    <w:rsid w:val="00AB78CC"/>
    <w:pPr>
      <w:spacing w:after="160" w:line="259" w:lineRule="auto"/>
      <w:ind w:left="720" w:firstLine="0"/>
      <w:contextualSpacing/>
    </w:pPr>
    <w:rPr>
      <w:rFonts w:asciiTheme="minorHAnsi" w:hAnsiTheme="minorHAnsi"/>
      <w:sz w:val="22"/>
    </w:rPr>
  </w:style>
  <w:style w:type="paragraph" w:customStyle="1" w:styleId="Default">
    <w:name w:val="Default"/>
    <w:rsid w:val="00952E6D"/>
    <w:pPr>
      <w:autoSpaceDE w:val="0"/>
      <w:autoSpaceDN w:val="0"/>
      <w:adjustRightInd w:val="0"/>
      <w:ind w:firstLine="0"/>
    </w:pPr>
    <w:rPr>
      <w:rFonts w:cs="Times New Roman"/>
      <w:color w:val="000000"/>
      <w:szCs w:val="24"/>
      <w:lang w:val="tr-TR"/>
    </w:rPr>
  </w:style>
  <w:style w:type="character" w:styleId="AklamaBavurusu">
    <w:name w:val="annotation reference"/>
    <w:basedOn w:val="VarsaylanParagrafYazTipi"/>
    <w:uiPriority w:val="99"/>
    <w:semiHidden/>
    <w:unhideWhenUsed/>
    <w:rsid w:val="005D3F88"/>
    <w:rPr>
      <w:sz w:val="16"/>
      <w:szCs w:val="16"/>
    </w:rPr>
  </w:style>
  <w:style w:type="paragraph" w:styleId="AklamaMetni">
    <w:name w:val="annotation text"/>
    <w:basedOn w:val="Normal"/>
    <w:link w:val="AklamaMetniChar"/>
    <w:uiPriority w:val="99"/>
    <w:semiHidden/>
    <w:unhideWhenUsed/>
    <w:rsid w:val="005D3F88"/>
    <w:rPr>
      <w:sz w:val="20"/>
      <w:szCs w:val="20"/>
    </w:rPr>
  </w:style>
  <w:style w:type="character" w:customStyle="1" w:styleId="AklamaMetniChar">
    <w:name w:val="Açıklama Metni Char"/>
    <w:basedOn w:val="VarsaylanParagrafYazTipi"/>
    <w:link w:val="AklamaMetni"/>
    <w:uiPriority w:val="99"/>
    <w:semiHidden/>
    <w:rsid w:val="005D3F88"/>
    <w:rPr>
      <w:sz w:val="20"/>
      <w:szCs w:val="20"/>
      <w:lang w:val="tr-TR"/>
    </w:rPr>
  </w:style>
  <w:style w:type="paragraph" w:styleId="AklamaKonusu">
    <w:name w:val="annotation subject"/>
    <w:basedOn w:val="AklamaMetni"/>
    <w:next w:val="AklamaMetni"/>
    <w:link w:val="AklamaKonusuChar"/>
    <w:uiPriority w:val="99"/>
    <w:semiHidden/>
    <w:unhideWhenUsed/>
    <w:rsid w:val="005D3F88"/>
    <w:rPr>
      <w:b/>
      <w:bCs/>
    </w:rPr>
  </w:style>
  <w:style w:type="character" w:customStyle="1" w:styleId="AklamaKonusuChar">
    <w:name w:val="Açıklama Konusu Char"/>
    <w:basedOn w:val="AklamaMetniChar"/>
    <w:link w:val="AklamaKonusu"/>
    <w:uiPriority w:val="99"/>
    <w:semiHidden/>
    <w:rsid w:val="005D3F88"/>
    <w:rPr>
      <w:b/>
      <w:bCs/>
      <w:sz w:val="20"/>
      <w:szCs w:val="20"/>
      <w:lang w:val="tr-TR"/>
    </w:rPr>
  </w:style>
  <w:style w:type="paragraph" w:styleId="BalonMetni">
    <w:name w:val="Balloon Text"/>
    <w:basedOn w:val="Normal"/>
    <w:link w:val="BalonMetniChar"/>
    <w:uiPriority w:val="99"/>
    <w:semiHidden/>
    <w:unhideWhenUsed/>
    <w:rsid w:val="005D3F8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3F88"/>
    <w:rPr>
      <w:rFonts w:ascii="Segoe UI" w:hAnsi="Segoe UI" w:cs="Segoe UI"/>
      <w:sz w:val="18"/>
      <w:szCs w:val="18"/>
      <w:lang w:val="tr-TR"/>
    </w:rPr>
  </w:style>
  <w:style w:type="character" w:customStyle="1" w:styleId="Balk6Char">
    <w:name w:val="Başlık 6 Char"/>
    <w:basedOn w:val="VarsaylanParagrafYazTipi"/>
    <w:link w:val="Balk6"/>
    <w:uiPriority w:val="9"/>
    <w:semiHidden/>
    <w:rsid w:val="001E21BC"/>
    <w:rPr>
      <w:rFonts w:asciiTheme="majorHAnsi" w:eastAsiaTheme="majorEastAsia" w:hAnsiTheme="majorHAnsi" w:cstheme="majorBidi"/>
      <w:color w:val="1F4D78" w:themeColor="accent1" w:themeShade="7F"/>
      <w:lang w:val="tr-TR"/>
    </w:rPr>
  </w:style>
  <w:style w:type="paragraph" w:customStyle="1" w:styleId="ListeParagraf1">
    <w:name w:val="Liste Paragraf1"/>
    <w:basedOn w:val="Normal"/>
    <w:qFormat/>
    <w:rsid w:val="004E1BAC"/>
    <w:pPr>
      <w:spacing w:after="160" w:line="259" w:lineRule="auto"/>
      <w:ind w:left="720" w:firstLine="0"/>
      <w:contextualSpacing/>
    </w:pPr>
    <w:rPr>
      <w:rFonts w:ascii="Calibri" w:eastAsia="Calibri" w:hAnsi="Calibri" w:cs="Times New Roman"/>
      <w:sz w:val="22"/>
    </w:rPr>
  </w:style>
  <w:style w:type="character" w:styleId="YerTutucuMetni">
    <w:name w:val="Placeholder Text"/>
    <w:basedOn w:val="VarsaylanParagrafYazTipi"/>
    <w:uiPriority w:val="99"/>
    <w:semiHidden/>
    <w:rsid w:val="00EA27C2"/>
    <w:rPr>
      <w:color w:val="808080"/>
    </w:rPr>
  </w:style>
  <w:style w:type="table" w:styleId="TabloKlavuzu">
    <w:name w:val="Table Grid"/>
    <w:basedOn w:val="NormalTablo"/>
    <w:uiPriority w:val="39"/>
    <w:rsid w:val="00543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95616"/>
    <w:rPr>
      <w:lang w:val="tr-TR"/>
    </w:rPr>
  </w:style>
  <w:style w:type="paragraph" w:styleId="Dzeltme">
    <w:name w:val="Revision"/>
    <w:hidden/>
    <w:uiPriority w:val="99"/>
    <w:semiHidden/>
    <w:rsid w:val="004E2117"/>
    <w:pPr>
      <w:ind w:firstLine="0"/>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9388">
      <w:bodyDiv w:val="1"/>
      <w:marLeft w:val="0"/>
      <w:marRight w:val="0"/>
      <w:marTop w:val="0"/>
      <w:marBottom w:val="0"/>
      <w:divBdr>
        <w:top w:val="none" w:sz="0" w:space="0" w:color="auto"/>
        <w:left w:val="none" w:sz="0" w:space="0" w:color="auto"/>
        <w:bottom w:val="none" w:sz="0" w:space="0" w:color="auto"/>
        <w:right w:val="none" w:sz="0" w:space="0" w:color="auto"/>
      </w:divBdr>
    </w:div>
    <w:div w:id="498691149">
      <w:bodyDiv w:val="1"/>
      <w:marLeft w:val="0"/>
      <w:marRight w:val="0"/>
      <w:marTop w:val="0"/>
      <w:marBottom w:val="0"/>
      <w:divBdr>
        <w:top w:val="none" w:sz="0" w:space="0" w:color="auto"/>
        <w:left w:val="none" w:sz="0" w:space="0" w:color="auto"/>
        <w:bottom w:val="none" w:sz="0" w:space="0" w:color="auto"/>
        <w:right w:val="none" w:sz="0" w:space="0" w:color="auto"/>
      </w:divBdr>
    </w:div>
    <w:div w:id="664164051">
      <w:bodyDiv w:val="1"/>
      <w:marLeft w:val="0"/>
      <w:marRight w:val="0"/>
      <w:marTop w:val="0"/>
      <w:marBottom w:val="0"/>
      <w:divBdr>
        <w:top w:val="none" w:sz="0" w:space="0" w:color="auto"/>
        <w:left w:val="none" w:sz="0" w:space="0" w:color="auto"/>
        <w:bottom w:val="none" w:sz="0" w:space="0" w:color="auto"/>
        <w:right w:val="none" w:sz="0" w:space="0" w:color="auto"/>
      </w:divBdr>
    </w:div>
    <w:div w:id="683677453">
      <w:bodyDiv w:val="1"/>
      <w:marLeft w:val="0"/>
      <w:marRight w:val="0"/>
      <w:marTop w:val="0"/>
      <w:marBottom w:val="0"/>
      <w:divBdr>
        <w:top w:val="none" w:sz="0" w:space="0" w:color="auto"/>
        <w:left w:val="none" w:sz="0" w:space="0" w:color="auto"/>
        <w:bottom w:val="none" w:sz="0" w:space="0" w:color="auto"/>
        <w:right w:val="none" w:sz="0" w:space="0" w:color="auto"/>
      </w:divBdr>
    </w:div>
    <w:div w:id="834105898">
      <w:bodyDiv w:val="1"/>
      <w:marLeft w:val="0"/>
      <w:marRight w:val="0"/>
      <w:marTop w:val="0"/>
      <w:marBottom w:val="0"/>
      <w:divBdr>
        <w:top w:val="none" w:sz="0" w:space="0" w:color="auto"/>
        <w:left w:val="none" w:sz="0" w:space="0" w:color="auto"/>
        <w:bottom w:val="none" w:sz="0" w:space="0" w:color="auto"/>
        <w:right w:val="none" w:sz="0" w:space="0" w:color="auto"/>
      </w:divBdr>
    </w:div>
    <w:div w:id="197062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b49867b-ace3-408a-b7e4-6d2a39195fc6" origin="userSelected">
  <element uid="id_classification_confidential" value=""/>
  <element uid="33d0dd8f-6291-44e9-90e9-e93e9e40d7e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4A98-F8EE-488D-A7E9-6EE41C1CAD6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1B8D5B4-8A4F-49F9-B48C-B60CF0F3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11626</Words>
  <Characters>66273</Characters>
  <Application>Microsoft Office Word</Application>
  <DocSecurity>0</DocSecurity>
  <Lines>552</Lines>
  <Paragraphs>155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Cüneyt Taha Özkan</dc:creator>
  <cp:keywords>Kuruma Özel / Kişisel Veri içermez</cp:keywords>
  <dc:description/>
  <cp:lastModifiedBy>Cüneyt Taha Özkan</cp:lastModifiedBy>
  <cp:revision>3</cp:revision>
  <cp:lastPrinted>2020-07-14T07:14:00Z</cp:lastPrinted>
  <dcterms:created xsi:type="dcterms:W3CDTF">2020-12-17T14:04:00Z</dcterms:created>
  <dcterms:modified xsi:type="dcterms:W3CDTF">2020-12-17T14:04:00Z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6342872a-6c73-44be-9deb-9dbb5c32a8b9</vt:lpwstr>
  </property>
  <property fmtid="{D5CDD505-2E9C-101B-9397-08002B2CF9AE}" pid="3" name="bjSaver">
    <vt:lpwstr>jNgntxRVPjfJyavIzM/d44+rw1jPx3QM</vt:lpwstr>
  </property>
  <property fmtid="{D5CDD505-2E9C-101B-9397-08002B2CF9AE}" pid="4"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5" name="bjDocumentLabelXML-0">
    <vt:lpwstr>ames.com/2008/01/sie/internal/label"&gt;&lt;element uid="id_classification_confidential" value="" /&gt;&lt;element uid="33d0dd8f-6291-44e9-90e9-e93e9e40d7e9" value="" /&gt;&lt;/sisl&gt;</vt:lpwstr>
  </property>
  <property fmtid="{D5CDD505-2E9C-101B-9397-08002B2CF9AE}" pid="6" name="bjDocumentSecurityLabel">
    <vt:lpwstr>Kuruma Özel-Kişisel Veri içermez</vt:lpwstr>
  </property>
  <property fmtid="{D5CDD505-2E9C-101B-9397-08002B2CF9AE}" pid="7" name="bjHeaderBothDocProperty">
    <vt:lpwstr>Kuruma Özel-Kişisel Veri içermez</vt:lpwstr>
  </property>
  <property fmtid="{D5CDD505-2E9C-101B-9397-08002B2CF9AE}" pid="8" name="bjHeaderFirstPageDocProperty">
    <vt:lpwstr>Kuruma Özel-Kişisel Veri içermez</vt:lpwstr>
  </property>
  <property fmtid="{D5CDD505-2E9C-101B-9397-08002B2CF9AE}" pid="9" name="bjHeaderEvenPageDocProperty">
    <vt:lpwstr>Kuruma Özel-Kişisel Veri içermez</vt:lpwstr>
  </property>
</Properties>
</file>