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28" w:rsidRPr="00E85B7D" w:rsidRDefault="00242F82" w:rsidP="00BF1699">
      <w:pPr>
        <w:spacing w:line="288" w:lineRule="auto"/>
        <w:ind w:firstLine="709"/>
        <w:jc w:val="center"/>
        <w:rPr>
          <w:rFonts w:asciiTheme="minorHAnsi" w:hAnsiTheme="minorHAnsi" w:cstheme="minorHAnsi"/>
          <w:b/>
          <w:color w:val="92D050"/>
        </w:rPr>
      </w:pPr>
      <w:r w:rsidRPr="00E85B7D">
        <w:rPr>
          <w:rFonts w:asciiTheme="minorHAnsi" w:hAnsiTheme="minorHAnsi" w:cstheme="minorHAnsi"/>
          <w:b/>
          <w:color w:val="92D050"/>
        </w:rPr>
        <w:t>EPİAŞ’</w:t>
      </w:r>
      <w:r w:rsidR="00DC7F9A" w:rsidRPr="00E85B7D">
        <w:rPr>
          <w:rFonts w:asciiTheme="minorHAnsi" w:hAnsiTheme="minorHAnsi" w:cstheme="minorHAnsi"/>
          <w:b/>
          <w:color w:val="92D050"/>
        </w:rPr>
        <w:t xml:space="preserve">A </w:t>
      </w:r>
      <w:r w:rsidR="003656F6">
        <w:rPr>
          <w:rFonts w:asciiTheme="minorHAnsi" w:hAnsiTheme="minorHAnsi" w:cstheme="minorHAnsi"/>
          <w:b/>
          <w:color w:val="92D050"/>
        </w:rPr>
        <w:t>YENİLENEBİLİR ENERJİ KAYNAK GARANTİ PİYASASI (</w:t>
      </w:r>
      <w:r w:rsidR="00DE6646">
        <w:rPr>
          <w:rFonts w:asciiTheme="minorHAnsi" w:hAnsiTheme="minorHAnsi" w:cstheme="minorHAnsi"/>
          <w:b/>
          <w:color w:val="92D050"/>
        </w:rPr>
        <w:t>YEK-G</w:t>
      </w:r>
      <w:r w:rsidR="003656F6">
        <w:rPr>
          <w:rFonts w:asciiTheme="minorHAnsi" w:hAnsiTheme="minorHAnsi" w:cstheme="minorHAnsi"/>
          <w:b/>
          <w:color w:val="92D050"/>
        </w:rPr>
        <w:t>)</w:t>
      </w:r>
      <w:r w:rsidRPr="00E85B7D">
        <w:rPr>
          <w:rFonts w:asciiTheme="minorHAnsi" w:hAnsiTheme="minorHAnsi" w:cstheme="minorHAnsi"/>
          <w:b/>
          <w:color w:val="92D050"/>
        </w:rPr>
        <w:t xml:space="preserve"> İŞLEMLERİ İÇİN </w:t>
      </w:r>
      <w:r w:rsidR="00DC7F9A" w:rsidRPr="00E85B7D">
        <w:rPr>
          <w:rFonts w:asciiTheme="minorHAnsi" w:hAnsiTheme="minorHAnsi" w:cstheme="minorHAnsi"/>
          <w:b/>
          <w:color w:val="92D050"/>
        </w:rPr>
        <w:t>VERİLECEK</w:t>
      </w:r>
      <w:r w:rsidR="00EE713D">
        <w:rPr>
          <w:rFonts w:asciiTheme="minorHAnsi" w:hAnsiTheme="minorHAnsi" w:cstheme="minorHAnsi"/>
          <w:b/>
          <w:color w:val="92D050"/>
        </w:rPr>
        <w:t xml:space="preserve"> E-</w:t>
      </w:r>
      <w:r w:rsidR="00DC7F9A" w:rsidRPr="00E85B7D">
        <w:rPr>
          <w:rFonts w:asciiTheme="minorHAnsi" w:hAnsiTheme="minorHAnsi" w:cstheme="minorHAnsi"/>
          <w:b/>
          <w:color w:val="92D050"/>
        </w:rPr>
        <w:t xml:space="preserve"> </w:t>
      </w:r>
      <w:r w:rsidR="00D82328" w:rsidRPr="00E85B7D">
        <w:rPr>
          <w:rFonts w:asciiTheme="minorHAnsi" w:hAnsiTheme="minorHAnsi" w:cstheme="minorHAnsi"/>
          <w:b/>
          <w:color w:val="92D050"/>
        </w:rPr>
        <w:t>TEMİNAT MEKTUBU ÖRNEĞİ</w:t>
      </w:r>
    </w:p>
    <w:p w:rsidR="00D82328" w:rsidRDefault="0037563F" w:rsidP="00BF1699">
      <w:pPr>
        <w:pStyle w:val="Balk1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E85B7D">
        <w:rPr>
          <w:rFonts w:asciiTheme="minorHAnsi" w:hAnsiTheme="minorHAnsi" w:cstheme="minorHAnsi"/>
          <w:sz w:val="24"/>
          <w:szCs w:val="24"/>
        </w:rPr>
        <w:t xml:space="preserve">         </w:t>
      </w:r>
      <w:r w:rsidR="00D82328" w:rsidRPr="00E85B7D">
        <w:rPr>
          <w:rFonts w:asciiTheme="minorHAnsi" w:hAnsiTheme="minorHAnsi" w:cstheme="minorHAnsi"/>
          <w:sz w:val="24"/>
          <w:szCs w:val="24"/>
        </w:rPr>
        <w:t>KESİN TEMİNAT MEKTUBU</w:t>
      </w:r>
    </w:p>
    <w:p w:rsidR="003656F6" w:rsidRPr="003656F6" w:rsidRDefault="003656F6" w:rsidP="003656F6">
      <w:pPr>
        <w:rPr>
          <w:rFonts w:asciiTheme="minorHAnsi" w:hAnsiTheme="minorHAnsi" w:cstheme="minorHAnsi"/>
          <w:b/>
        </w:rPr>
      </w:pPr>
      <w:r>
        <w:t xml:space="preserve">                                 </w:t>
      </w:r>
      <w:r w:rsidRPr="003656F6">
        <w:rPr>
          <w:rFonts w:asciiTheme="minorHAnsi" w:hAnsiTheme="minorHAnsi" w:cstheme="minorHAnsi"/>
          <w:b/>
        </w:rPr>
        <w:t>(</w:t>
      </w:r>
      <w:r w:rsidRPr="004A52C4">
        <w:rPr>
          <w:rFonts w:asciiTheme="minorHAnsi" w:hAnsiTheme="minorHAnsi" w:cstheme="minorHAnsi"/>
          <w:b/>
          <w:color w:val="FF0000"/>
        </w:rPr>
        <w:t>YENİLENEBİLİR ENERJİ KAYNAK GARANTİ PİYASASI</w:t>
      </w:r>
      <w:r w:rsidRPr="003656F6">
        <w:rPr>
          <w:rFonts w:asciiTheme="minorHAnsi" w:hAnsiTheme="minorHAnsi" w:cstheme="minorHAnsi"/>
          <w:b/>
        </w:rPr>
        <w:t>)</w:t>
      </w:r>
    </w:p>
    <w:p w:rsidR="00D82328" w:rsidRPr="00E85B7D" w:rsidRDefault="00D82328" w:rsidP="00BF1699">
      <w:pPr>
        <w:pStyle w:val="GvdeMetni"/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242F82" w:rsidRPr="00E85B7D" w:rsidRDefault="00EC015A" w:rsidP="00242F82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</w:rPr>
      </w:pPr>
      <w:r w:rsidRPr="00E85B7D">
        <w:rPr>
          <w:rFonts w:asciiTheme="minorHAnsi" w:hAnsiTheme="minorHAnsi" w:cstheme="minorHAnsi"/>
          <w:b/>
          <w:szCs w:val="24"/>
        </w:rPr>
        <w:t xml:space="preserve">ENERJİ PİYASALARI İŞLETME A.Ş. (EPİAŞ)                         </w:t>
      </w:r>
    </w:p>
    <w:p w:rsidR="00A8264D" w:rsidRPr="00E85B7D" w:rsidRDefault="0006747E" w:rsidP="00065858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</w:rPr>
      </w:pPr>
      <w:r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>Maslak Mahallesi</w:t>
      </w:r>
      <w:r w:rsidR="00242F82"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>,</w:t>
      </w:r>
      <w:r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 xml:space="preserve"> Taşyoncası Sokak</w:t>
      </w:r>
      <w:r w:rsidR="00242F82"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>,</w:t>
      </w:r>
      <w:r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 xml:space="preserve"> No:1/F F2 Blok 34485 Sarıyer/İstanbul</w:t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  <w:t xml:space="preserve">  </w:t>
      </w:r>
    </w:p>
    <w:p w:rsidR="00D82328" w:rsidRPr="00E85B7D" w:rsidRDefault="00A8264D" w:rsidP="00A8264D">
      <w:pPr>
        <w:pStyle w:val="GvdeMetni"/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E85B7D">
        <w:rPr>
          <w:rFonts w:asciiTheme="minorHAnsi" w:hAnsiTheme="minorHAnsi" w:cstheme="minorHAnsi"/>
          <w:szCs w:val="24"/>
        </w:rPr>
        <w:t xml:space="preserve">TEMİNAT MEKTUP NO:   </w:t>
      </w:r>
      <w:r w:rsidR="00BF1699" w:rsidRPr="00E85B7D">
        <w:rPr>
          <w:rFonts w:asciiTheme="minorHAnsi" w:hAnsiTheme="minorHAnsi" w:cstheme="minorHAnsi"/>
          <w:szCs w:val="24"/>
        </w:rPr>
        <w:t xml:space="preserve">    </w:t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="00BF1699" w:rsidRPr="00E85B7D">
        <w:rPr>
          <w:rFonts w:asciiTheme="minorHAnsi" w:hAnsiTheme="minorHAnsi" w:cstheme="minorHAnsi"/>
          <w:szCs w:val="24"/>
        </w:rPr>
        <w:t>_</w:t>
      </w:r>
      <w:r w:rsidR="00D82328" w:rsidRPr="00E85B7D">
        <w:rPr>
          <w:rFonts w:asciiTheme="minorHAnsi" w:hAnsiTheme="minorHAnsi" w:cstheme="minorHAnsi"/>
          <w:szCs w:val="24"/>
        </w:rPr>
        <w:t>_/_ _/_ _ _</w:t>
      </w:r>
    </w:p>
    <w:p w:rsidR="00AB517E" w:rsidRPr="00E85B7D" w:rsidRDefault="00797E3F" w:rsidP="00BF1699">
      <w:pPr>
        <w:pStyle w:val="GvdeMetni"/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E85B7D">
        <w:rPr>
          <w:rFonts w:asciiTheme="minorHAnsi" w:hAnsiTheme="minorHAnsi" w:cstheme="minorHAnsi"/>
          <w:szCs w:val="24"/>
        </w:rPr>
        <w:t xml:space="preserve">           </w:t>
      </w:r>
      <w:r w:rsidR="00BF1699" w:rsidRPr="00E85B7D">
        <w:rPr>
          <w:rFonts w:asciiTheme="minorHAnsi" w:hAnsiTheme="minorHAnsi" w:cstheme="minorHAnsi"/>
          <w:szCs w:val="24"/>
        </w:rPr>
        <w:t xml:space="preserve">                </w:t>
      </w:r>
    </w:p>
    <w:p w:rsidR="00922AF0" w:rsidRPr="00922AF0" w:rsidRDefault="00922AF0" w:rsidP="00647720">
      <w:pPr>
        <w:pStyle w:val="BodyText22"/>
        <w:spacing w:line="288" w:lineRule="auto"/>
        <w:ind w:left="0" w:firstLine="567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922AF0">
        <w:rPr>
          <w:rFonts w:asciiTheme="minorHAnsi" w:hAnsiTheme="minorHAnsi" w:cstheme="minorHAnsi"/>
          <w:b/>
          <w:i w:val="0"/>
          <w:sz w:val="24"/>
          <w:szCs w:val="24"/>
        </w:rPr>
        <w:t>(… ETSO  kodlu…(………… ……… … ……… …… … … … … … …………………………….Piyasa katılımcısı’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nın 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E6646">
        <w:rPr>
          <w:rFonts w:asciiTheme="minorHAnsi" w:hAnsiTheme="minorHAnsi" w:cstheme="minorHAnsi"/>
          <w:i w:val="0"/>
          <w:sz w:val="24"/>
          <w:szCs w:val="24"/>
        </w:rPr>
        <w:t>Yenilenebilir Enerji Kaynak G</w:t>
      </w:r>
      <w:r w:rsidR="00DE6646" w:rsidRPr="00DE6646">
        <w:rPr>
          <w:rFonts w:asciiTheme="minorHAnsi" w:hAnsiTheme="minorHAnsi" w:cstheme="minorHAnsi"/>
          <w:i w:val="0"/>
          <w:sz w:val="24"/>
          <w:szCs w:val="24"/>
        </w:rPr>
        <w:t xml:space="preserve">aranti </w:t>
      </w:r>
      <w:r w:rsidR="00242F82" w:rsidRPr="00DE6646">
        <w:rPr>
          <w:rFonts w:asciiTheme="minorHAnsi" w:hAnsiTheme="minorHAnsi" w:cstheme="minorHAnsi"/>
          <w:i w:val="0"/>
          <w:sz w:val="24"/>
          <w:szCs w:val="24"/>
        </w:rPr>
        <w:t>piyasası</w:t>
      </w:r>
      <w:r w:rsidR="00DE6646">
        <w:rPr>
          <w:rFonts w:asciiTheme="minorHAnsi" w:hAnsiTheme="minorHAnsi" w:cstheme="minorHAnsi"/>
          <w:i w:val="0"/>
          <w:sz w:val="24"/>
          <w:szCs w:val="24"/>
        </w:rPr>
        <w:t xml:space="preserve"> katılım anlaşması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 xml:space="preserve"> gereği</w:t>
      </w:r>
      <w:r w:rsidR="007F1A55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E6646" w:rsidRPr="00DE6646">
        <w:rPr>
          <w:rFonts w:asciiTheme="minorHAnsi" w:hAnsiTheme="minorHAnsi" w:cstheme="minorHAnsi"/>
          <w:i w:val="0"/>
          <w:sz w:val="24"/>
          <w:szCs w:val="24"/>
        </w:rPr>
        <w:t>Yenilenebilir Enerji Kaynaklarının Belgelendirilmesine ve Desteklenmesine ilişkin Yönetmelik</w:t>
      </w:r>
      <w:r w:rsidR="00AE73CF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B252B2">
        <w:rPr>
          <w:rFonts w:asciiTheme="minorHAnsi" w:hAnsiTheme="minorHAnsi" w:cstheme="minorHAnsi"/>
          <w:i w:val="0"/>
          <w:sz w:val="24"/>
          <w:szCs w:val="24"/>
        </w:rPr>
        <w:t>ve</w:t>
      </w:r>
      <w:r w:rsidR="00C71983">
        <w:rPr>
          <w:rFonts w:asciiTheme="minorHAnsi" w:hAnsiTheme="minorHAnsi" w:cstheme="minorHAnsi"/>
          <w:i w:val="0"/>
          <w:sz w:val="24"/>
          <w:szCs w:val="24"/>
        </w:rPr>
        <w:t xml:space="preserve"> YEK-G Sistemi ve Organize YEK-G Piyasası İşletim Usul ve Esasları</w:t>
      </w:r>
      <w:r w:rsidR="00B252B2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8264D" w:rsidRPr="00E85B7D">
        <w:rPr>
          <w:rFonts w:asciiTheme="minorHAnsi" w:hAnsiTheme="minorHAnsi" w:cstheme="minorHAnsi"/>
          <w:i w:val="0"/>
          <w:sz w:val="24"/>
          <w:szCs w:val="24"/>
        </w:rPr>
        <w:t xml:space="preserve"> k</w:t>
      </w:r>
      <w:r w:rsidR="00797E3F" w:rsidRPr="00E85B7D">
        <w:rPr>
          <w:rFonts w:asciiTheme="minorHAnsi" w:hAnsiTheme="minorHAnsi" w:cstheme="minorHAnsi"/>
          <w:i w:val="0"/>
          <w:sz w:val="24"/>
          <w:szCs w:val="24"/>
        </w:rPr>
        <w:t>apsamında</w:t>
      </w:r>
      <w:r w:rsidR="00A8264D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>i</w:t>
      </w:r>
      <w:r w:rsidR="00797E3F" w:rsidRPr="00E85B7D">
        <w:rPr>
          <w:rFonts w:asciiTheme="minorHAnsi" w:hAnsiTheme="minorHAnsi" w:cstheme="minorHAnsi"/>
          <w:i w:val="0"/>
          <w:sz w:val="24"/>
          <w:szCs w:val="24"/>
        </w:rPr>
        <w:t>şlem yapabilmek için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797E3F" w:rsidRPr="00E85B7D">
        <w:rPr>
          <w:rFonts w:asciiTheme="minorHAnsi" w:hAnsiTheme="minorHAnsi" w:cstheme="minorHAnsi"/>
          <w:i w:val="0"/>
          <w:sz w:val="24"/>
          <w:szCs w:val="24"/>
        </w:rPr>
        <w:t>Elektrik Piyasası</w:t>
      </w:r>
      <w:r w:rsidR="00A46CA9" w:rsidRPr="00E85B7D">
        <w:rPr>
          <w:rFonts w:asciiTheme="minorHAnsi" w:hAnsiTheme="minorHAnsi" w:cstheme="minorHAnsi"/>
          <w:i w:val="0"/>
          <w:sz w:val="24"/>
          <w:szCs w:val="24"/>
        </w:rPr>
        <w:t xml:space="preserve"> ile ilgili K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anun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A46CA9" w:rsidRPr="00E85B7D">
        <w:rPr>
          <w:rFonts w:asciiTheme="minorHAnsi" w:hAnsiTheme="minorHAnsi" w:cstheme="minorHAnsi"/>
          <w:i w:val="0"/>
          <w:sz w:val="24"/>
          <w:szCs w:val="24"/>
        </w:rPr>
        <w:t>Y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önetmelik</w:t>
      </w:r>
      <w:r w:rsidR="00E85B7D">
        <w:rPr>
          <w:rFonts w:asciiTheme="minorHAnsi" w:hAnsiTheme="minorHAnsi" w:cstheme="minorHAnsi"/>
          <w:i w:val="0"/>
          <w:sz w:val="24"/>
          <w:szCs w:val="24"/>
        </w:rPr>
        <w:t xml:space="preserve"> ve diğer alt mevzuat 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ile </w:t>
      </w:r>
      <w:r w:rsidR="00DE6646" w:rsidRPr="00B00D61">
        <w:rPr>
          <w:rFonts w:asciiTheme="minorHAnsi" w:hAnsiTheme="minorHAnsi" w:cstheme="minorHAnsi"/>
          <w:b/>
          <w:i w:val="0"/>
          <w:sz w:val="24"/>
          <w:szCs w:val="24"/>
          <w:u w:val="single"/>
        </w:rPr>
        <w:t>Yenilenebilir Enerji Kaynak Garanti piyasası katılım anlaşması</w:t>
      </w:r>
      <w:r w:rsidR="00301DDF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 xml:space="preserve">hükümlerini yerine getirmek üzere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EPİAŞ’ a 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vermek zorunda olduğu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922AF0">
        <w:rPr>
          <w:rFonts w:ascii="Calibri" w:hAnsi="Calibri" w:cs="Tahoma"/>
          <w:sz w:val="24"/>
          <w:szCs w:val="24"/>
          <w:lang w:eastAsia="en-US"/>
        </w:rPr>
        <w:t xml:space="preserve"> 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>E</w:t>
      </w:r>
      <w:r w:rsidR="00647720">
        <w:rPr>
          <w:rFonts w:asciiTheme="minorHAnsi" w:hAnsiTheme="minorHAnsi" w:cstheme="minorHAnsi"/>
          <w:i w:val="0"/>
          <w:sz w:val="24"/>
          <w:szCs w:val="24"/>
        </w:rPr>
        <w:t>lektrik Piyasası Kanunu’nun 11. maddesinin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47720">
        <w:rPr>
          <w:rFonts w:asciiTheme="minorHAnsi" w:hAnsiTheme="minorHAnsi" w:cstheme="minorHAnsi"/>
          <w:i w:val="0"/>
          <w:sz w:val="24"/>
          <w:szCs w:val="24"/>
        </w:rPr>
        <w:t>15. fıkrasına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 göre koruma altına alınmış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794069" w:rsidRPr="00E85B7D">
        <w:rPr>
          <w:rFonts w:asciiTheme="minorHAnsi" w:hAnsiTheme="minorHAnsi" w:cstheme="minorHAnsi"/>
          <w:i w:val="0"/>
          <w:sz w:val="24"/>
          <w:szCs w:val="24"/>
        </w:rPr>
        <w:t xml:space="preserve"> kesin</w:t>
      </w:r>
      <w:r w:rsidR="0045439B">
        <w:rPr>
          <w:rFonts w:asciiTheme="minorHAnsi" w:hAnsiTheme="minorHAnsi" w:cstheme="minorHAnsi"/>
          <w:i w:val="0"/>
          <w:sz w:val="24"/>
          <w:szCs w:val="24"/>
        </w:rPr>
        <w:t xml:space="preserve"> teminat tutarı olan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82328" w:rsidRPr="00E85B7D">
        <w:rPr>
          <w:rFonts w:asciiTheme="minorHAnsi" w:hAnsiTheme="minorHAnsi" w:cstheme="minorHAnsi"/>
          <w:b/>
          <w:sz w:val="24"/>
          <w:szCs w:val="24"/>
        </w:rPr>
        <w:t>(…</w:t>
      </w:r>
      <w:r w:rsidR="00794069" w:rsidRPr="00E85B7D">
        <w:rPr>
          <w:rFonts w:asciiTheme="minorHAnsi" w:hAnsiTheme="minorHAnsi" w:cstheme="minorHAnsi"/>
          <w:b/>
          <w:sz w:val="24"/>
          <w:szCs w:val="24"/>
        </w:rPr>
        <w:t>……………….</w:t>
      </w:r>
      <w:r w:rsidR="00D82328" w:rsidRPr="00E85B7D">
        <w:rPr>
          <w:rFonts w:asciiTheme="minorHAnsi" w:hAnsiTheme="minorHAnsi" w:cstheme="minorHAnsi"/>
          <w:b/>
          <w:sz w:val="24"/>
          <w:szCs w:val="24"/>
        </w:rPr>
        <w:t>………)</w:t>
      </w:r>
      <w:r w:rsidR="00D82328" w:rsidRPr="00E85B7D">
        <w:rPr>
          <w:rStyle w:val="DipnotBavurusu"/>
          <w:rFonts w:asciiTheme="minorHAnsi" w:hAnsiTheme="minorHAnsi" w:cstheme="minorHAnsi"/>
          <w:b/>
          <w:sz w:val="24"/>
          <w:szCs w:val="24"/>
        </w:rPr>
        <w:t xml:space="preserve"> </w:t>
      </w:r>
      <w:r w:rsidR="00D82328" w:rsidRPr="00E85B7D">
        <w:rPr>
          <w:rStyle w:val="DipnotBavurusu"/>
          <w:rFonts w:asciiTheme="minorHAnsi" w:hAnsiTheme="minorHAnsi" w:cstheme="minorHAnsi"/>
          <w:b/>
          <w:sz w:val="24"/>
          <w:szCs w:val="24"/>
          <w:vertAlign w:val="baseline"/>
        </w:rPr>
        <w:t xml:space="preserve">TL </w:t>
      </w:r>
      <w:r w:rsidR="00D82328" w:rsidRPr="00E85B7D">
        <w:rPr>
          <w:rStyle w:val="DipnotBavurusu"/>
          <w:rFonts w:asciiTheme="minorHAnsi" w:hAnsiTheme="minorHAnsi" w:cstheme="minorHAnsi"/>
          <w:sz w:val="24"/>
          <w:szCs w:val="24"/>
          <w:vertAlign w:val="baseline"/>
        </w:rPr>
        <w:t>(Yazı ile</w:t>
      </w:r>
      <w:r w:rsidR="00D82328" w:rsidRPr="00E85B7D">
        <w:rPr>
          <w:rFonts w:asciiTheme="minorHAnsi" w:hAnsiTheme="minorHAnsi" w:cstheme="minorHAnsi"/>
          <w:sz w:val="24"/>
          <w:szCs w:val="24"/>
        </w:rPr>
        <w:t>…………</w:t>
      </w:r>
      <w:r w:rsidR="00794069" w:rsidRPr="00E85B7D">
        <w:rPr>
          <w:rFonts w:asciiTheme="minorHAnsi" w:hAnsiTheme="minorHAnsi" w:cstheme="minorHAnsi"/>
          <w:sz w:val="24"/>
          <w:szCs w:val="24"/>
        </w:rPr>
        <w:t>……………………..</w:t>
      </w:r>
      <w:r w:rsidR="00D82328" w:rsidRPr="00E85B7D">
        <w:rPr>
          <w:rFonts w:asciiTheme="minorHAnsi" w:hAnsiTheme="minorHAnsi" w:cstheme="minorHAnsi"/>
          <w:sz w:val="24"/>
          <w:szCs w:val="24"/>
        </w:rPr>
        <w:t xml:space="preserve">..  Türk Lirası) </w:t>
      </w:r>
      <w:r>
        <w:rPr>
          <w:rFonts w:asciiTheme="minorHAnsi" w:hAnsiTheme="minorHAnsi" w:cstheme="minorHAnsi"/>
          <w:sz w:val="24"/>
          <w:szCs w:val="24"/>
        </w:rPr>
        <w:t xml:space="preserve">‘yi </w:t>
      </w:r>
      <w:r w:rsidR="00D82328" w:rsidRPr="00E85B7D">
        <w:rPr>
          <w:rFonts w:asciiTheme="minorHAnsi" w:hAnsiTheme="minorHAnsi" w:cstheme="minorHAnsi"/>
          <w:b/>
          <w:sz w:val="24"/>
          <w:szCs w:val="24"/>
        </w:rPr>
        <w:t>(bankanın veya özel finans kurumunun adı)</w:t>
      </w:r>
      <w:r>
        <w:rPr>
          <w:rFonts w:asciiTheme="minorHAnsi" w:hAnsiTheme="minorHAnsi" w:cstheme="minorHAnsi"/>
          <w:b/>
          <w:sz w:val="24"/>
          <w:szCs w:val="24"/>
        </w:rPr>
        <w:t xml:space="preserve"> gayri kabili rücu</w:t>
      </w:r>
      <w:r w:rsidR="00D82328" w:rsidRPr="00E85B7D">
        <w:rPr>
          <w:rFonts w:asciiTheme="minorHAnsi" w:hAnsiTheme="minorHAnsi" w:cstheme="minorHAnsi"/>
          <w:sz w:val="24"/>
          <w:szCs w:val="24"/>
        </w:rPr>
        <w:t xml:space="preserve"> 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garanti ettiğinden,</w:t>
      </w:r>
      <w:r w:rsidR="00647720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B00D61">
        <w:rPr>
          <w:rFonts w:asciiTheme="minorHAnsi" w:hAnsiTheme="minorHAnsi" w:cstheme="minorHAnsi"/>
          <w:i w:val="0"/>
          <w:sz w:val="24"/>
          <w:szCs w:val="24"/>
        </w:rPr>
        <w:t>EPİAŞ’ın işlettiği piyasalardaki taahhütlerini</w:t>
      </w:r>
      <w:r w:rsidR="00647720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B00D61">
        <w:rPr>
          <w:rFonts w:asciiTheme="minorHAnsi" w:hAnsiTheme="minorHAnsi" w:cstheme="minorHAnsi"/>
          <w:i w:val="0"/>
          <w:sz w:val="24"/>
          <w:szCs w:val="24"/>
        </w:rPr>
        <w:t>ilgili</w:t>
      </w:r>
      <w:r w:rsidR="00647720" w:rsidRPr="00E85B7D">
        <w:rPr>
          <w:rFonts w:asciiTheme="minorHAnsi" w:hAnsiTheme="minorHAnsi" w:cstheme="minorHAnsi"/>
          <w:i w:val="0"/>
          <w:sz w:val="24"/>
          <w:szCs w:val="24"/>
        </w:rPr>
        <w:t xml:space="preserve"> mevzuat ve sözleşme hükümlerine göre kısmen veya tamamen yerine getirmediği takdirde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</w:p>
    <w:p w:rsidR="00DB1CBE" w:rsidRPr="00E85B7D" w:rsidRDefault="00DB1CBE" w:rsidP="00BF1699">
      <w:pPr>
        <w:pStyle w:val="BodyText22"/>
        <w:spacing w:line="288" w:lineRule="auto"/>
        <w:ind w:left="0" w:firstLine="567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:rsidR="00DB1CBE" w:rsidRPr="00E85B7D" w:rsidRDefault="00DB1CBE" w:rsidP="00BF1699">
      <w:pPr>
        <w:pStyle w:val="BodyText22"/>
        <w:spacing w:line="288" w:lineRule="auto"/>
        <w:ind w:left="0" w:firstLine="567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Protesto çekmeye, hüküm ve adı geçenin iznini almaya gerek kalmaksızın ve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……</w:t>
      </w:r>
      <w:r w:rsidR="00BE0D20" w:rsidRPr="00E85B7D">
        <w:rPr>
          <w:rFonts w:asciiTheme="minorHAnsi" w:hAnsiTheme="minorHAnsi" w:cstheme="minorHAnsi"/>
          <w:b/>
          <w:i w:val="0"/>
          <w:sz w:val="24"/>
          <w:szCs w:val="24"/>
        </w:rPr>
        <w:t xml:space="preserve"> ETSO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Kodlu…………………………………piyasa katılımcısı)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ile </w:t>
      </w:r>
      <w:r w:rsidR="00242F82" w:rsidRPr="00E85B7D">
        <w:rPr>
          <w:rFonts w:asciiTheme="minorHAnsi" w:hAnsiTheme="minorHAnsi" w:cstheme="minorHAnsi"/>
          <w:b/>
          <w:i w:val="0"/>
          <w:sz w:val="24"/>
          <w:szCs w:val="24"/>
        </w:rPr>
        <w:t>EPİAŞ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arasında ortaya çıkacak herhangi bir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 uyuşmazlık ve bunun akıbet ve K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>anuni sonuçları dikkate alınmaksızın, yukarıda yazılı tutarı ilk yazılı talebi</w:t>
      </w:r>
      <w:r w:rsidR="00AB34E7" w:rsidRPr="00E85B7D">
        <w:rPr>
          <w:rFonts w:asciiTheme="minorHAnsi" w:hAnsiTheme="minorHAnsi" w:cstheme="minorHAnsi"/>
          <w:i w:val="0"/>
          <w:sz w:val="24"/>
          <w:szCs w:val="24"/>
        </w:rPr>
        <w:t>niz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üzerine derhal ve gecikmeksizin 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>EPİAŞ’a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nakden ve tamamen talep tarihinden ödeme tarihine kadar geçen günlere ait kanuni faiziyle birlikte </w:t>
      </w:r>
      <w:r w:rsidR="00922AF0">
        <w:rPr>
          <w:rFonts w:asciiTheme="minorHAnsi" w:hAnsiTheme="minorHAnsi" w:cstheme="minorHAnsi"/>
          <w:i w:val="0"/>
          <w:sz w:val="24"/>
          <w:szCs w:val="24"/>
        </w:rPr>
        <w:t xml:space="preserve">kayıtsız ve şartsız olarak, bildireceğiniz banka hesap numarasına 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ödeyeceğimizi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(bankanın veya özel finans kurumunun adı)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’nın imza atmaya yetkili temsilcisi ve sorumlusu sıfatıyla ve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(bankanın veya özel finans kurumunun adı)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 ad ve hesabına taahhüt ve beyan ederiz.</w:t>
      </w:r>
    </w:p>
    <w:p w:rsidR="00D82328" w:rsidRPr="00E85B7D" w:rsidRDefault="00D82328" w:rsidP="00BF1699">
      <w:pPr>
        <w:pStyle w:val="BodyText22"/>
        <w:spacing w:line="288" w:lineRule="auto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:rsidR="00D82328" w:rsidRPr="00E85B7D" w:rsidRDefault="00A8264D" w:rsidP="00922AF0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E85B7D">
        <w:rPr>
          <w:rFonts w:asciiTheme="minorHAnsi" w:hAnsiTheme="minorHAnsi" w:cstheme="minorHAnsi"/>
          <w:b/>
          <w:szCs w:val="24"/>
          <w:u w:val="single"/>
        </w:rPr>
        <w:t xml:space="preserve">İş bu </w:t>
      </w:r>
      <w:r w:rsidR="003351C2" w:rsidRPr="00E85B7D">
        <w:rPr>
          <w:rFonts w:asciiTheme="minorHAnsi" w:hAnsiTheme="minorHAnsi" w:cstheme="minorHAnsi"/>
          <w:b/>
          <w:szCs w:val="24"/>
          <w:u w:val="single"/>
        </w:rPr>
        <w:t>teminat mektubu kesin ve süresizdir</w:t>
      </w:r>
      <w:r w:rsidRPr="00E85B7D">
        <w:rPr>
          <w:rFonts w:asciiTheme="minorHAnsi" w:hAnsiTheme="minorHAnsi" w:cstheme="minorHAnsi"/>
          <w:b/>
          <w:szCs w:val="24"/>
          <w:u w:val="single"/>
        </w:rPr>
        <w:t>.</w:t>
      </w:r>
    </w:p>
    <w:p w:rsidR="00D82328" w:rsidRPr="00E85B7D" w:rsidRDefault="00D82328" w:rsidP="00E85B7D">
      <w:pPr>
        <w:spacing w:line="288" w:lineRule="auto"/>
        <w:jc w:val="center"/>
        <w:rPr>
          <w:rFonts w:asciiTheme="minorHAnsi" w:hAnsiTheme="minorHAnsi" w:cstheme="minorHAnsi"/>
          <w:i/>
        </w:rPr>
      </w:pPr>
      <w:r w:rsidRPr="00E85B7D">
        <w:rPr>
          <w:rFonts w:asciiTheme="minorHAnsi" w:hAnsiTheme="minorHAnsi" w:cstheme="minorHAnsi"/>
          <w:i/>
        </w:rPr>
        <w:t>[bankanın veya özel finans kurumunun adı]</w:t>
      </w:r>
    </w:p>
    <w:p w:rsidR="00D82328" w:rsidRPr="00E85B7D" w:rsidRDefault="00D82328" w:rsidP="00E85B7D">
      <w:pPr>
        <w:spacing w:line="288" w:lineRule="auto"/>
        <w:jc w:val="center"/>
        <w:rPr>
          <w:rFonts w:asciiTheme="minorHAnsi" w:hAnsiTheme="minorHAnsi" w:cstheme="minorHAnsi"/>
        </w:rPr>
      </w:pPr>
      <w:r w:rsidRPr="00E85B7D">
        <w:rPr>
          <w:rFonts w:asciiTheme="minorHAnsi" w:hAnsiTheme="minorHAnsi" w:cstheme="minorHAnsi"/>
          <w:i/>
        </w:rPr>
        <w:t>[banka/özel finans kurumu şubesinin adı]</w:t>
      </w:r>
      <w:r w:rsidRPr="00E85B7D">
        <w:rPr>
          <w:rFonts w:asciiTheme="minorHAnsi" w:hAnsiTheme="minorHAnsi" w:cstheme="minorHAnsi"/>
        </w:rPr>
        <w:t xml:space="preserve"> </w:t>
      </w:r>
      <w:r w:rsidRPr="00E85B7D">
        <w:rPr>
          <w:rFonts w:asciiTheme="minorHAnsi" w:hAnsiTheme="minorHAnsi" w:cstheme="minorHAnsi"/>
          <w:b/>
        </w:rPr>
        <w:t>Şubesi</w:t>
      </w:r>
    </w:p>
    <w:p w:rsidR="00D82328" w:rsidRPr="00E85B7D" w:rsidRDefault="00D82328" w:rsidP="00E85B7D">
      <w:pPr>
        <w:spacing w:line="288" w:lineRule="auto"/>
        <w:jc w:val="center"/>
        <w:rPr>
          <w:rFonts w:asciiTheme="minorHAnsi" w:hAnsiTheme="minorHAnsi" w:cstheme="minorHAnsi"/>
          <w:b/>
        </w:rPr>
      </w:pPr>
      <w:r w:rsidRPr="00E85B7D">
        <w:rPr>
          <w:rFonts w:asciiTheme="minorHAnsi" w:hAnsiTheme="minorHAnsi" w:cstheme="minorHAnsi"/>
          <w:i/>
        </w:rPr>
        <w:t>[banka/özel finans kurumu]</w:t>
      </w:r>
      <w:r w:rsidRPr="00E85B7D">
        <w:rPr>
          <w:rFonts w:asciiTheme="minorHAnsi" w:hAnsiTheme="minorHAnsi" w:cstheme="minorHAnsi"/>
        </w:rPr>
        <w:t xml:space="preserve"> </w:t>
      </w:r>
      <w:r w:rsidRPr="00E85B7D">
        <w:rPr>
          <w:rFonts w:asciiTheme="minorHAnsi" w:hAnsiTheme="minorHAnsi" w:cstheme="minorHAnsi"/>
          <w:b/>
        </w:rPr>
        <w:t>Yetkililerinin</w:t>
      </w:r>
    </w:p>
    <w:p w:rsidR="00D82328" w:rsidRPr="00E85B7D" w:rsidRDefault="00D82328" w:rsidP="00E85B7D">
      <w:pPr>
        <w:spacing w:line="288" w:lineRule="auto"/>
        <w:jc w:val="center"/>
        <w:rPr>
          <w:rFonts w:asciiTheme="minorHAnsi" w:hAnsiTheme="minorHAnsi" w:cstheme="minorHAnsi"/>
          <w:b/>
        </w:rPr>
      </w:pPr>
      <w:r w:rsidRPr="00E85B7D">
        <w:rPr>
          <w:rFonts w:asciiTheme="minorHAnsi" w:hAnsiTheme="minorHAnsi" w:cstheme="minorHAnsi"/>
        </w:rPr>
        <w:t>İsim, unvan ve imzası</w:t>
      </w:r>
    </w:p>
    <w:p w:rsidR="00395E2A" w:rsidRDefault="00D82328" w:rsidP="00395E2A">
      <w:pPr>
        <w:pStyle w:val="GvdeMetni21"/>
        <w:spacing w:line="288" w:lineRule="auto"/>
        <w:ind w:left="567" w:hanging="654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 w:rsidRPr="00E85B7D">
        <w:rPr>
          <w:rFonts w:asciiTheme="minorHAnsi" w:hAnsiTheme="minorHAnsi" w:cstheme="minorHAnsi"/>
          <w:b/>
          <w:sz w:val="24"/>
          <w:szCs w:val="24"/>
        </w:rPr>
        <w:t>NOT:</w:t>
      </w:r>
      <w:r w:rsidRPr="00E85B7D">
        <w:rPr>
          <w:rFonts w:asciiTheme="minorHAnsi" w:hAnsiTheme="minorHAnsi" w:cstheme="minorHAnsi"/>
          <w:sz w:val="24"/>
          <w:szCs w:val="24"/>
        </w:rPr>
        <w:t xml:space="preserve"> </w:t>
      </w:r>
      <w:r w:rsidR="00395E2A" w:rsidRPr="00A8264D">
        <w:rPr>
          <w:rFonts w:ascii="Calibri" w:hAnsi="Calibri"/>
          <w:sz w:val="24"/>
          <w:szCs w:val="24"/>
        </w:rPr>
        <w:t xml:space="preserve">Yabancı bankaların veya benzeri kredi kuruluşlarının kontrgarantilerine dayanılarak verilecek mektuplarda, kontrgarantiyi veren yabancı banka veya kredi kuruluşunun ismi ve teminatın kontrgarantili olduğu belirtilecektir. </w:t>
      </w:r>
    </w:p>
    <w:p w:rsidR="00395E2A" w:rsidRPr="00A8264D" w:rsidRDefault="00395E2A" w:rsidP="00395E2A">
      <w:pPr>
        <w:pStyle w:val="GvdeMetni21"/>
        <w:spacing w:line="288" w:lineRule="auto"/>
        <w:ind w:left="567" w:hanging="654"/>
        <w:jc w:val="both"/>
        <w:rPr>
          <w:rFonts w:ascii="Calibri" w:hAnsi="Calibri" w:cs="Tahoma"/>
          <w:i w:val="0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            </w:t>
      </w:r>
      <w:r>
        <w:rPr>
          <w:rFonts w:ascii="Calibri" w:hAnsi="Calibri"/>
          <w:sz w:val="24"/>
          <w:szCs w:val="24"/>
        </w:rPr>
        <w:t>K</w:t>
      </w:r>
      <w:r w:rsidRPr="00A8264D">
        <w:rPr>
          <w:rFonts w:ascii="Calibri" w:hAnsi="Calibri"/>
          <w:sz w:val="24"/>
          <w:szCs w:val="24"/>
        </w:rPr>
        <w:t>ontrgarantilere dayanılarak verilecek teminat mektupları</w:t>
      </w:r>
      <w:r>
        <w:rPr>
          <w:rFonts w:ascii="Calibri" w:hAnsi="Calibri"/>
          <w:sz w:val="24"/>
          <w:szCs w:val="24"/>
        </w:rPr>
        <w:t xml:space="preserve">, </w:t>
      </w:r>
      <w:r w:rsidRPr="00A8264D">
        <w:rPr>
          <w:rFonts w:ascii="Calibri" w:hAnsi="Calibri"/>
          <w:sz w:val="24"/>
          <w:szCs w:val="24"/>
        </w:rPr>
        <w:t xml:space="preserve">Türk parası, </w:t>
      </w:r>
      <w:r>
        <w:rPr>
          <w:rFonts w:ascii="Calibri" w:hAnsi="Calibri"/>
          <w:sz w:val="24"/>
          <w:szCs w:val="24"/>
        </w:rPr>
        <w:t>ABD doları ve</w:t>
      </w:r>
      <w:r w:rsidRPr="00A8264D">
        <w:rPr>
          <w:rFonts w:ascii="Calibri" w:hAnsi="Calibri"/>
          <w:sz w:val="24"/>
          <w:szCs w:val="24"/>
        </w:rPr>
        <w:t xml:space="preserve"> avro </w:t>
      </w:r>
      <w:r>
        <w:rPr>
          <w:rFonts w:ascii="Calibri" w:hAnsi="Calibri"/>
          <w:sz w:val="24"/>
          <w:szCs w:val="24"/>
        </w:rPr>
        <w:t>üzerinden düzenlenebilecektir.</w:t>
      </w:r>
    </w:p>
    <w:p w:rsidR="00D82328" w:rsidRPr="00E85B7D" w:rsidRDefault="00D82328" w:rsidP="00A8264D">
      <w:pPr>
        <w:pStyle w:val="GvdeMetni21"/>
        <w:spacing w:line="288" w:lineRule="auto"/>
        <w:ind w:left="567" w:hanging="654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sectPr w:rsidR="00D82328" w:rsidRPr="00E85B7D" w:rsidSect="00D82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276" w:bottom="709" w:left="1559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646" w:rsidRDefault="00DE6646" w:rsidP="00DE6646">
      <w:r>
        <w:separator/>
      </w:r>
    </w:p>
  </w:endnote>
  <w:endnote w:type="continuationSeparator" w:id="0">
    <w:p w:rsidR="00DE6646" w:rsidRDefault="00DE6646" w:rsidP="00D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7A" w:rsidRDefault="00A62C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7A" w:rsidRDefault="00A62C7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7A" w:rsidRDefault="00A62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646" w:rsidRDefault="00DE6646" w:rsidP="00DE6646">
      <w:r>
        <w:separator/>
      </w:r>
    </w:p>
  </w:footnote>
  <w:footnote w:type="continuationSeparator" w:id="0">
    <w:p w:rsidR="00DE6646" w:rsidRDefault="00DE6646" w:rsidP="00DE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46" w:rsidRPr="00A62C7A" w:rsidRDefault="00A62C7A" w:rsidP="00A62C7A">
    <w:pPr>
      <w:pStyle w:val="stBilgi"/>
      <w:jc w:val="right"/>
    </w:pPr>
    <w:fldSimple w:instr=" DOCPROPERTY bjHeaderEvenPageDocProperty \* MERGEFORMAT " w:fldLock="1">
      <w:r w:rsidRPr="00A62C7A">
        <w:rPr>
          <w:rFonts w:ascii="Tahoma" w:hAnsi="Tahoma" w:cs="Tahoma"/>
          <w:color w:val="FF8000"/>
        </w:rPr>
        <w:t>Kuruma Özel</w:t>
      </w:r>
      <w:r w:rsidRPr="00A62C7A">
        <w:rPr>
          <w:rFonts w:ascii="Tahoma" w:hAnsi="Tahoma" w:cs="Tahoma"/>
          <w:color w:val="000000"/>
        </w:rPr>
        <w:t>-</w:t>
      </w:r>
      <w:r w:rsidRPr="00A62C7A">
        <w:rPr>
          <w:rFonts w:ascii="Tahoma" w:hAnsi="Tahoma" w:cs="Tahoma"/>
          <w:color w:val="00C000"/>
        </w:rPr>
        <w:t>Kişisel Veri içermez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46" w:rsidRPr="00A62C7A" w:rsidRDefault="00A62C7A" w:rsidP="00A62C7A">
    <w:pPr>
      <w:pStyle w:val="stBilgi"/>
      <w:jc w:val="right"/>
    </w:pPr>
    <w:fldSimple w:instr=" DOCPROPERTY bjHeaderBothDocProperty \* MERGEFORMAT " w:fldLock="1">
      <w:r w:rsidRPr="00A62C7A">
        <w:rPr>
          <w:rFonts w:ascii="Tahoma" w:hAnsi="Tahoma" w:cs="Tahoma"/>
          <w:color w:val="FF8000"/>
        </w:rPr>
        <w:t>Kuruma Özel</w:t>
      </w:r>
      <w:r w:rsidRPr="00A62C7A">
        <w:rPr>
          <w:rFonts w:ascii="Tahoma" w:hAnsi="Tahoma" w:cs="Tahoma"/>
          <w:color w:val="000000"/>
        </w:rPr>
        <w:t>-</w:t>
      </w:r>
      <w:r w:rsidRPr="00A62C7A">
        <w:rPr>
          <w:rFonts w:ascii="Tahoma" w:hAnsi="Tahoma" w:cs="Tahoma"/>
          <w:color w:val="00C000"/>
        </w:rPr>
        <w:t>Kişisel Veri içermez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46" w:rsidRPr="00A62C7A" w:rsidRDefault="00A62C7A" w:rsidP="00A62C7A">
    <w:pPr>
      <w:pStyle w:val="stBilgi"/>
      <w:jc w:val="right"/>
    </w:pPr>
    <w:fldSimple w:instr=" DOCPROPERTY bjHeaderFirstPageDocProperty \* MERGEFORMAT " w:fldLock="1">
      <w:r w:rsidRPr="00A62C7A">
        <w:rPr>
          <w:rFonts w:ascii="Tahoma" w:hAnsi="Tahoma" w:cs="Tahoma"/>
          <w:color w:val="FF8000"/>
        </w:rPr>
        <w:t>Kuruma Özel</w:t>
      </w:r>
      <w:r w:rsidRPr="00A62C7A">
        <w:rPr>
          <w:rFonts w:ascii="Tahoma" w:hAnsi="Tahoma" w:cs="Tahoma"/>
          <w:color w:val="000000"/>
        </w:rPr>
        <w:t>-</w:t>
      </w:r>
      <w:r w:rsidRPr="00A62C7A">
        <w:rPr>
          <w:rFonts w:ascii="Tahoma" w:hAnsi="Tahoma" w:cs="Tahoma"/>
          <w:color w:val="00C000"/>
        </w:rPr>
        <w:t>Kişisel Veri içermez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28"/>
    <w:rsid w:val="0000761C"/>
    <w:rsid w:val="000135AF"/>
    <w:rsid w:val="00065858"/>
    <w:rsid w:val="0006747E"/>
    <w:rsid w:val="000B5EA2"/>
    <w:rsid w:val="00115638"/>
    <w:rsid w:val="0013466B"/>
    <w:rsid w:val="00170115"/>
    <w:rsid w:val="00177EC9"/>
    <w:rsid w:val="001E774E"/>
    <w:rsid w:val="001F19B9"/>
    <w:rsid w:val="002163CF"/>
    <w:rsid w:val="00221B98"/>
    <w:rsid w:val="00242F82"/>
    <w:rsid w:val="002E101A"/>
    <w:rsid w:val="002E1349"/>
    <w:rsid w:val="00301DDF"/>
    <w:rsid w:val="003351C2"/>
    <w:rsid w:val="00343223"/>
    <w:rsid w:val="00350B51"/>
    <w:rsid w:val="003656F6"/>
    <w:rsid w:val="0037563F"/>
    <w:rsid w:val="00395E2A"/>
    <w:rsid w:val="003B79B0"/>
    <w:rsid w:val="0045439B"/>
    <w:rsid w:val="0047278B"/>
    <w:rsid w:val="004A52C4"/>
    <w:rsid w:val="004C1DDC"/>
    <w:rsid w:val="00504C9C"/>
    <w:rsid w:val="00505741"/>
    <w:rsid w:val="005162E0"/>
    <w:rsid w:val="0057540D"/>
    <w:rsid w:val="00582627"/>
    <w:rsid w:val="00647720"/>
    <w:rsid w:val="00794069"/>
    <w:rsid w:val="00797E3F"/>
    <w:rsid w:val="007B4B20"/>
    <w:rsid w:val="007F0701"/>
    <w:rsid w:val="007F1A55"/>
    <w:rsid w:val="008804E0"/>
    <w:rsid w:val="00882B08"/>
    <w:rsid w:val="008C46C8"/>
    <w:rsid w:val="008E66D8"/>
    <w:rsid w:val="00922AF0"/>
    <w:rsid w:val="0093417E"/>
    <w:rsid w:val="009616C6"/>
    <w:rsid w:val="009B406E"/>
    <w:rsid w:val="00A46CA9"/>
    <w:rsid w:val="00A61522"/>
    <w:rsid w:val="00A62C7A"/>
    <w:rsid w:val="00A73EBC"/>
    <w:rsid w:val="00A8264D"/>
    <w:rsid w:val="00AA010C"/>
    <w:rsid w:val="00AB34E7"/>
    <w:rsid w:val="00AB517E"/>
    <w:rsid w:val="00AE65FF"/>
    <w:rsid w:val="00AE73CF"/>
    <w:rsid w:val="00B00D61"/>
    <w:rsid w:val="00B06971"/>
    <w:rsid w:val="00B115F5"/>
    <w:rsid w:val="00B252B2"/>
    <w:rsid w:val="00B2690A"/>
    <w:rsid w:val="00B42547"/>
    <w:rsid w:val="00B709E7"/>
    <w:rsid w:val="00B85421"/>
    <w:rsid w:val="00BE0D20"/>
    <w:rsid w:val="00BF1699"/>
    <w:rsid w:val="00C41B31"/>
    <w:rsid w:val="00C50734"/>
    <w:rsid w:val="00C71983"/>
    <w:rsid w:val="00CB6BA2"/>
    <w:rsid w:val="00D82328"/>
    <w:rsid w:val="00DB1CBE"/>
    <w:rsid w:val="00DC7F9A"/>
    <w:rsid w:val="00DD0686"/>
    <w:rsid w:val="00DE6646"/>
    <w:rsid w:val="00E45B5B"/>
    <w:rsid w:val="00E85B7D"/>
    <w:rsid w:val="00EB2768"/>
    <w:rsid w:val="00EC015A"/>
    <w:rsid w:val="00ED0356"/>
    <w:rsid w:val="00EE713D"/>
    <w:rsid w:val="00F03008"/>
    <w:rsid w:val="00F11444"/>
    <w:rsid w:val="00FA6613"/>
    <w:rsid w:val="00F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84D7337-7B82-4874-862E-DFC0DD6A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28"/>
    <w:rPr>
      <w:rFonts w:eastAsia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D8232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0"/>
      <w:szCs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826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D82328"/>
    <w:rPr>
      <w:rFonts w:ascii="Arial" w:eastAsia="Times New Roman" w:hAnsi="Arial"/>
      <w:b/>
    </w:rPr>
  </w:style>
  <w:style w:type="character" w:styleId="DipnotBavurusu">
    <w:name w:val="footnote reference"/>
    <w:rsid w:val="00D82328"/>
    <w:rPr>
      <w:sz w:val="20"/>
      <w:vertAlign w:val="superscript"/>
    </w:rPr>
  </w:style>
  <w:style w:type="paragraph" w:styleId="GvdeMetni">
    <w:name w:val="Body Text"/>
    <w:basedOn w:val="Normal"/>
    <w:link w:val="GvdeMetniChar"/>
    <w:rsid w:val="00D8232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</w:rPr>
  </w:style>
  <w:style w:type="character" w:customStyle="1" w:styleId="GvdeMetniChar">
    <w:name w:val="Gövde Metni Char"/>
    <w:link w:val="GvdeMetni"/>
    <w:rsid w:val="00D82328"/>
    <w:rPr>
      <w:rFonts w:ascii="Arial" w:eastAsia="Times New Roman" w:hAnsi="Arial"/>
      <w:sz w:val="24"/>
    </w:rPr>
  </w:style>
  <w:style w:type="paragraph" w:customStyle="1" w:styleId="GvdeMetni21">
    <w:name w:val="Gövde Metni 21"/>
    <w:basedOn w:val="Normal"/>
    <w:rsid w:val="00D82328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hAnsi="Arial"/>
      <w:i/>
      <w:sz w:val="16"/>
      <w:szCs w:val="20"/>
      <w:lang w:eastAsia="tr-TR"/>
    </w:rPr>
  </w:style>
  <w:style w:type="paragraph" w:customStyle="1" w:styleId="BodyText22">
    <w:name w:val="Body Text 22"/>
    <w:basedOn w:val="Normal"/>
    <w:rsid w:val="00D82328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hAnsi="Arial"/>
      <w:i/>
      <w:sz w:val="16"/>
      <w:szCs w:val="20"/>
      <w:lang w:eastAsia="tr-TR"/>
    </w:rPr>
  </w:style>
  <w:style w:type="character" w:styleId="Kpr">
    <w:name w:val="Hyperlink"/>
    <w:uiPriority w:val="99"/>
    <w:rsid w:val="0037563F"/>
    <w:rPr>
      <w:color w:val="0000FF"/>
      <w:u w:val="single"/>
    </w:rPr>
  </w:style>
  <w:style w:type="character" w:styleId="Gl">
    <w:name w:val="Strong"/>
    <w:qFormat/>
    <w:rsid w:val="0037563F"/>
    <w:rPr>
      <w:b/>
      <w:bCs/>
    </w:rPr>
  </w:style>
  <w:style w:type="paragraph" w:styleId="BalonMetni">
    <w:name w:val="Balloon Text"/>
    <w:basedOn w:val="Normal"/>
    <w:semiHidden/>
    <w:rsid w:val="002E101A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semiHidden/>
    <w:rsid w:val="00A8264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stBilgi">
    <w:name w:val="header"/>
    <w:basedOn w:val="Normal"/>
    <w:link w:val="stBilgiChar"/>
    <w:unhideWhenUsed/>
    <w:rsid w:val="00DE66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E6646"/>
    <w:rPr>
      <w:rFonts w:eastAsia="Times New Roman"/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DE664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E6646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b49867b-ace3-408a-b7e4-6d2a39195fc6" origin="userSelected">
  <element uid="id_classification_confidential" value=""/>
  <element uid="33d0dd8f-6291-44e9-90e9-e93e9e40d7e9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C91D-4B3D-492B-93D2-7EFFA889DA9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6C95EAA-2FD4-4C15-9FAF-9B5AAE73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TEMİNAT MEKTUBU ÖRNEĞİ</vt:lpstr>
    </vt:vector>
  </TitlesOfParts>
  <Company>TÜBİTAK</Company>
  <LinksUpToDate>false</LinksUpToDate>
  <CharactersWithSpaces>2629</CharactersWithSpaces>
  <SharedDoc>false</SharedDoc>
  <HLinks>
    <vt:vector size="6" baseType="variant">
      <vt:variant>
        <vt:i4>1507412</vt:i4>
      </vt:variant>
      <vt:variant>
        <vt:i4>0</vt:i4>
      </vt:variant>
      <vt:variant>
        <vt:i4>0</vt:i4>
      </vt:variant>
      <vt:variant>
        <vt:i4>5</vt:i4>
      </vt:variant>
      <vt:variant>
        <vt:lpwstr>http://www.epdk.org.tr/index.php/elektrik-piyasasi/mevzuat?id=36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TEMİNAT MEKTUBU ÖRNEĞİ</dc:title>
  <dc:creator>orhan satıroğlu</dc:creator>
  <cp:keywords>Kuruma Özel / Kişisel Veri içermez</cp:keywords>
  <cp:lastModifiedBy>Orhan Satıroğlu</cp:lastModifiedBy>
  <cp:revision>4</cp:revision>
  <cp:lastPrinted>2012-05-21T09:05:00Z</cp:lastPrinted>
  <dcterms:created xsi:type="dcterms:W3CDTF">2021-01-13T08:38:00Z</dcterms:created>
  <dcterms:modified xsi:type="dcterms:W3CDTF">2021-05-17T09:23:00Z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71889ec5-ad22-43fb-82e9-454fff53404e</vt:lpwstr>
  </property>
  <property fmtid="{D5CDD505-2E9C-101B-9397-08002B2CF9AE}" pid="3" name="bjSaver">
    <vt:lpwstr>V+MCiQ/tlUzwxY7XX0X2Pvb3+VZa2M88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policy="2b49867b-ace3-408a-b7e4-6d2a39195fc6"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/&gt;&lt;element uid="33d0dd8f-6291-44e9-90e9-e93e9e40d7e9" value="" /&gt;&lt;/sisl&gt;</vt:lpwstr>
  </property>
  <property fmtid="{D5CDD505-2E9C-101B-9397-08002B2CF9AE}" pid="6" name="bjDocumentSecurityLabel">
    <vt:lpwstr>Kuruma Özel-Kişisel Veri içermez</vt:lpwstr>
  </property>
  <property fmtid="{D5CDD505-2E9C-101B-9397-08002B2CF9AE}" pid="7" name="bjHeaderBothDocProperty">
    <vt:lpwstr>Kuruma Özel-Kişisel Veri içermez</vt:lpwstr>
  </property>
  <property fmtid="{D5CDD505-2E9C-101B-9397-08002B2CF9AE}" pid="8" name="bjHeaderFirstPageDocProperty">
    <vt:lpwstr>Kuruma Özel-Kişisel Veri içermez</vt:lpwstr>
  </property>
  <property fmtid="{D5CDD505-2E9C-101B-9397-08002B2CF9AE}" pid="9" name="bjHeaderEvenPageDocProperty">
    <vt:lpwstr>Kuruma Özel-Kişisel Veri içermez</vt:lpwstr>
  </property>
</Properties>
</file>