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57" w:rsidRPr="00F06FCF" w:rsidRDefault="00523157" w:rsidP="00F06FCF">
      <w:pPr>
        <w:spacing w:line="288" w:lineRule="auto"/>
        <w:ind w:firstLine="709"/>
        <w:jc w:val="center"/>
        <w:rPr>
          <w:rFonts w:ascii="Arial" w:hAnsi="Arial" w:cs="Arial"/>
          <w:b/>
          <w:u w:val="single"/>
        </w:rPr>
      </w:pPr>
      <w:r w:rsidRPr="00F06FCF">
        <w:t xml:space="preserve">        </w:t>
      </w:r>
    </w:p>
    <w:p w:rsidR="00523157" w:rsidRPr="00F06FCF" w:rsidRDefault="00523157" w:rsidP="00F06FCF">
      <w:pPr>
        <w:pStyle w:val="GvdeMetni"/>
        <w:spacing w:line="288" w:lineRule="auto"/>
        <w:jc w:val="both"/>
        <w:rPr>
          <w:rFonts w:ascii="Tahoma" w:hAnsi="Tahoma" w:cs="Tahoma"/>
          <w:szCs w:val="24"/>
        </w:rPr>
      </w:pPr>
      <w:r w:rsidRPr="00F06FCF">
        <w:rPr>
          <w:rFonts w:ascii="Tahoma" w:hAnsi="Tahoma" w:cs="Tahoma"/>
          <w:szCs w:val="24"/>
        </w:rPr>
        <w:tab/>
      </w:r>
      <w:r w:rsidRPr="00F06FCF">
        <w:rPr>
          <w:rFonts w:ascii="Tahoma" w:hAnsi="Tahoma" w:cs="Tahoma"/>
          <w:szCs w:val="24"/>
        </w:rPr>
        <w:tab/>
      </w:r>
      <w:r w:rsidRPr="00F06FCF">
        <w:rPr>
          <w:rFonts w:ascii="Tahoma" w:hAnsi="Tahoma" w:cs="Tahoma"/>
          <w:szCs w:val="24"/>
        </w:rPr>
        <w:tab/>
        <w:t xml:space="preserve">                                                                      _ _/_ _/_ _ _</w:t>
      </w:r>
    </w:p>
    <w:p w:rsidR="001414CC" w:rsidRPr="00F06FCF" w:rsidRDefault="001414CC" w:rsidP="00F06FCF">
      <w:pPr>
        <w:pStyle w:val="GvdeMetni"/>
        <w:spacing w:line="288" w:lineRule="auto"/>
        <w:rPr>
          <w:szCs w:val="24"/>
        </w:rPr>
      </w:pPr>
    </w:p>
    <w:p w:rsidR="00523157" w:rsidRPr="00F06FCF" w:rsidRDefault="001414CC" w:rsidP="00F06FCF">
      <w:pPr>
        <w:pStyle w:val="GvdeMetni"/>
        <w:spacing w:line="288" w:lineRule="auto"/>
        <w:rPr>
          <w:szCs w:val="24"/>
        </w:rPr>
      </w:pPr>
      <w:r w:rsidRPr="00F06FCF">
        <w:rPr>
          <w:szCs w:val="24"/>
        </w:rPr>
        <w:t xml:space="preserve">ENERJİ PİYASALARI İŞLETME A.Ş. </w:t>
      </w:r>
    </w:p>
    <w:p w:rsidR="00523157" w:rsidRPr="00D704D9" w:rsidRDefault="00D704D9" w:rsidP="00F06FCF">
      <w:pPr>
        <w:pStyle w:val="GvdeMetni"/>
        <w:spacing w:line="288" w:lineRule="auto"/>
        <w:rPr>
          <w:rFonts w:cs="Arial"/>
          <w:szCs w:val="24"/>
        </w:rPr>
      </w:pPr>
      <w:r w:rsidRPr="00D704D9">
        <w:rPr>
          <w:rFonts w:cs="Arial"/>
          <w:b/>
          <w:color w:val="060606"/>
          <w:shd w:val="clear" w:color="auto" w:fill="FFFFFF"/>
        </w:rPr>
        <w:t>Maslak Mahallesi, Taşyoncası Sokak, No:1/F F2 Blok 34485 Sarıyer/İ</w:t>
      </w:r>
      <w:r>
        <w:rPr>
          <w:rFonts w:cs="Arial"/>
          <w:b/>
          <w:color w:val="060606"/>
          <w:shd w:val="clear" w:color="auto" w:fill="FFFFFF"/>
        </w:rPr>
        <w:t>STANBUL</w:t>
      </w:r>
    </w:p>
    <w:p w:rsidR="00523157" w:rsidRPr="00F06FCF" w:rsidRDefault="00E94AB6" w:rsidP="00F06FCF">
      <w:pPr>
        <w:pStyle w:val="GvdeMetni"/>
        <w:tabs>
          <w:tab w:val="left" w:pos="7676"/>
        </w:tabs>
        <w:spacing w:line="288" w:lineRule="auto"/>
        <w:jc w:val="both"/>
        <w:rPr>
          <w:rFonts w:ascii="Tahoma" w:hAnsi="Tahoma" w:cs="Tahoma"/>
          <w:szCs w:val="24"/>
        </w:rPr>
      </w:pPr>
      <w:r w:rsidRPr="00F06FCF">
        <w:rPr>
          <w:rFonts w:ascii="Tahoma" w:hAnsi="Tahoma" w:cs="Tahoma"/>
          <w:szCs w:val="24"/>
        </w:rPr>
        <w:tab/>
      </w:r>
    </w:p>
    <w:p w:rsidR="00523157" w:rsidRPr="00F06FCF" w:rsidRDefault="00523157" w:rsidP="00F06FCF">
      <w:pPr>
        <w:pStyle w:val="GvdeMetni"/>
        <w:spacing w:line="288" w:lineRule="auto"/>
        <w:jc w:val="both"/>
        <w:rPr>
          <w:rFonts w:ascii="Tahoma" w:hAnsi="Tahoma" w:cs="Tahoma"/>
          <w:szCs w:val="24"/>
        </w:rPr>
      </w:pPr>
    </w:p>
    <w:p w:rsidR="00523157" w:rsidRPr="00F06FCF" w:rsidRDefault="00523157" w:rsidP="00F06FCF">
      <w:pPr>
        <w:pStyle w:val="GvdeMetni"/>
        <w:spacing w:line="288" w:lineRule="auto"/>
        <w:jc w:val="both"/>
        <w:rPr>
          <w:rFonts w:ascii="Tahoma" w:hAnsi="Tahoma" w:cs="Tahoma"/>
          <w:szCs w:val="24"/>
        </w:rPr>
      </w:pPr>
      <w:r w:rsidRPr="00F06FCF">
        <w:rPr>
          <w:rFonts w:ascii="Tahoma" w:hAnsi="Tahoma" w:cs="Tahoma"/>
          <w:szCs w:val="24"/>
        </w:rPr>
        <w:t>……</w:t>
      </w:r>
      <w:r w:rsidR="003B07E1" w:rsidRPr="00F06FCF">
        <w:rPr>
          <w:rFonts w:ascii="Tahoma" w:hAnsi="Tahoma" w:cs="Tahoma"/>
          <w:szCs w:val="24"/>
        </w:rPr>
        <w:t>……………….</w:t>
      </w:r>
      <w:r w:rsidRPr="00F06FCF">
        <w:rPr>
          <w:rFonts w:ascii="Tahoma" w:hAnsi="Tahoma" w:cs="Tahoma"/>
          <w:szCs w:val="24"/>
        </w:rPr>
        <w:t>… Şirketi lehine ve EPİAŞ’a hitaben düzenlenen ve aşağıda detayları verilen teminat mektubunun …</w:t>
      </w:r>
      <w:r w:rsidR="003B07E1" w:rsidRPr="00F06FCF">
        <w:rPr>
          <w:rFonts w:ascii="Tahoma" w:hAnsi="Tahoma" w:cs="Tahoma"/>
          <w:szCs w:val="24"/>
        </w:rPr>
        <w:t>…….</w:t>
      </w:r>
      <w:r w:rsidRPr="00F06FCF">
        <w:rPr>
          <w:rFonts w:ascii="Tahoma" w:hAnsi="Tahoma" w:cs="Tahoma"/>
          <w:szCs w:val="24"/>
        </w:rPr>
        <w:t>……………….. Şubemizce düzenlendiğini ve bankamızı temsile yetkili kişilerce imzalandığını teyit ederiz.</w:t>
      </w:r>
    </w:p>
    <w:p w:rsidR="00523157" w:rsidRPr="00F06FCF" w:rsidRDefault="00523157" w:rsidP="00F06FCF">
      <w:pPr>
        <w:pStyle w:val="GvdeMetni"/>
        <w:spacing w:line="288" w:lineRule="auto"/>
        <w:jc w:val="both"/>
        <w:rPr>
          <w:rFonts w:ascii="Tahoma" w:hAnsi="Tahoma" w:cs="Tahoma"/>
          <w:szCs w:val="24"/>
        </w:rPr>
      </w:pPr>
    </w:p>
    <w:p w:rsidR="001414CC" w:rsidRPr="00F06FCF" w:rsidRDefault="001414CC" w:rsidP="00F06FCF">
      <w:pPr>
        <w:pStyle w:val="GvdeMetni"/>
        <w:spacing w:line="288" w:lineRule="auto"/>
        <w:jc w:val="both"/>
        <w:rPr>
          <w:rFonts w:ascii="Tahoma" w:hAnsi="Tahoma" w:cs="Tahoma"/>
          <w:szCs w:val="24"/>
        </w:rPr>
      </w:pPr>
      <w:r w:rsidRPr="00F06FCF">
        <w:rPr>
          <w:rFonts w:ascii="Tahoma" w:hAnsi="Tahoma" w:cs="Tahoma"/>
          <w:szCs w:val="24"/>
        </w:rPr>
        <w:t>Bilgilerinize sunarız.</w:t>
      </w:r>
    </w:p>
    <w:p w:rsidR="001414CC" w:rsidRPr="00F06FCF" w:rsidRDefault="001414CC" w:rsidP="00F06FCF">
      <w:pPr>
        <w:pStyle w:val="GvdeMetni"/>
        <w:spacing w:line="288" w:lineRule="auto"/>
        <w:ind w:firstLine="567"/>
        <w:jc w:val="both"/>
        <w:rPr>
          <w:rFonts w:ascii="Tahoma" w:hAnsi="Tahoma" w:cs="Tahoma"/>
          <w:szCs w:val="24"/>
        </w:rPr>
      </w:pPr>
    </w:p>
    <w:p w:rsidR="001414CC" w:rsidRPr="00F06FCF" w:rsidRDefault="001414CC" w:rsidP="00F06FCF">
      <w:pPr>
        <w:pStyle w:val="GvdeMetni"/>
        <w:spacing w:line="288" w:lineRule="auto"/>
        <w:jc w:val="both"/>
        <w:rPr>
          <w:rFonts w:ascii="Tahoma" w:hAnsi="Tahoma" w:cs="Tahoma"/>
          <w:szCs w:val="24"/>
        </w:rPr>
      </w:pPr>
      <w:r w:rsidRPr="00F06FCF">
        <w:rPr>
          <w:rFonts w:ascii="Tahoma" w:hAnsi="Tahoma" w:cs="Tahoma"/>
          <w:szCs w:val="24"/>
        </w:rPr>
        <w:t>Saygılarımızla,</w:t>
      </w:r>
    </w:p>
    <w:p w:rsidR="001414CC" w:rsidRPr="00F06FCF" w:rsidRDefault="001414CC" w:rsidP="00F06FCF">
      <w:pPr>
        <w:pStyle w:val="GvdeMetni"/>
        <w:spacing w:line="288" w:lineRule="auto"/>
        <w:jc w:val="both"/>
        <w:rPr>
          <w:rFonts w:ascii="Tahoma" w:hAnsi="Tahoma" w:cs="Tahoma"/>
          <w:szCs w:val="24"/>
        </w:rPr>
      </w:pPr>
    </w:p>
    <w:tbl>
      <w:tblPr>
        <w:tblW w:w="94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8"/>
        <w:gridCol w:w="6585"/>
      </w:tblGrid>
      <w:tr w:rsidR="00E96862" w:rsidTr="00E96862">
        <w:trPr>
          <w:trHeight w:val="303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862" w:rsidRDefault="00E96862">
            <w:pPr>
              <w:rPr>
                <w:rFonts w:ascii="Tohma" w:hAnsi="Tohma" w:cs="Calibri"/>
                <w:color w:val="000000"/>
                <w:szCs w:val="22"/>
                <w:lang w:eastAsia="tr-TR"/>
              </w:rPr>
            </w:pPr>
            <w:r>
              <w:rPr>
                <w:rFonts w:ascii="Tohma" w:hAnsi="Tohma" w:cs="Calibri"/>
                <w:color w:val="000000"/>
                <w:lang w:eastAsia="tr-TR"/>
              </w:rPr>
              <w:t xml:space="preserve">Hangi </w:t>
            </w:r>
            <w:bookmarkStart w:id="0" w:name="_GoBack"/>
            <w:bookmarkEnd w:id="0"/>
            <w:r>
              <w:rPr>
                <w:rFonts w:ascii="Tohma" w:hAnsi="Tohma" w:cs="Calibri"/>
                <w:color w:val="000000"/>
                <w:lang w:eastAsia="tr-TR"/>
              </w:rPr>
              <w:t>Piyasa</w:t>
            </w:r>
          </w:p>
        </w:tc>
        <w:tc>
          <w:tcPr>
            <w:tcW w:w="6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862" w:rsidRDefault="00E96862">
            <w:pPr>
              <w:rPr>
                <w:rFonts w:ascii="Tohma" w:hAnsi="Tohma" w:cs="Calibri"/>
                <w:color w:val="000000"/>
                <w:lang w:eastAsia="tr-TR"/>
              </w:rPr>
            </w:pPr>
          </w:p>
        </w:tc>
      </w:tr>
      <w:tr w:rsidR="00E96862" w:rsidTr="00E96862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862" w:rsidRDefault="00E96862">
            <w:pPr>
              <w:rPr>
                <w:rFonts w:ascii="Tohma" w:hAnsi="Tohma" w:cs="Calibri"/>
                <w:color w:val="000000"/>
                <w:szCs w:val="22"/>
                <w:lang w:eastAsia="tr-TR"/>
              </w:rPr>
            </w:pPr>
            <w:r>
              <w:rPr>
                <w:rFonts w:ascii="Tohma" w:hAnsi="Tohma" w:cs="Calibri"/>
                <w:color w:val="000000"/>
                <w:lang w:eastAsia="tr-TR"/>
              </w:rPr>
              <w:t>Mektup No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862" w:rsidRDefault="00E96862">
            <w:pPr>
              <w:rPr>
                <w:rFonts w:ascii="Tohma" w:hAnsi="Tohma" w:cs="Calibri"/>
                <w:color w:val="000000"/>
                <w:lang w:eastAsia="tr-TR"/>
              </w:rPr>
            </w:pPr>
          </w:p>
        </w:tc>
      </w:tr>
      <w:tr w:rsidR="00E96862" w:rsidTr="00E96862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862" w:rsidRDefault="00E96862">
            <w:pPr>
              <w:rPr>
                <w:rFonts w:ascii="Tohma" w:hAnsi="Tohma" w:cs="Calibri"/>
                <w:color w:val="000000"/>
                <w:szCs w:val="22"/>
                <w:lang w:eastAsia="tr-TR"/>
              </w:rPr>
            </w:pPr>
            <w:r>
              <w:rPr>
                <w:rFonts w:ascii="Tohma" w:hAnsi="Tohma" w:cs="Calibri"/>
                <w:color w:val="000000"/>
                <w:lang w:eastAsia="tr-TR"/>
              </w:rPr>
              <w:t>Mektup Tarihi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862" w:rsidRDefault="00E96862">
            <w:pPr>
              <w:rPr>
                <w:rFonts w:ascii="Tohma" w:hAnsi="Tohma" w:cs="Calibri"/>
                <w:color w:val="000000"/>
                <w:lang w:eastAsia="tr-TR"/>
              </w:rPr>
            </w:pPr>
          </w:p>
        </w:tc>
      </w:tr>
      <w:tr w:rsidR="00E96862" w:rsidTr="00E96862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862" w:rsidRDefault="00E96862">
            <w:pPr>
              <w:rPr>
                <w:rFonts w:ascii="Tohma" w:hAnsi="Tohma" w:cs="Calibri"/>
                <w:color w:val="000000"/>
                <w:szCs w:val="22"/>
                <w:lang w:eastAsia="tr-TR"/>
              </w:rPr>
            </w:pPr>
            <w:r>
              <w:rPr>
                <w:rFonts w:ascii="Tohma" w:hAnsi="Tohma" w:cs="Calibri"/>
                <w:color w:val="000000"/>
                <w:lang w:eastAsia="tr-TR"/>
              </w:rPr>
              <w:t>Mektup Tutarı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862" w:rsidRDefault="00E96862">
            <w:pPr>
              <w:rPr>
                <w:rFonts w:ascii="Tohma" w:hAnsi="Tohma" w:cs="Calibri"/>
                <w:color w:val="000000"/>
                <w:lang w:eastAsia="tr-TR"/>
              </w:rPr>
            </w:pPr>
          </w:p>
        </w:tc>
      </w:tr>
      <w:tr w:rsidR="00E96862" w:rsidTr="00E96862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862" w:rsidRDefault="00E96862">
            <w:pPr>
              <w:rPr>
                <w:rFonts w:ascii="Tohma" w:hAnsi="Tohma" w:cs="Calibri"/>
                <w:color w:val="000000"/>
                <w:szCs w:val="22"/>
                <w:lang w:eastAsia="tr-TR"/>
              </w:rPr>
            </w:pPr>
            <w:r>
              <w:rPr>
                <w:rFonts w:ascii="Tohma" w:hAnsi="Tohma" w:cs="Calibri"/>
                <w:color w:val="000000"/>
                <w:lang w:eastAsia="tr-TR"/>
              </w:rPr>
              <w:t xml:space="preserve">Düzenleyen Banka 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862" w:rsidRDefault="00E96862">
            <w:pPr>
              <w:rPr>
                <w:rFonts w:ascii="Tohma" w:hAnsi="Tohma" w:cs="Calibri"/>
                <w:color w:val="000000"/>
                <w:lang w:eastAsia="tr-TR"/>
              </w:rPr>
            </w:pPr>
            <w:r>
              <w:rPr>
                <w:rFonts w:ascii="Tohma" w:hAnsi="Tohma" w:cs="Calibri"/>
                <w:color w:val="000000"/>
                <w:lang w:eastAsia="tr-TR"/>
              </w:rPr>
              <w:t> </w:t>
            </w:r>
          </w:p>
        </w:tc>
      </w:tr>
      <w:tr w:rsidR="00E96862" w:rsidTr="00E96862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862" w:rsidRDefault="00E96862">
            <w:pPr>
              <w:rPr>
                <w:rFonts w:ascii="Tohma" w:hAnsi="Tohma" w:cs="Calibri"/>
                <w:color w:val="000000"/>
                <w:lang w:eastAsia="tr-TR"/>
              </w:rPr>
            </w:pPr>
            <w:r>
              <w:rPr>
                <w:rFonts w:ascii="Tohma" w:hAnsi="Tohma" w:cs="Calibri"/>
                <w:color w:val="000000"/>
                <w:lang w:eastAsia="tr-TR"/>
              </w:rPr>
              <w:t>Düzenleyen Şube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96862" w:rsidRDefault="00E96862">
            <w:pPr>
              <w:rPr>
                <w:rFonts w:ascii="Tohma" w:hAnsi="Tohma" w:cs="Calibri"/>
                <w:color w:val="000000"/>
                <w:lang w:eastAsia="tr-TR"/>
              </w:rPr>
            </w:pPr>
          </w:p>
        </w:tc>
      </w:tr>
      <w:tr w:rsidR="00E96862" w:rsidTr="00E96862">
        <w:trPr>
          <w:trHeight w:val="303"/>
        </w:trPr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96862" w:rsidRDefault="00E96862">
            <w:pPr>
              <w:rPr>
                <w:rFonts w:ascii="Tohma" w:hAnsi="Tohma" w:cs="Calibri"/>
                <w:color w:val="000000"/>
                <w:lang w:eastAsia="tr-TR"/>
              </w:rPr>
            </w:pPr>
            <w:r>
              <w:rPr>
                <w:rFonts w:ascii="Tohma" w:hAnsi="Tohma" w:cs="Calibri"/>
                <w:color w:val="000000"/>
                <w:lang w:eastAsia="tr-TR"/>
              </w:rPr>
              <w:t>Vade</w:t>
            </w:r>
          </w:p>
        </w:tc>
        <w:tc>
          <w:tcPr>
            <w:tcW w:w="6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6862" w:rsidRDefault="00E96862">
            <w:pPr>
              <w:rPr>
                <w:rFonts w:ascii="Tohma" w:hAnsi="Tohma" w:cs="Calibri"/>
                <w:color w:val="000000"/>
                <w:lang w:eastAsia="tr-TR"/>
              </w:rPr>
            </w:pPr>
            <w:r>
              <w:rPr>
                <w:rFonts w:ascii="Tohma" w:hAnsi="Tohma" w:cs="Calibri"/>
                <w:color w:val="000000"/>
                <w:lang w:eastAsia="tr-TR"/>
              </w:rPr>
              <w:t>Kesin ve Süresiz</w:t>
            </w:r>
          </w:p>
        </w:tc>
      </w:tr>
    </w:tbl>
    <w:p w:rsidR="00523157" w:rsidRPr="00F06FCF" w:rsidRDefault="00523157" w:rsidP="00F06FCF">
      <w:pPr>
        <w:pStyle w:val="GvdeMetni"/>
        <w:spacing w:line="288" w:lineRule="auto"/>
        <w:ind w:firstLine="567"/>
        <w:jc w:val="both"/>
        <w:rPr>
          <w:rFonts w:ascii="Tahoma" w:hAnsi="Tahoma" w:cs="Tahoma"/>
          <w:szCs w:val="24"/>
        </w:rPr>
      </w:pPr>
    </w:p>
    <w:p w:rsidR="00E96862" w:rsidRDefault="00E96862" w:rsidP="00F06FCF">
      <w:pPr>
        <w:pStyle w:val="GvdeMetni"/>
        <w:spacing w:line="288" w:lineRule="auto"/>
        <w:ind w:left="708" w:firstLine="708"/>
        <w:rPr>
          <w:rFonts w:ascii="Tahoma" w:hAnsi="Tahoma" w:cs="Tahoma"/>
          <w:szCs w:val="24"/>
        </w:rPr>
      </w:pPr>
    </w:p>
    <w:p w:rsidR="00E96862" w:rsidRDefault="00E96862" w:rsidP="00F06FCF">
      <w:pPr>
        <w:pStyle w:val="GvdeMetni"/>
        <w:spacing w:line="288" w:lineRule="auto"/>
        <w:ind w:left="708" w:firstLine="708"/>
        <w:rPr>
          <w:rFonts w:ascii="Tahoma" w:hAnsi="Tahoma" w:cs="Tahoma"/>
          <w:szCs w:val="24"/>
        </w:rPr>
      </w:pPr>
    </w:p>
    <w:p w:rsidR="00523157" w:rsidRPr="00F06FCF" w:rsidRDefault="00523157" w:rsidP="00F06FCF">
      <w:pPr>
        <w:pStyle w:val="GvdeMetni"/>
        <w:spacing w:line="288" w:lineRule="auto"/>
        <w:ind w:left="708" w:firstLine="708"/>
        <w:rPr>
          <w:rFonts w:ascii="Tahoma" w:hAnsi="Tahoma" w:cs="Tahoma"/>
          <w:szCs w:val="24"/>
        </w:rPr>
      </w:pPr>
      <w:r w:rsidRPr="00F06FCF">
        <w:rPr>
          <w:rFonts w:ascii="Tahoma" w:hAnsi="Tahoma" w:cs="Tahoma"/>
          <w:szCs w:val="24"/>
        </w:rPr>
        <w:t>……………… BANKASI</w:t>
      </w:r>
    </w:p>
    <w:p w:rsidR="00523157" w:rsidRPr="00F06FCF" w:rsidRDefault="003B07E1" w:rsidP="00F06FCF">
      <w:pPr>
        <w:pStyle w:val="GvdeMetni"/>
        <w:spacing w:line="288" w:lineRule="auto"/>
        <w:ind w:left="708" w:firstLine="708"/>
        <w:rPr>
          <w:rFonts w:ascii="Tahoma" w:hAnsi="Tahoma" w:cs="Tahoma"/>
          <w:szCs w:val="24"/>
        </w:rPr>
      </w:pPr>
      <w:r w:rsidRPr="00F06FCF">
        <w:rPr>
          <w:rFonts w:ascii="Tahoma" w:hAnsi="Tahoma" w:cs="Tahoma"/>
          <w:szCs w:val="24"/>
        </w:rPr>
        <w:t>…………………Şubesi</w:t>
      </w:r>
    </w:p>
    <w:p w:rsidR="00523157" w:rsidRPr="00F06FCF" w:rsidRDefault="001414CC" w:rsidP="00F06FCF">
      <w:pPr>
        <w:pStyle w:val="GvdeMetni"/>
        <w:spacing w:line="288" w:lineRule="auto"/>
        <w:rPr>
          <w:rFonts w:ascii="Tahoma" w:hAnsi="Tahoma" w:cs="Tahoma"/>
          <w:szCs w:val="24"/>
        </w:rPr>
      </w:pPr>
      <w:r w:rsidRPr="00F06FCF">
        <w:rPr>
          <w:rFonts w:ascii="Tahoma" w:hAnsi="Tahoma" w:cs="Tahoma"/>
          <w:szCs w:val="24"/>
        </w:rPr>
        <w:tab/>
      </w:r>
    </w:p>
    <w:p w:rsidR="00523157" w:rsidRPr="00F06FCF" w:rsidRDefault="00523157" w:rsidP="00F06FCF">
      <w:pPr>
        <w:pStyle w:val="GvdeMetni"/>
        <w:spacing w:line="288" w:lineRule="auto"/>
        <w:ind w:firstLine="567"/>
        <w:rPr>
          <w:rFonts w:ascii="Tahoma" w:hAnsi="Tahoma" w:cs="Tahoma"/>
          <w:szCs w:val="24"/>
        </w:rPr>
      </w:pPr>
    </w:p>
    <w:p w:rsidR="00523157" w:rsidRPr="00F06FCF" w:rsidRDefault="00523157" w:rsidP="00F06FCF">
      <w:pPr>
        <w:pStyle w:val="GvdeMetni"/>
        <w:spacing w:line="288" w:lineRule="auto"/>
        <w:ind w:left="1983" w:firstLine="567"/>
        <w:rPr>
          <w:rFonts w:ascii="Tahoma" w:hAnsi="Tahoma" w:cs="Tahoma"/>
          <w:szCs w:val="24"/>
        </w:rPr>
      </w:pPr>
      <w:r w:rsidRPr="00F06FCF">
        <w:rPr>
          <w:rFonts w:ascii="Tahoma" w:hAnsi="Tahoma" w:cs="Tahoma"/>
          <w:szCs w:val="24"/>
        </w:rPr>
        <w:t>1.yetkili                           2.yetkili</w:t>
      </w:r>
    </w:p>
    <w:p w:rsidR="00523157" w:rsidRPr="00F06FCF" w:rsidRDefault="00523157" w:rsidP="00F06FCF">
      <w:pPr>
        <w:pStyle w:val="GvdeMetni"/>
        <w:spacing w:line="288" w:lineRule="auto"/>
        <w:ind w:left="1983" w:firstLine="567"/>
        <w:rPr>
          <w:rFonts w:ascii="Tahoma" w:hAnsi="Tahoma" w:cs="Tahoma"/>
          <w:szCs w:val="24"/>
        </w:rPr>
      </w:pPr>
      <w:r w:rsidRPr="00F06FCF">
        <w:rPr>
          <w:rFonts w:ascii="Tahoma" w:hAnsi="Tahoma" w:cs="Tahoma"/>
          <w:szCs w:val="24"/>
        </w:rPr>
        <w:t>(imza)                              (imza)</w:t>
      </w:r>
    </w:p>
    <w:p w:rsidR="00523157" w:rsidRPr="00F06FCF" w:rsidRDefault="00523157" w:rsidP="00F06FCF">
      <w:pPr>
        <w:pStyle w:val="GvdeMetni"/>
        <w:spacing w:line="288" w:lineRule="auto"/>
        <w:ind w:firstLine="567"/>
        <w:jc w:val="both"/>
        <w:rPr>
          <w:rFonts w:ascii="Tahoma" w:hAnsi="Tahoma" w:cs="Tahoma"/>
          <w:szCs w:val="24"/>
        </w:rPr>
      </w:pPr>
    </w:p>
    <w:p w:rsidR="00523157" w:rsidRPr="00F06FCF" w:rsidRDefault="00523157" w:rsidP="00F06FCF">
      <w:pPr>
        <w:spacing w:line="288" w:lineRule="auto"/>
      </w:pPr>
    </w:p>
    <w:p w:rsidR="00FB032C" w:rsidRPr="00F06FCF" w:rsidRDefault="00FB032C" w:rsidP="00F06FCF">
      <w:pPr>
        <w:pStyle w:val="GvdeMetni"/>
        <w:spacing w:line="288" w:lineRule="auto"/>
        <w:jc w:val="both"/>
        <w:rPr>
          <w:rFonts w:ascii="Tahoma" w:hAnsi="Tahoma" w:cs="Tahoma"/>
          <w:szCs w:val="24"/>
        </w:rPr>
      </w:pPr>
    </w:p>
    <w:p w:rsidR="00FB032C" w:rsidRPr="00F06FCF" w:rsidRDefault="00FB032C" w:rsidP="00F06FCF">
      <w:pPr>
        <w:pStyle w:val="GvdeMetni"/>
        <w:spacing w:line="288" w:lineRule="auto"/>
        <w:jc w:val="both"/>
        <w:rPr>
          <w:rFonts w:ascii="Tahoma" w:hAnsi="Tahoma" w:cs="Tahoma"/>
          <w:szCs w:val="24"/>
        </w:rPr>
      </w:pPr>
    </w:p>
    <w:p w:rsidR="00FB032C" w:rsidRPr="00F06FCF" w:rsidRDefault="00FB032C" w:rsidP="00F06FCF">
      <w:pPr>
        <w:pStyle w:val="GvdeMetni"/>
        <w:spacing w:line="288" w:lineRule="auto"/>
        <w:jc w:val="both"/>
        <w:rPr>
          <w:rFonts w:ascii="Tahoma" w:hAnsi="Tahoma" w:cs="Tahoma"/>
          <w:szCs w:val="24"/>
        </w:rPr>
      </w:pPr>
    </w:p>
    <w:p w:rsidR="00FB032C" w:rsidRPr="00F06FCF" w:rsidRDefault="001414CC" w:rsidP="00F06FCF">
      <w:pPr>
        <w:pStyle w:val="GvdeMetni"/>
        <w:spacing w:line="288" w:lineRule="auto"/>
        <w:jc w:val="both"/>
        <w:rPr>
          <w:rFonts w:ascii="Tahoma" w:hAnsi="Tahoma" w:cs="Tahoma"/>
          <w:szCs w:val="24"/>
        </w:rPr>
      </w:pPr>
      <w:r w:rsidRPr="00F06FCF">
        <w:rPr>
          <w:rFonts w:ascii="Tahoma" w:hAnsi="Tahoma" w:cs="Tahoma"/>
          <w:szCs w:val="24"/>
        </w:rPr>
        <w:t>Not: İ</w:t>
      </w:r>
      <w:r w:rsidR="00FB032C" w:rsidRPr="00F06FCF">
        <w:rPr>
          <w:rFonts w:ascii="Tahoma" w:hAnsi="Tahoma" w:cs="Tahoma"/>
          <w:szCs w:val="24"/>
        </w:rPr>
        <w:t>mza atan yetkilinin yetki belgesi ve imza sirküleri fotokopisi eklenecek</w:t>
      </w:r>
      <w:r w:rsidRPr="00F06FCF">
        <w:rPr>
          <w:rFonts w:ascii="Tahoma" w:hAnsi="Tahoma" w:cs="Tahoma"/>
          <w:szCs w:val="24"/>
        </w:rPr>
        <w:t>tir.</w:t>
      </w:r>
    </w:p>
    <w:sectPr w:rsidR="00FB032C" w:rsidRPr="00F06FCF" w:rsidSect="006B0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1276" w:bottom="709" w:left="1559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93D" w:rsidRDefault="000B393D" w:rsidP="000B393D">
      <w:r>
        <w:separator/>
      </w:r>
    </w:p>
  </w:endnote>
  <w:endnote w:type="continuationSeparator" w:id="0">
    <w:p w:rsidR="000B393D" w:rsidRDefault="000B393D" w:rsidP="000B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oh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862" w:rsidRDefault="00E968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862" w:rsidRDefault="00E9686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862" w:rsidRDefault="00E968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93D" w:rsidRDefault="000B393D" w:rsidP="000B393D">
      <w:r>
        <w:separator/>
      </w:r>
    </w:p>
  </w:footnote>
  <w:footnote w:type="continuationSeparator" w:id="0">
    <w:p w:rsidR="000B393D" w:rsidRDefault="000B393D" w:rsidP="000B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3D" w:rsidRPr="00E96862" w:rsidRDefault="00E96862" w:rsidP="00E96862">
    <w:pPr>
      <w:pStyle w:val="stBilgi"/>
      <w:jc w:val="right"/>
    </w:pPr>
    <w:fldSimple w:instr=" DOCPROPERTY bjHeaderEvenPageDocProperty \* MERGEFORMAT " w:fldLock="1">
      <w:r w:rsidRPr="00E96862">
        <w:rPr>
          <w:rFonts w:ascii="Tahoma" w:hAnsi="Tahoma" w:cs="Tahoma"/>
          <w:color w:val="FF8000"/>
        </w:rPr>
        <w:t>Kuruma Özel</w:t>
      </w:r>
      <w:r w:rsidRPr="00E96862">
        <w:rPr>
          <w:rFonts w:ascii="Tahoma" w:hAnsi="Tahoma" w:cs="Tahoma"/>
          <w:color w:val="000000"/>
        </w:rPr>
        <w:t>-</w:t>
      </w:r>
      <w:r w:rsidRPr="00E96862">
        <w:rPr>
          <w:rFonts w:ascii="Tahoma" w:hAnsi="Tahoma" w:cs="Tahoma"/>
          <w:color w:val="00C000"/>
        </w:rPr>
        <w:t>Kişisel Veri içermez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3D" w:rsidRPr="00E96862" w:rsidRDefault="00E96862" w:rsidP="00E96862">
    <w:pPr>
      <w:pStyle w:val="stBilgi"/>
      <w:jc w:val="right"/>
    </w:pPr>
    <w:fldSimple w:instr=" DOCPROPERTY bjHeaderBothDocProperty \* MERGEFORMAT " w:fldLock="1">
      <w:r w:rsidRPr="00E96862">
        <w:rPr>
          <w:rFonts w:ascii="Tahoma" w:hAnsi="Tahoma" w:cs="Tahoma"/>
          <w:color w:val="FF8000"/>
        </w:rPr>
        <w:t>Kuruma Özel</w:t>
      </w:r>
      <w:r w:rsidRPr="00E96862">
        <w:rPr>
          <w:rFonts w:ascii="Tahoma" w:hAnsi="Tahoma" w:cs="Tahoma"/>
          <w:color w:val="000000"/>
        </w:rPr>
        <w:t>-</w:t>
      </w:r>
      <w:r w:rsidRPr="00E96862">
        <w:rPr>
          <w:rFonts w:ascii="Tahoma" w:hAnsi="Tahoma" w:cs="Tahoma"/>
          <w:color w:val="00C000"/>
        </w:rPr>
        <w:t>Kişisel Veri içermez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3D" w:rsidRPr="00E96862" w:rsidRDefault="00E96862" w:rsidP="00E96862">
    <w:pPr>
      <w:pStyle w:val="stBilgi"/>
      <w:jc w:val="right"/>
    </w:pPr>
    <w:fldSimple w:instr=" DOCPROPERTY bjHeaderFirstPageDocProperty \* MERGEFORMAT " w:fldLock="1">
      <w:r w:rsidRPr="00E96862">
        <w:rPr>
          <w:rFonts w:ascii="Tahoma" w:hAnsi="Tahoma" w:cs="Tahoma"/>
          <w:color w:val="FF8000"/>
        </w:rPr>
        <w:t>Kuruma Özel</w:t>
      </w:r>
      <w:r w:rsidRPr="00E96862">
        <w:rPr>
          <w:rFonts w:ascii="Tahoma" w:hAnsi="Tahoma" w:cs="Tahoma"/>
          <w:color w:val="000000"/>
        </w:rPr>
        <w:t>-</w:t>
      </w:r>
      <w:r w:rsidRPr="00E96862">
        <w:rPr>
          <w:rFonts w:ascii="Tahoma" w:hAnsi="Tahoma" w:cs="Tahoma"/>
          <w:color w:val="00C000"/>
        </w:rPr>
        <w:t>Kişisel Veri içermez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951"/>
    <w:rsid w:val="000B393D"/>
    <w:rsid w:val="001414CC"/>
    <w:rsid w:val="00344951"/>
    <w:rsid w:val="003B07E1"/>
    <w:rsid w:val="00523157"/>
    <w:rsid w:val="00745523"/>
    <w:rsid w:val="00A82E8A"/>
    <w:rsid w:val="00D704D9"/>
    <w:rsid w:val="00E94AB6"/>
    <w:rsid w:val="00E96862"/>
    <w:rsid w:val="00F06FCF"/>
    <w:rsid w:val="00FB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10D73A"/>
  <w15:chartTrackingRefBased/>
  <w15:docId w15:val="{2A2D56AB-E6AD-4881-AD86-0D4FFC1C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52315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523157"/>
    <w:rPr>
      <w:rFonts w:ascii="Arial" w:eastAsia="Times New Roman" w:hAnsi="Arial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B393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B393D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B393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B393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b49867b-ace3-408a-b7e4-6d2a39195fc6" origin="userSelected">
  <element uid="id_classification_confidential" value=""/>
  <element uid="33d0dd8f-6291-44e9-90e9-e93e9e40d7e9" value=""/>
</sisl>
</file>

<file path=customXml/itemProps1.xml><?xml version="1.0" encoding="utf-8"?>
<ds:datastoreItem xmlns:ds="http://schemas.openxmlformats.org/officeDocument/2006/customXml" ds:itemID="{13F475EB-E8F4-4BF5-8724-6B7E95929B4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 Satıroğlu</dc:creator>
  <cp:keywords>Kuruma Özel / Kişisel Veri içermez</cp:keywords>
  <dc:description/>
  <cp:lastModifiedBy>Orhan Satıroğlu</cp:lastModifiedBy>
  <cp:revision>3</cp:revision>
  <dcterms:created xsi:type="dcterms:W3CDTF">2021-06-16T11:20:00Z</dcterms:created>
  <dcterms:modified xsi:type="dcterms:W3CDTF">2021-06-16T11:46:00Z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83cbf95b-76ba-49c2-8b5e-12c945726bef</vt:lpwstr>
  </property>
  <property fmtid="{D5CDD505-2E9C-101B-9397-08002B2CF9AE}" pid="3" name="bjSaver">
    <vt:lpwstr>2szr4T1X4wWbOMOhSrH+tWmzMF0Sr90d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policy="2b49867b-ace3-408a-b7e4-6d2a39195fc6"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/&gt;&lt;element uid="33d0dd8f-6291-44e9-90e9-e93e9e40d7e9" value="" /&gt;&lt;/sisl&gt;</vt:lpwstr>
  </property>
  <property fmtid="{D5CDD505-2E9C-101B-9397-08002B2CF9AE}" pid="6" name="bjDocumentSecurityLabel">
    <vt:lpwstr>Kuruma Özel-Kişisel Veri içermez</vt:lpwstr>
  </property>
  <property fmtid="{D5CDD505-2E9C-101B-9397-08002B2CF9AE}" pid="7" name="bjHeaderBothDocProperty">
    <vt:lpwstr>Kuruma Özel-Kişisel Veri içermez</vt:lpwstr>
  </property>
  <property fmtid="{D5CDD505-2E9C-101B-9397-08002B2CF9AE}" pid="8" name="bjHeaderFirstPageDocProperty">
    <vt:lpwstr>Kuruma Özel-Kişisel Veri içermez</vt:lpwstr>
  </property>
  <property fmtid="{D5CDD505-2E9C-101B-9397-08002B2CF9AE}" pid="9" name="bjHeaderEvenPageDocProperty">
    <vt:lpwstr>Kuruma Özel-Kişisel Veri içermez</vt:lpwstr>
  </property>
</Properties>
</file>