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CA" w:rsidRPr="00D37B4F" w:rsidRDefault="00320ECA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AC63BC" w:rsidRDefault="00AC63BC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5E3E01" w:rsidRPr="00D37B4F" w:rsidRDefault="005E3E0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E4D5D" w:rsidRPr="00841DE3" w:rsidRDefault="00EE4D5D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41DE3" w:rsidRPr="00B840C4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</w:t>
      </w:r>
      <w:proofErr w:type="gramStart"/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No :</w:t>
      </w:r>
      <w:proofErr w:type="gramEnd"/>
      <w:r w:rsidR="00F844A1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076AE6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10</w:t>
      </w:r>
      <w:r w:rsidR="00DF399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88</w:t>
      </w:r>
      <w:r w:rsidR="001F1416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9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 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</w:t>
      </w:r>
      <w:r w:rsidR="00076AE6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 : </w:t>
      </w:r>
      <w:r w:rsidR="00DF399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29</w:t>
      </w:r>
      <w:r w:rsidR="00D8310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B840C4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0</w:t>
      </w:r>
      <w:r w:rsidR="00725CDF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</w:t>
      </w:r>
      <w:r w:rsidR="00D8310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D6351F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</w:t>
      </w:r>
      <w:r w:rsidR="00B840C4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</w:t>
      </w:r>
    </w:p>
    <w:p w:rsid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E4D5D" w:rsidRPr="00841DE3" w:rsidRDefault="00EE4D5D" w:rsidP="00841D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932AC" w:rsidRPr="00E932AC" w:rsidRDefault="000D23FB" w:rsidP="00E932AC">
      <w:pPr>
        <w:pStyle w:val="ListeParagr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998">
        <w:rPr>
          <w:rFonts w:ascii="Times New Roman" w:eastAsia="Calibri" w:hAnsi="Times New Roman" w:cs="Times New Roman"/>
          <w:sz w:val="24"/>
          <w:szCs w:val="24"/>
        </w:rPr>
        <w:t>29</w:t>
      </w:r>
      <w:r w:rsidR="00D83104">
        <w:rPr>
          <w:rFonts w:ascii="Times New Roman" w:eastAsia="Calibri" w:hAnsi="Times New Roman" w:cs="Times New Roman"/>
          <w:sz w:val="24"/>
          <w:szCs w:val="24"/>
        </w:rPr>
        <w:t>/</w:t>
      </w:r>
      <w:r w:rsidR="00B840C4">
        <w:rPr>
          <w:rFonts w:ascii="Times New Roman" w:eastAsia="Calibri" w:hAnsi="Times New Roman" w:cs="Times New Roman"/>
          <w:sz w:val="24"/>
          <w:szCs w:val="24"/>
        </w:rPr>
        <w:t>0</w:t>
      </w:r>
      <w:r w:rsidR="00725CDF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D83104">
        <w:rPr>
          <w:rFonts w:ascii="Times New Roman" w:eastAsia="Calibri" w:hAnsi="Times New Roman" w:cs="Times New Roman"/>
          <w:sz w:val="24"/>
          <w:szCs w:val="24"/>
        </w:rPr>
        <w:t>/</w:t>
      </w:r>
      <w:r w:rsidR="00B840C4">
        <w:rPr>
          <w:rFonts w:ascii="Times New Roman" w:eastAsia="Calibri" w:hAnsi="Times New Roman" w:cs="Times New Roman"/>
          <w:sz w:val="24"/>
          <w:szCs w:val="24"/>
        </w:rPr>
        <w:t>2022</w:t>
      </w:r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>;</w:t>
      </w:r>
      <w:r w:rsidR="00DD77AC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6446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Elektrik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Piyasası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 </w:t>
      </w:r>
      <w:proofErr w:type="spellStart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>birinci</w:t>
      </w:r>
      <w:proofErr w:type="spellEnd"/>
      <w:r w:rsidR="00E932AC" w:rsidRPr="00E932A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fıkrası</w:t>
      </w:r>
      <w:r w:rsidR="00E932AC" w:rsidRPr="00E932AC" w:rsidDel="00E36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ve Kaynak Bazında Destekleme Bedelinin Belirlenmesine ve Uygulanmasına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İlişkin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Usul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Esaslar’ın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üncü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32AC" w:rsidRPr="00E932AC">
        <w:rPr>
          <w:rFonts w:ascii="Times New Roman" w:eastAsia="Calibri" w:hAnsi="Times New Roman" w:cs="Times New Roman"/>
          <w:sz w:val="24"/>
          <w:szCs w:val="24"/>
        </w:rPr>
        <w:t>maddesinin</w:t>
      </w:r>
      <w:proofErr w:type="spellEnd"/>
      <w:r w:rsidR="00E932AC" w:rsidRPr="00E932AC">
        <w:rPr>
          <w:rFonts w:ascii="Times New Roman" w:eastAsia="Calibri" w:hAnsi="Times New Roman" w:cs="Times New Roman"/>
          <w:sz w:val="24"/>
          <w:szCs w:val="24"/>
        </w:rPr>
        <w:t xml:space="preserve"> dördüncü fıkrası kapsamında hesaplanan azami uzlaştırma fiyatının güncellenmesine ilişkin formüllerin aşağıda yer aldığı şekliyle uygulanmasına </w:t>
      </w:r>
    </w:p>
    <w:p w:rsidR="00E932AC" w:rsidRPr="00E932AC" w:rsidRDefault="00E932AC" w:rsidP="00E932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932AC" w:rsidRPr="00E932AC" w:rsidRDefault="00E932AC" w:rsidP="00E932A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proofErr w:type="gram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karar</w:t>
      </w:r>
      <w:proofErr w:type="gram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ver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il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miştir.</w:t>
      </w:r>
    </w:p>
    <w:p w:rsidR="00E932AC" w:rsidRPr="00E932AC" w:rsidRDefault="00E932AC" w:rsidP="00E932A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932AC" w:rsidRPr="00E932AC" w:rsidRDefault="00DA03BD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AUF_İTHAL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AUF_İTHAL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*(0,031*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+0,107*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+0,846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API2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API2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+0,016*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)</m:t>
          </m:r>
        </m:oMath>
      </m:oMathPara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0"/>
          <w:lang w:eastAsia="en-US"/>
        </w:rPr>
      </w:pPr>
    </w:p>
    <w:p w:rsidR="00E932AC" w:rsidRPr="00E932AC" w:rsidRDefault="00DA03BD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0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AUF_DGAZ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AUF_DGAZ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*(0,016*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+0,058*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+0,902*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BOTA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 w:val="0"/>
                          <w:sz w:val="24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 w:val="0"/>
                          <w:sz w:val="24"/>
                          <w:szCs w:val="20"/>
                          <w:lang w:eastAsia="en-US"/>
                        </w:rPr>
                        <m:t>Ş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 w:val="0"/>
                          <w:sz w:val="24"/>
                          <w:szCs w:val="20"/>
                          <w:lang w:eastAsia="en-US"/>
                        </w:rPr>
                        <m:t>F</m:t>
                      </m:r>
                    </m:sub>
                  </m:sSub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BOTA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noProof w:val="0"/>
                          <w:sz w:val="24"/>
                          <w:szCs w:val="20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noProof w:val="0"/>
                          <w:sz w:val="24"/>
                          <w:szCs w:val="20"/>
                          <w:lang w:eastAsia="en-US"/>
                        </w:rPr>
                        <m:t>Ş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noProof w:val="0"/>
                          <w:sz w:val="24"/>
                          <w:szCs w:val="20"/>
                          <w:lang w:eastAsia="en-US"/>
                        </w:rPr>
                        <m:t>F</m:t>
                      </m:r>
                    </m:sub>
                  </m:sSub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+0,003*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ÖTV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ÖTV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+0,021*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)</m:t>
          </m:r>
        </m:oMath>
      </m:oMathPara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0"/>
          <w:lang w:eastAsia="en-US"/>
        </w:rPr>
      </w:pPr>
    </w:p>
    <w:p w:rsidR="00E932AC" w:rsidRPr="00E932AC" w:rsidRDefault="00DA03BD" w:rsidP="00E932AC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AUF_DİĞER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t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AUF_DİĞER</m:t>
              </m:r>
            </m:e>
            <m:sub>
              <m:r>
                <w:rPr>
                  <w:rFonts w:ascii="Cambria Math" w:eastAsia="Calibri" w:hAnsi="Cambria Math" w:cs="Times New Roman"/>
                  <w:noProof w:val="0"/>
                  <w:sz w:val="24"/>
                  <w:szCs w:val="20"/>
                  <w:lang w:eastAsia="en-US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*(0,3*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ÜFE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+0,6*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Kur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+0,1*</m:t>
          </m:r>
          <m:f>
            <m:fPr>
              <m:ctrlPr>
                <w:rPr>
                  <w:rFonts w:ascii="Cambria Math" w:eastAsia="Calibri" w:hAnsi="Cambria Math" w:cs="Times New Roman"/>
                  <w:i/>
                  <w:noProof w:val="0"/>
                  <w:sz w:val="24"/>
                  <w:szCs w:val="20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noProof w:val="0"/>
                      <w:sz w:val="24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İletim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noProof w:val="0"/>
                      <w:sz w:val="24"/>
                      <w:szCs w:val="20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noProof w:val="0"/>
              <w:sz w:val="24"/>
              <w:szCs w:val="20"/>
              <w:lang w:eastAsia="en-US"/>
            </w:rPr>
            <m:t>)</m:t>
          </m:r>
        </m:oMath>
      </m:oMathPara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0"/>
          <w:szCs w:val="20"/>
          <w:lang w:eastAsia="en-US"/>
        </w:rPr>
      </w:pPr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Bu formüllerde geçen;</w:t>
      </w:r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AUF_DİĞER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: İthal kömür, doğalgaz, nafta,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fuel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oil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, motorin, LPG ve diğer yakıtlı santraller için t fatura döneminde uygulanacak azami uzlaştırma fiyatını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AUF_DİĞER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: İthal kömür, doğalgaz, nafta,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fuel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oil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, motorin, LPG ve diğer yakıtlı santraller için Kurul Kararıyla belirlenen azami uzlaştırma fiyatı uygulama başlangıç değeri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AUF_İTHAL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: İthal kömür santralleri için t fatura döneminde uygulanacak azami uzlaştırma fiyatını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AUF_İTHAL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: İthal kömür santralleri için Kurul Kararıyla belirlenen azami uzlaştırma fiyatı uygulama başlangıç değeri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AUF_DGAZ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Doğalgaz santralleri için t fatura döneminde uygulanacak azami uzlaştırma fiyatını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AUF_DGAZ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Doğalgaz santralleri için Kurul Kararıyla belirlenen azami uzlaştırma fiyatı uygulama başlangıç değeri (TL/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MWh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ÜFE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t fatura dönemine ait, TÜİK tarafından yayımlanan üretici fiyat endeksini,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ÜFE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Nisan 2022 dönemine ait, TÜİK tarafından yayımlanan üretici fiyat endeksini,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lastRenderedPageBreak/>
        <w:t>API2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 xml:space="preserve">: Azami uzlaştırma fiyatı uygulama süresince t fatura dönemine ait en son yayımlanmış “ICE Rotterdam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Coal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Futures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” kapanış endeks değerini,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API2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 xml:space="preserve">: Azami uzlaştırma fiyatı uygulama başlangıç tarihi itibarıyla ilgili ayın ilk iş günü yayımlanmış “ICE Rotterdam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Coal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Future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” kapanış endeks değerini,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BOTAŞ_F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t fatura dönemine ait BOTAŞ tarafından elektrik üretim tesislerine uygulanan gaz fiyatını (TL/tSm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en-US"/>
        </w:rPr>
        <w:t>3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BOTAŞ_F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Nisan 2022 dönemine ait BOTAŞ tarafından elektrik üretim tesislerine uygulanan gaz fiyatını (TL/tSm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en-US"/>
        </w:rPr>
        <w:t>3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ÖTV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t fatura döneminde uygulanan doğal gaz özel tüketim vergisini (TL/tSm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en-US"/>
        </w:rPr>
        <w:t>3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ÖTV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Mart 2022 döneminde uygulanan doğal gaz özel tüketim vergisini (TL/tSm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en-US"/>
        </w:rPr>
        <w:t>3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Kur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 xml:space="preserve">: t fatura dönemi için TCMB tarafından açıklanan efektif USD satış döviz kuru ortalama değerini, 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Kur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TCMB tarafından açıklanan gösterge niteliğindeki 2022 Mart ayı günlük efektif USD satış döviz kuru ortalama değeri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spell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İletim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t</w:t>
      </w:r>
      <w:proofErr w:type="spell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t fatura döneminde üretim tesislerine uygulanan iletim sistemi kullanım tarifesinin sabit bileşenlerinin ortalaması ile değişken bileşeninin toplamını (TL/MW),</w:t>
      </w:r>
    </w:p>
    <w:p w:rsidR="00E932AC" w:rsidRPr="00E932AC" w:rsidRDefault="00E932AC" w:rsidP="00E932AC">
      <w:pPr>
        <w:spacing w:after="0" w:line="100" w:lineRule="atLeast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İletim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vertAlign w:val="subscript"/>
          <w:lang w:eastAsia="en-US"/>
        </w:rPr>
        <w:t>0</w:t>
      </w:r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ab/>
        <w:t>: 2022 yılına ait üretim tesislerine uygulanan iletim sistemi kullanım tarifesinin sabit bileşenlerinin ortalaması ile değişken bileşeninin toplamını (TL/MW),</w:t>
      </w:r>
    </w:p>
    <w:p w:rsidR="00E932AC" w:rsidRPr="00E932AC" w:rsidRDefault="00E932AC" w:rsidP="00E932AC">
      <w:pPr>
        <w:spacing w:after="0" w:line="240" w:lineRule="auto"/>
        <w:ind w:left="1984" w:hanging="1417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E932AC" w:rsidRPr="00E932AC" w:rsidRDefault="00E932AC" w:rsidP="00E932AC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proofErr w:type="gramStart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ifade</w:t>
      </w:r>
      <w:proofErr w:type="gramEnd"/>
      <w:r w:rsidRPr="00E932A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eder.</w:t>
      </w:r>
    </w:p>
    <w:p w:rsidR="00B840C4" w:rsidRPr="00B840C4" w:rsidRDefault="00B840C4" w:rsidP="00B840C4">
      <w:pPr>
        <w:tabs>
          <w:tab w:val="left" w:pos="7938"/>
          <w:tab w:val="left" w:pos="841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</w:p>
    <w:p w:rsidR="005E3E01" w:rsidRPr="000203B5" w:rsidRDefault="005E3E01" w:rsidP="005E3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5E3E01" w:rsidRPr="000203B5" w:rsidSect="00026EF9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3BD" w:rsidRDefault="00DA03BD" w:rsidP="00916318">
      <w:pPr>
        <w:spacing w:after="0" w:line="240" w:lineRule="auto"/>
      </w:pPr>
      <w:r>
        <w:separator/>
      </w:r>
    </w:p>
  </w:endnote>
  <w:endnote w:type="continuationSeparator" w:id="0">
    <w:p w:rsidR="00DA03BD" w:rsidRDefault="00DA03BD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/>
    <w:sdtContent>
      <w:p w:rsidR="00D37B4F" w:rsidRDefault="00D37B4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5C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3BD" w:rsidRDefault="00DA03BD" w:rsidP="00916318">
      <w:pPr>
        <w:spacing w:after="0" w:line="240" w:lineRule="auto"/>
      </w:pPr>
      <w:r>
        <w:separator/>
      </w:r>
    </w:p>
  </w:footnote>
  <w:footnote w:type="continuationSeparator" w:id="0">
    <w:p w:rsidR="00DA03BD" w:rsidRDefault="00DA03BD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A57"/>
    <w:multiLevelType w:val="hybridMultilevel"/>
    <w:tmpl w:val="EB36179E"/>
    <w:lvl w:ilvl="0" w:tplc="5282A140">
      <w:start w:val="1"/>
      <w:numFmt w:val="lowerLetter"/>
      <w:lvlText w:val="%1)"/>
      <w:lvlJc w:val="left"/>
      <w:pPr>
        <w:ind w:left="1428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CE48FB"/>
    <w:multiLevelType w:val="hybridMultilevel"/>
    <w:tmpl w:val="8D42B006"/>
    <w:lvl w:ilvl="0" w:tplc="7CAE9226">
      <w:start w:val="1"/>
      <w:numFmt w:val="decimal"/>
      <w:lvlText w:val="%1."/>
      <w:lvlJc w:val="left"/>
      <w:pPr>
        <w:ind w:left="93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CD87454"/>
    <w:multiLevelType w:val="hybridMultilevel"/>
    <w:tmpl w:val="4E801198"/>
    <w:lvl w:ilvl="0" w:tplc="FC1096C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6323B"/>
    <w:multiLevelType w:val="hybridMultilevel"/>
    <w:tmpl w:val="88409D0E"/>
    <w:lvl w:ilvl="0" w:tplc="C2026F8E">
      <w:start w:val="1"/>
      <w:numFmt w:val="decimal"/>
      <w:lvlText w:val="%1."/>
      <w:lvlJc w:val="left"/>
      <w:pPr>
        <w:ind w:left="91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822B88">
      <w:start w:val="1"/>
      <w:numFmt w:val="decimal"/>
      <w:lvlText w:val="%2."/>
      <w:lvlJc w:val="left"/>
      <w:pPr>
        <w:ind w:left="905" w:hanging="361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7F1A97E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3" w:tplc="1524891E">
      <w:start w:val="1"/>
      <w:numFmt w:val="bullet"/>
      <w:lvlText w:val="•"/>
      <w:lvlJc w:val="left"/>
      <w:pPr>
        <w:ind w:left="2796" w:hanging="361"/>
      </w:pPr>
      <w:rPr>
        <w:rFonts w:hint="default"/>
      </w:rPr>
    </w:lvl>
    <w:lvl w:ilvl="4" w:tplc="CC60FA9E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5" w:tplc="2A9C2220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6" w:tplc="7BD61EC6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EE4C57D2">
      <w:start w:val="1"/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6B30B32A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4" w15:restartNumberingAfterBreak="0">
    <w:nsid w:val="2B201A6B"/>
    <w:multiLevelType w:val="hybridMultilevel"/>
    <w:tmpl w:val="A81254AE"/>
    <w:lvl w:ilvl="0" w:tplc="1F405C4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E72878BA">
      <w:start w:val="1"/>
      <w:numFmt w:val="decimal"/>
      <w:lvlText w:val="%4."/>
      <w:lvlJc w:val="left"/>
      <w:pPr>
        <w:ind w:left="3088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71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7885" w:hanging="360"/>
      </w:pPr>
    </w:lvl>
    <w:lvl w:ilvl="2" w:tplc="041F001B">
      <w:start w:val="1"/>
      <w:numFmt w:val="lowerRoman"/>
      <w:lvlText w:val="%3."/>
      <w:lvlJc w:val="right"/>
      <w:pPr>
        <w:ind w:left="8605" w:hanging="180"/>
      </w:pPr>
    </w:lvl>
    <w:lvl w:ilvl="3" w:tplc="041F000F">
      <w:start w:val="1"/>
      <w:numFmt w:val="decimal"/>
      <w:lvlText w:val="%4."/>
      <w:lvlJc w:val="left"/>
      <w:pPr>
        <w:ind w:left="9325" w:hanging="360"/>
      </w:pPr>
    </w:lvl>
    <w:lvl w:ilvl="4" w:tplc="041F0019">
      <w:start w:val="1"/>
      <w:numFmt w:val="lowerLetter"/>
      <w:lvlText w:val="%5."/>
      <w:lvlJc w:val="left"/>
      <w:pPr>
        <w:ind w:left="10045" w:hanging="360"/>
      </w:pPr>
    </w:lvl>
    <w:lvl w:ilvl="5" w:tplc="041F001B">
      <w:start w:val="1"/>
      <w:numFmt w:val="lowerRoman"/>
      <w:lvlText w:val="%6."/>
      <w:lvlJc w:val="right"/>
      <w:pPr>
        <w:ind w:left="10765" w:hanging="180"/>
      </w:pPr>
    </w:lvl>
    <w:lvl w:ilvl="6" w:tplc="041F000F">
      <w:start w:val="1"/>
      <w:numFmt w:val="decimal"/>
      <w:lvlText w:val="%7."/>
      <w:lvlJc w:val="left"/>
      <w:pPr>
        <w:ind w:left="11485" w:hanging="360"/>
      </w:pPr>
    </w:lvl>
    <w:lvl w:ilvl="7" w:tplc="041F0019">
      <w:start w:val="1"/>
      <w:numFmt w:val="lowerLetter"/>
      <w:lvlText w:val="%8."/>
      <w:lvlJc w:val="left"/>
      <w:pPr>
        <w:ind w:left="12205" w:hanging="360"/>
      </w:pPr>
    </w:lvl>
    <w:lvl w:ilvl="8" w:tplc="041F001B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49A035B6"/>
    <w:multiLevelType w:val="hybridMultilevel"/>
    <w:tmpl w:val="B43A91AA"/>
    <w:lvl w:ilvl="0" w:tplc="EE5CDC16">
      <w:start w:val="3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6" w:hanging="360"/>
      </w:pPr>
    </w:lvl>
    <w:lvl w:ilvl="2" w:tplc="041F001B" w:tentative="1">
      <w:start w:val="1"/>
      <w:numFmt w:val="lowerRoman"/>
      <w:lvlText w:val="%3."/>
      <w:lvlJc w:val="right"/>
      <w:pPr>
        <w:ind w:left="2356" w:hanging="180"/>
      </w:pPr>
    </w:lvl>
    <w:lvl w:ilvl="3" w:tplc="041F000F" w:tentative="1">
      <w:start w:val="1"/>
      <w:numFmt w:val="decimal"/>
      <w:lvlText w:val="%4."/>
      <w:lvlJc w:val="left"/>
      <w:pPr>
        <w:ind w:left="3076" w:hanging="360"/>
      </w:pPr>
    </w:lvl>
    <w:lvl w:ilvl="4" w:tplc="041F0019" w:tentative="1">
      <w:start w:val="1"/>
      <w:numFmt w:val="lowerLetter"/>
      <w:lvlText w:val="%5."/>
      <w:lvlJc w:val="left"/>
      <w:pPr>
        <w:ind w:left="3796" w:hanging="360"/>
      </w:pPr>
    </w:lvl>
    <w:lvl w:ilvl="5" w:tplc="041F001B" w:tentative="1">
      <w:start w:val="1"/>
      <w:numFmt w:val="lowerRoman"/>
      <w:lvlText w:val="%6."/>
      <w:lvlJc w:val="right"/>
      <w:pPr>
        <w:ind w:left="4516" w:hanging="180"/>
      </w:pPr>
    </w:lvl>
    <w:lvl w:ilvl="6" w:tplc="041F000F" w:tentative="1">
      <w:start w:val="1"/>
      <w:numFmt w:val="decimal"/>
      <w:lvlText w:val="%7."/>
      <w:lvlJc w:val="left"/>
      <w:pPr>
        <w:ind w:left="5236" w:hanging="360"/>
      </w:pPr>
    </w:lvl>
    <w:lvl w:ilvl="7" w:tplc="041F0019" w:tentative="1">
      <w:start w:val="1"/>
      <w:numFmt w:val="lowerLetter"/>
      <w:lvlText w:val="%8."/>
      <w:lvlJc w:val="left"/>
      <w:pPr>
        <w:ind w:left="5956" w:hanging="360"/>
      </w:pPr>
    </w:lvl>
    <w:lvl w:ilvl="8" w:tplc="041F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4FF7766B"/>
    <w:multiLevelType w:val="hybridMultilevel"/>
    <w:tmpl w:val="81FC07F4"/>
    <w:lvl w:ilvl="0" w:tplc="33AA8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DB1"/>
    <w:multiLevelType w:val="hybridMultilevel"/>
    <w:tmpl w:val="BDC602DA"/>
    <w:lvl w:ilvl="0" w:tplc="A9603422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FCB69E">
      <w:start w:val="1"/>
      <w:numFmt w:val="lowerLetter"/>
      <w:lvlText w:val="%2."/>
      <w:lvlJc w:val="left"/>
      <w:pPr>
        <w:ind w:left="1535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BDED340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3" w:tplc="D74AD094">
      <w:start w:val="1"/>
      <w:numFmt w:val="bullet"/>
      <w:lvlText w:val="•"/>
      <w:lvlJc w:val="left"/>
      <w:pPr>
        <w:ind w:left="2506" w:hanging="284"/>
      </w:pPr>
      <w:rPr>
        <w:rFonts w:hint="default"/>
      </w:rPr>
    </w:lvl>
    <w:lvl w:ilvl="4" w:tplc="40FC69CE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5" w:tplc="71EAC2D6">
      <w:start w:val="1"/>
      <w:numFmt w:val="bullet"/>
      <w:lvlText w:val="•"/>
      <w:lvlJc w:val="left"/>
      <w:pPr>
        <w:ind w:left="4449" w:hanging="284"/>
      </w:pPr>
      <w:rPr>
        <w:rFonts w:hint="default"/>
      </w:rPr>
    </w:lvl>
    <w:lvl w:ilvl="6" w:tplc="3DC664A8">
      <w:start w:val="1"/>
      <w:numFmt w:val="bullet"/>
      <w:lvlText w:val="•"/>
      <w:lvlJc w:val="left"/>
      <w:pPr>
        <w:ind w:left="5420" w:hanging="284"/>
      </w:pPr>
      <w:rPr>
        <w:rFonts w:hint="default"/>
      </w:rPr>
    </w:lvl>
    <w:lvl w:ilvl="7" w:tplc="0E0C4B6E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  <w:lvl w:ilvl="8" w:tplc="18D4E8CC">
      <w:start w:val="1"/>
      <w:numFmt w:val="bullet"/>
      <w:lvlText w:val="•"/>
      <w:lvlJc w:val="left"/>
      <w:pPr>
        <w:ind w:left="7363" w:hanging="2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203B5"/>
    <w:rsid w:val="00026EF9"/>
    <w:rsid w:val="00030667"/>
    <w:rsid w:val="0004428A"/>
    <w:rsid w:val="000544D8"/>
    <w:rsid w:val="000713BB"/>
    <w:rsid w:val="00076AE6"/>
    <w:rsid w:val="0008092B"/>
    <w:rsid w:val="000845A8"/>
    <w:rsid w:val="00095CC3"/>
    <w:rsid w:val="000A5366"/>
    <w:rsid w:val="000C6FB9"/>
    <w:rsid w:val="000D23FB"/>
    <w:rsid w:val="000F04F0"/>
    <w:rsid w:val="000F145D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4809"/>
    <w:rsid w:val="001810B0"/>
    <w:rsid w:val="00182BF3"/>
    <w:rsid w:val="00183CA5"/>
    <w:rsid w:val="00185CE9"/>
    <w:rsid w:val="001913E9"/>
    <w:rsid w:val="001927F9"/>
    <w:rsid w:val="001A1713"/>
    <w:rsid w:val="001A41BF"/>
    <w:rsid w:val="001B456B"/>
    <w:rsid w:val="001B4B19"/>
    <w:rsid w:val="001B51FC"/>
    <w:rsid w:val="001C00AC"/>
    <w:rsid w:val="001C1720"/>
    <w:rsid w:val="001C439F"/>
    <w:rsid w:val="001E164B"/>
    <w:rsid w:val="001E1F1E"/>
    <w:rsid w:val="001F1416"/>
    <w:rsid w:val="001F40B5"/>
    <w:rsid w:val="001F63CE"/>
    <w:rsid w:val="0020683C"/>
    <w:rsid w:val="002234FA"/>
    <w:rsid w:val="002310E1"/>
    <w:rsid w:val="00231278"/>
    <w:rsid w:val="002377DE"/>
    <w:rsid w:val="00243CF7"/>
    <w:rsid w:val="0025202D"/>
    <w:rsid w:val="00253509"/>
    <w:rsid w:val="00256EF4"/>
    <w:rsid w:val="00261404"/>
    <w:rsid w:val="00273D68"/>
    <w:rsid w:val="002753CC"/>
    <w:rsid w:val="00276925"/>
    <w:rsid w:val="00282928"/>
    <w:rsid w:val="002A3050"/>
    <w:rsid w:val="002A56F5"/>
    <w:rsid w:val="002B3D60"/>
    <w:rsid w:val="002B42D3"/>
    <w:rsid w:val="002B47A0"/>
    <w:rsid w:val="002B4B02"/>
    <w:rsid w:val="002B6B7B"/>
    <w:rsid w:val="002E1C6A"/>
    <w:rsid w:val="002E36F0"/>
    <w:rsid w:val="002E73F4"/>
    <w:rsid w:val="002F6E80"/>
    <w:rsid w:val="003008C0"/>
    <w:rsid w:val="00302CCF"/>
    <w:rsid w:val="00304C87"/>
    <w:rsid w:val="003113C7"/>
    <w:rsid w:val="00311BFF"/>
    <w:rsid w:val="00313073"/>
    <w:rsid w:val="00320E1F"/>
    <w:rsid w:val="00320ECA"/>
    <w:rsid w:val="00324139"/>
    <w:rsid w:val="00331721"/>
    <w:rsid w:val="00334663"/>
    <w:rsid w:val="003369FB"/>
    <w:rsid w:val="0034227A"/>
    <w:rsid w:val="003500C1"/>
    <w:rsid w:val="0035436B"/>
    <w:rsid w:val="0038330C"/>
    <w:rsid w:val="003906E8"/>
    <w:rsid w:val="00391DA7"/>
    <w:rsid w:val="003A0302"/>
    <w:rsid w:val="003A0B40"/>
    <w:rsid w:val="003A1788"/>
    <w:rsid w:val="003A4331"/>
    <w:rsid w:val="003B24BF"/>
    <w:rsid w:val="003C0730"/>
    <w:rsid w:val="003C07C5"/>
    <w:rsid w:val="003D6798"/>
    <w:rsid w:val="003D781D"/>
    <w:rsid w:val="003E4281"/>
    <w:rsid w:val="003F13F7"/>
    <w:rsid w:val="003F2436"/>
    <w:rsid w:val="003F561D"/>
    <w:rsid w:val="00402089"/>
    <w:rsid w:val="00402268"/>
    <w:rsid w:val="00404395"/>
    <w:rsid w:val="0040605B"/>
    <w:rsid w:val="0040614F"/>
    <w:rsid w:val="00406D3A"/>
    <w:rsid w:val="0040742D"/>
    <w:rsid w:val="004136EA"/>
    <w:rsid w:val="00413924"/>
    <w:rsid w:val="00417F15"/>
    <w:rsid w:val="00425600"/>
    <w:rsid w:val="00431FCD"/>
    <w:rsid w:val="004354B3"/>
    <w:rsid w:val="00435710"/>
    <w:rsid w:val="00436B86"/>
    <w:rsid w:val="00437E4D"/>
    <w:rsid w:val="004418FA"/>
    <w:rsid w:val="00444C2B"/>
    <w:rsid w:val="0044780F"/>
    <w:rsid w:val="0045190B"/>
    <w:rsid w:val="004664B3"/>
    <w:rsid w:val="0046734C"/>
    <w:rsid w:val="0047251E"/>
    <w:rsid w:val="00472AA5"/>
    <w:rsid w:val="004769DA"/>
    <w:rsid w:val="00480A1F"/>
    <w:rsid w:val="00482F86"/>
    <w:rsid w:val="004937E2"/>
    <w:rsid w:val="00494939"/>
    <w:rsid w:val="004A35D6"/>
    <w:rsid w:val="004B2B24"/>
    <w:rsid w:val="004B3398"/>
    <w:rsid w:val="004C3E7F"/>
    <w:rsid w:val="004C4556"/>
    <w:rsid w:val="004C6076"/>
    <w:rsid w:val="004C74C2"/>
    <w:rsid w:val="004D3508"/>
    <w:rsid w:val="004D4FD0"/>
    <w:rsid w:val="004D53B8"/>
    <w:rsid w:val="004D7927"/>
    <w:rsid w:val="004E06D8"/>
    <w:rsid w:val="004E1F0E"/>
    <w:rsid w:val="004F1206"/>
    <w:rsid w:val="004F46CD"/>
    <w:rsid w:val="00504858"/>
    <w:rsid w:val="005066DF"/>
    <w:rsid w:val="005211D6"/>
    <w:rsid w:val="0052412B"/>
    <w:rsid w:val="0052445F"/>
    <w:rsid w:val="00527768"/>
    <w:rsid w:val="0056228D"/>
    <w:rsid w:val="00564DF6"/>
    <w:rsid w:val="005725F6"/>
    <w:rsid w:val="005804C5"/>
    <w:rsid w:val="00587329"/>
    <w:rsid w:val="005A0138"/>
    <w:rsid w:val="005B14E7"/>
    <w:rsid w:val="005B37BF"/>
    <w:rsid w:val="005C3D61"/>
    <w:rsid w:val="005D1B6C"/>
    <w:rsid w:val="005D416B"/>
    <w:rsid w:val="005D5896"/>
    <w:rsid w:val="005E3E01"/>
    <w:rsid w:val="005F180F"/>
    <w:rsid w:val="005F18C3"/>
    <w:rsid w:val="005F3081"/>
    <w:rsid w:val="005F5728"/>
    <w:rsid w:val="00610390"/>
    <w:rsid w:val="006160C7"/>
    <w:rsid w:val="006247FF"/>
    <w:rsid w:val="00624F0A"/>
    <w:rsid w:val="00641501"/>
    <w:rsid w:val="006415E0"/>
    <w:rsid w:val="006431D3"/>
    <w:rsid w:val="00643B21"/>
    <w:rsid w:val="006469A1"/>
    <w:rsid w:val="00652AAD"/>
    <w:rsid w:val="00656124"/>
    <w:rsid w:val="0066149E"/>
    <w:rsid w:val="00663188"/>
    <w:rsid w:val="0066460A"/>
    <w:rsid w:val="00664E9D"/>
    <w:rsid w:val="006707A1"/>
    <w:rsid w:val="00670A5F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7FD5"/>
    <w:rsid w:val="006B376B"/>
    <w:rsid w:val="006B7560"/>
    <w:rsid w:val="006C04E7"/>
    <w:rsid w:val="006C2DE4"/>
    <w:rsid w:val="006C5D06"/>
    <w:rsid w:val="006D2D42"/>
    <w:rsid w:val="006D522E"/>
    <w:rsid w:val="006E613B"/>
    <w:rsid w:val="006F4BAC"/>
    <w:rsid w:val="0070231B"/>
    <w:rsid w:val="007023C9"/>
    <w:rsid w:val="00702B92"/>
    <w:rsid w:val="00710DFA"/>
    <w:rsid w:val="00725CDF"/>
    <w:rsid w:val="00727F91"/>
    <w:rsid w:val="0073297D"/>
    <w:rsid w:val="007461DF"/>
    <w:rsid w:val="00760308"/>
    <w:rsid w:val="00760A3B"/>
    <w:rsid w:val="00760EE3"/>
    <w:rsid w:val="00773206"/>
    <w:rsid w:val="00773745"/>
    <w:rsid w:val="007A1A70"/>
    <w:rsid w:val="007A6AB5"/>
    <w:rsid w:val="007B5D6E"/>
    <w:rsid w:val="007C0A96"/>
    <w:rsid w:val="007C3A3A"/>
    <w:rsid w:val="007D3493"/>
    <w:rsid w:val="007E3427"/>
    <w:rsid w:val="007E5EF8"/>
    <w:rsid w:val="007F2BF6"/>
    <w:rsid w:val="0080075C"/>
    <w:rsid w:val="00800973"/>
    <w:rsid w:val="0080172F"/>
    <w:rsid w:val="00805B6F"/>
    <w:rsid w:val="008214E1"/>
    <w:rsid w:val="00826766"/>
    <w:rsid w:val="00830596"/>
    <w:rsid w:val="00834CF5"/>
    <w:rsid w:val="0083553C"/>
    <w:rsid w:val="00836B03"/>
    <w:rsid w:val="00841DE3"/>
    <w:rsid w:val="008512B9"/>
    <w:rsid w:val="00863F53"/>
    <w:rsid w:val="00872415"/>
    <w:rsid w:val="008839F3"/>
    <w:rsid w:val="00883D2B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45C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C6D"/>
    <w:rsid w:val="0092702E"/>
    <w:rsid w:val="0092727D"/>
    <w:rsid w:val="00927778"/>
    <w:rsid w:val="00950F16"/>
    <w:rsid w:val="00951B0E"/>
    <w:rsid w:val="00956A15"/>
    <w:rsid w:val="0096290C"/>
    <w:rsid w:val="00963976"/>
    <w:rsid w:val="00966D5D"/>
    <w:rsid w:val="00975B22"/>
    <w:rsid w:val="009930BC"/>
    <w:rsid w:val="009A4EF7"/>
    <w:rsid w:val="009A644B"/>
    <w:rsid w:val="009B619D"/>
    <w:rsid w:val="009C5697"/>
    <w:rsid w:val="009C56C0"/>
    <w:rsid w:val="009D101F"/>
    <w:rsid w:val="009D33F8"/>
    <w:rsid w:val="009D7B6C"/>
    <w:rsid w:val="009F06DC"/>
    <w:rsid w:val="009F0AFE"/>
    <w:rsid w:val="009F2991"/>
    <w:rsid w:val="00A10484"/>
    <w:rsid w:val="00A13F93"/>
    <w:rsid w:val="00A276DE"/>
    <w:rsid w:val="00A41148"/>
    <w:rsid w:val="00A5666A"/>
    <w:rsid w:val="00A612BF"/>
    <w:rsid w:val="00A63A83"/>
    <w:rsid w:val="00A801CE"/>
    <w:rsid w:val="00A823BA"/>
    <w:rsid w:val="00A83184"/>
    <w:rsid w:val="00A8716D"/>
    <w:rsid w:val="00A90750"/>
    <w:rsid w:val="00A90874"/>
    <w:rsid w:val="00A909B6"/>
    <w:rsid w:val="00A91D2B"/>
    <w:rsid w:val="00A92FB9"/>
    <w:rsid w:val="00A94D1C"/>
    <w:rsid w:val="00AA324F"/>
    <w:rsid w:val="00AB0A3A"/>
    <w:rsid w:val="00AB0A6D"/>
    <w:rsid w:val="00AB1AB8"/>
    <w:rsid w:val="00AB2932"/>
    <w:rsid w:val="00AC48B9"/>
    <w:rsid w:val="00AC63BC"/>
    <w:rsid w:val="00AE1F59"/>
    <w:rsid w:val="00AF2968"/>
    <w:rsid w:val="00AF4D8D"/>
    <w:rsid w:val="00AF5A2D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5C0A"/>
    <w:rsid w:val="00B30B62"/>
    <w:rsid w:val="00B40671"/>
    <w:rsid w:val="00B5534C"/>
    <w:rsid w:val="00B57A40"/>
    <w:rsid w:val="00B6510C"/>
    <w:rsid w:val="00B74FF1"/>
    <w:rsid w:val="00B840C4"/>
    <w:rsid w:val="00B86234"/>
    <w:rsid w:val="00B94857"/>
    <w:rsid w:val="00B94EEF"/>
    <w:rsid w:val="00BA6392"/>
    <w:rsid w:val="00BC53A0"/>
    <w:rsid w:val="00BC7A94"/>
    <w:rsid w:val="00BD206A"/>
    <w:rsid w:val="00BD7538"/>
    <w:rsid w:val="00BE3B42"/>
    <w:rsid w:val="00BE3F13"/>
    <w:rsid w:val="00BE6879"/>
    <w:rsid w:val="00BF20EE"/>
    <w:rsid w:val="00BF7934"/>
    <w:rsid w:val="00BF7A44"/>
    <w:rsid w:val="00C05CB0"/>
    <w:rsid w:val="00C05E04"/>
    <w:rsid w:val="00C070E5"/>
    <w:rsid w:val="00C104FE"/>
    <w:rsid w:val="00C13687"/>
    <w:rsid w:val="00C166A4"/>
    <w:rsid w:val="00C16C6C"/>
    <w:rsid w:val="00C2261D"/>
    <w:rsid w:val="00C22C10"/>
    <w:rsid w:val="00C260D3"/>
    <w:rsid w:val="00C27C53"/>
    <w:rsid w:val="00C37662"/>
    <w:rsid w:val="00C44FFF"/>
    <w:rsid w:val="00C60EFB"/>
    <w:rsid w:val="00C652E8"/>
    <w:rsid w:val="00C71CA3"/>
    <w:rsid w:val="00C83707"/>
    <w:rsid w:val="00C8502C"/>
    <w:rsid w:val="00C860B7"/>
    <w:rsid w:val="00C9543D"/>
    <w:rsid w:val="00CA1990"/>
    <w:rsid w:val="00CA761F"/>
    <w:rsid w:val="00CB1CAA"/>
    <w:rsid w:val="00CB1D7F"/>
    <w:rsid w:val="00CB5755"/>
    <w:rsid w:val="00CC01D4"/>
    <w:rsid w:val="00CC6184"/>
    <w:rsid w:val="00CC735B"/>
    <w:rsid w:val="00CD72C1"/>
    <w:rsid w:val="00CE1D27"/>
    <w:rsid w:val="00CE2CE8"/>
    <w:rsid w:val="00CE4AC8"/>
    <w:rsid w:val="00CE63FC"/>
    <w:rsid w:val="00CF5CA3"/>
    <w:rsid w:val="00D128C4"/>
    <w:rsid w:val="00D14F43"/>
    <w:rsid w:val="00D16C5A"/>
    <w:rsid w:val="00D263DD"/>
    <w:rsid w:val="00D37B4F"/>
    <w:rsid w:val="00D47505"/>
    <w:rsid w:val="00D50FDB"/>
    <w:rsid w:val="00D52D8C"/>
    <w:rsid w:val="00D547D7"/>
    <w:rsid w:val="00D5569D"/>
    <w:rsid w:val="00D6351F"/>
    <w:rsid w:val="00D64C2D"/>
    <w:rsid w:val="00D70D44"/>
    <w:rsid w:val="00D70DC4"/>
    <w:rsid w:val="00D83104"/>
    <w:rsid w:val="00D94CC9"/>
    <w:rsid w:val="00D96824"/>
    <w:rsid w:val="00D97359"/>
    <w:rsid w:val="00D97885"/>
    <w:rsid w:val="00DA03BD"/>
    <w:rsid w:val="00DA48EF"/>
    <w:rsid w:val="00DA7543"/>
    <w:rsid w:val="00DB02D5"/>
    <w:rsid w:val="00DB6748"/>
    <w:rsid w:val="00DD77AC"/>
    <w:rsid w:val="00DE6A88"/>
    <w:rsid w:val="00DF0A96"/>
    <w:rsid w:val="00DF0B6E"/>
    <w:rsid w:val="00DF3503"/>
    <w:rsid w:val="00DF3998"/>
    <w:rsid w:val="00E042CD"/>
    <w:rsid w:val="00E0502F"/>
    <w:rsid w:val="00E117BA"/>
    <w:rsid w:val="00E11D34"/>
    <w:rsid w:val="00E12EC9"/>
    <w:rsid w:val="00E152A7"/>
    <w:rsid w:val="00E21EA0"/>
    <w:rsid w:val="00E24262"/>
    <w:rsid w:val="00E30F10"/>
    <w:rsid w:val="00E54E4D"/>
    <w:rsid w:val="00E603E9"/>
    <w:rsid w:val="00E61E58"/>
    <w:rsid w:val="00E803F0"/>
    <w:rsid w:val="00E82891"/>
    <w:rsid w:val="00E835B7"/>
    <w:rsid w:val="00E87EDE"/>
    <w:rsid w:val="00E90457"/>
    <w:rsid w:val="00E91D22"/>
    <w:rsid w:val="00E932AC"/>
    <w:rsid w:val="00EA1FA5"/>
    <w:rsid w:val="00EA2316"/>
    <w:rsid w:val="00EB3D1A"/>
    <w:rsid w:val="00EC10C1"/>
    <w:rsid w:val="00ED0E69"/>
    <w:rsid w:val="00ED3086"/>
    <w:rsid w:val="00ED362F"/>
    <w:rsid w:val="00EE4D5D"/>
    <w:rsid w:val="00EE5EDF"/>
    <w:rsid w:val="00EF1775"/>
    <w:rsid w:val="00EF6E2B"/>
    <w:rsid w:val="00F01991"/>
    <w:rsid w:val="00F03D39"/>
    <w:rsid w:val="00F07443"/>
    <w:rsid w:val="00F15870"/>
    <w:rsid w:val="00F20590"/>
    <w:rsid w:val="00F21090"/>
    <w:rsid w:val="00F25700"/>
    <w:rsid w:val="00F337B6"/>
    <w:rsid w:val="00F346B8"/>
    <w:rsid w:val="00F40972"/>
    <w:rsid w:val="00F41854"/>
    <w:rsid w:val="00F465F8"/>
    <w:rsid w:val="00F509B1"/>
    <w:rsid w:val="00F51635"/>
    <w:rsid w:val="00F518C8"/>
    <w:rsid w:val="00F644D6"/>
    <w:rsid w:val="00F674CD"/>
    <w:rsid w:val="00F844A1"/>
    <w:rsid w:val="00F87905"/>
    <w:rsid w:val="00F96B61"/>
    <w:rsid w:val="00FA5380"/>
    <w:rsid w:val="00FB3036"/>
    <w:rsid w:val="00FB44C3"/>
    <w:rsid w:val="00FC04A9"/>
    <w:rsid w:val="00FD3023"/>
    <w:rsid w:val="00FD5486"/>
    <w:rsid w:val="00FE7F1C"/>
    <w:rsid w:val="00FF02F5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6392"/>
  <w15:docId w15:val="{A247347F-EC55-43E7-81D6-14A47C2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1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15E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6415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3D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930E-3C5B-477F-AEBD-32C6AE7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İstemi YILDIZ</dc:creator>
  <cp:lastModifiedBy>Ümran AYAN</cp:lastModifiedBy>
  <cp:revision>15</cp:revision>
  <cp:lastPrinted>2019-02-05T12:41:00Z</cp:lastPrinted>
  <dcterms:created xsi:type="dcterms:W3CDTF">2021-11-01T08:38:00Z</dcterms:created>
  <dcterms:modified xsi:type="dcterms:W3CDTF">2022-03-29T13:45:00Z</dcterms:modified>
</cp:coreProperties>
</file>